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proofErr w:type="gramEnd"/>
      <w:r w:rsidR="00CD7D6D">
        <w:rPr>
          <w:rFonts w:ascii="Times New Roman" w:hAnsi="Times New Roman" w:cs="Times New Roman"/>
          <w:b/>
          <w:sz w:val="28"/>
          <w:szCs w:val="28"/>
        </w:rPr>
        <w:t>1</w:t>
      </w:r>
    </w:p>
    <w:p w:rsidR="009F3187" w:rsidRDefault="009F3187" w:rsidP="007C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187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Pr="009F318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F3187"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95DE1">
        <w:rPr>
          <w:rFonts w:ascii="Times New Roman" w:hAnsi="Times New Roman" w:cs="Times New Roman"/>
          <w:sz w:val="28"/>
          <w:szCs w:val="28"/>
        </w:rPr>
        <w:t>2</w:t>
      </w:r>
      <w:r w:rsidR="009F3187">
        <w:rPr>
          <w:rFonts w:ascii="Times New Roman" w:hAnsi="Times New Roman" w:cs="Times New Roman"/>
          <w:sz w:val="28"/>
          <w:szCs w:val="28"/>
        </w:rPr>
        <w:t>6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416BE">
        <w:rPr>
          <w:rFonts w:ascii="Times New Roman" w:hAnsi="Times New Roman" w:cs="Times New Roman"/>
          <w:sz w:val="28"/>
          <w:szCs w:val="28"/>
        </w:rPr>
        <w:t xml:space="preserve"> 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395DE1">
        <w:rPr>
          <w:rFonts w:ascii="Times New Roman" w:hAnsi="Times New Roman" w:cs="Times New Roman"/>
          <w:sz w:val="28"/>
          <w:szCs w:val="28"/>
        </w:rPr>
        <w:t xml:space="preserve"> 201</w:t>
      </w:r>
      <w:r w:rsidR="00C25E3F">
        <w:rPr>
          <w:rFonts w:ascii="Times New Roman" w:hAnsi="Times New Roman" w:cs="Times New Roman"/>
          <w:sz w:val="28"/>
          <w:szCs w:val="28"/>
        </w:rPr>
        <w:t>9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  </w:t>
      </w:r>
      <w:r w:rsidR="0034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</w:t>
      </w:r>
      <w:r w:rsidR="00D40DA5">
        <w:rPr>
          <w:rFonts w:ascii="Times New Roman" w:hAnsi="Times New Roman" w:cs="Times New Roman"/>
          <w:sz w:val="28"/>
          <w:szCs w:val="28"/>
        </w:rPr>
        <w:t xml:space="preserve">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9F3187">
        <w:rPr>
          <w:rFonts w:ascii="Times New Roman" w:hAnsi="Times New Roman" w:cs="Times New Roman"/>
          <w:sz w:val="28"/>
          <w:szCs w:val="28"/>
        </w:rPr>
        <w:t>п. Озерный</w:t>
      </w:r>
    </w:p>
    <w:p w:rsidR="000C0B14" w:rsidRDefault="000C0B14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1</w:t>
      </w:r>
      <w:r w:rsidR="00FD0123">
        <w:rPr>
          <w:rFonts w:ascii="Times New Roman" w:hAnsi="Times New Roman" w:cs="Times New Roman"/>
          <w:sz w:val="28"/>
          <w:szCs w:val="28"/>
        </w:rPr>
        <w:t>5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25E3F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F3187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9F3187">
        <w:rPr>
          <w:rFonts w:ascii="Times New Roman" w:hAnsi="Times New Roman" w:cs="Times New Roman"/>
          <w:sz w:val="28"/>
          <w:szCs w:val="28"/>
        </w:rPr>
        <w:t xml:space="preserve"> Озерный</w:t>
      </w:r>
      <w:r w:rsidR="00D40DA5">
        <w:rPr>
          <w:rFonts w:ascii="Times New Roman" w:hAnsi="Times New Roman" w:cs="Times New Roman"/>
          <w:sz w:val="28"/>
          <w:szCs w:val="28"/>
        </w:rPr>
        <w:t>,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ул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2E0840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Кольцевая</w:t>
      </w:r>
      <w:r w:rsidR="006043C9">
        <w:rPr>
          <w:rFonts w:ascii="Times New Roman" w:hAnsi="Times New Roman" w:cs="Times New Roman"/>
          <w:sz w:val="28"/>
          <w:szCs w:val="28"/>
        </w:rPr>
        <w:t>,</w:t>
      </w:r>
      <w:r w:rsidR="009F3187">
        <w:rPr>
          <w:rFonts w:ascii="Times New Roman" w:hAnsi="Times New Roman" w:cs="Times New Roman"/>
          <w:sz w:val="28"/>
          <w:szCs w:val="28"/>
        </w:rPr>
        <w:t>14</w:t>
      </w:r>
      <w:r w:rsidR="006043C9">
        <w:rPr>
          <w:rFonts w:ascii="Times New Roman" w:hAnsi="Times New Roman" w:cs="Times New Roman"/>
          <w:sz w:val="28"/>
          <w:szCs w:val="28"/>
        </w:rPr>
        <w:t>,</w:t>
      </w:r>
      <w:r w:rsidR="00C2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3A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310"/>
        <w:gridCol w:w="6029"/>
      </w:tblGrid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 комиссии</w:t>
            </w:r>
            <w:proofErr w:type="gram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Тихонова 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Матюшенкова</w:t>
            </w:r>
            <w:proofErr w:type="spellEnd"/>
          </w:p>
          <w:p w:rsidR="00812E5F" w:rsidRPr="00F94E13" w:rsidRDefault="00812E5F" w:rsidP="00812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депутатов Озерненского городского поселения;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Панасенкова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Александровна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F94E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Михалченкова</w:t>
            </w:r>
            <w:proofErr w:type="spell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Валентина 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Администрации Озерненского городского поселения Духовщинского района Смоленской области, член партии «ЕДИНАЯ РОССИЯ»;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Климова Алеся 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Максимова Ольга Сергеевна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«Водоканал»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Гладилин Алексей Юрьевич 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«Комфорт»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2D2536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36"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36">
              <w:rPr>
                <w:rFonts w:ascii="Times New Roman" w:hAnsi="Times New Roman"/>
                <w:b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Главу муниципального образования Духовщинского района Смоленской области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2D2536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Шилова Наталья Николаевна 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2536"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СШ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детской школы искусств Озерненского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gram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Садовская Светлана Михайловна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д/с «Колокольчик»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Космачев Сергей Викторович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ПП (дислокация пос. Озерный) </w:t>
            </w:r>
            <w:r>
              <w:rPr>
                <w:rFonts w:ascii="Times New Roman" w:hAnsi="Times New Roman"/>
                <w:sz w:val="28"/>
                <w:szCs w:val="28"/>
              </w:rPr>
              <w:t>ОП по Духовщинскому району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О МВД России «Ярцевский»  майор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Погодин Алексей Григорьевич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медицинской части 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>ОГБУЗ "</w:t>
            </w:r>
            <w:proofErr w:type="spellStart"/>
            <w:r w:rsidRPr="009A5F19"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 w:rsidRPr="009A5F19">
              <w:rPr>
                <w:rFonts w:ascii="Times New Roman" w:hAnsi="Times New Roman"/>
                <w:sz w:val="28"/>
                <w:szCs w:val="28"/>
              </w:rPr>
              <w:t xml:space="preserve"> РБ №1"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Лисицына Яна 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движения филиала «Смоленская ГРЭС»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Аксенова Надежда Егоровна 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общества ветеранов </w:t>
            </w:r>
          </w:p>
        </w:tc>
      </w:tr>
    </w:tbl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0C130F" w:rsidRPr="00CF6394" w:rsidRDefault="00FB7C9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6043C9" w:rsidRPr="00CF6394" w:rsidRDefault="006043C9" w:rsidP="00812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3C9" w:rsidRPr="009F3187" w:rsidRDefault="009F3187" w:rsidP="00812E5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46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37146E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37146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37146E">
        <w:rPr>
          <w:rFonts w:ascii="Times New Roman" w:hAnsi="Times New Roman" w:cs="Times New Roman"/>
          <w:sz w:val="28"/>
          <w:szCs w:val="28"/>
        </w:rPr>
        <w:t xml:space="preserve">  </w:t>
      </w:r>
      <w:r w:rsidR="006043C9" w:rsidRPr="0037146E">
        <w:rPr>
          <w:rFonts w:ascii="Times New Roman" w:hAnsi="Times New Roman" w:cs="Times New Roman"/>
          <w:sz w:val="28"/>
          <w:szCs w:val="28"/>
        </w:rPr>
        <w:t>проекта</w:t>
      </w:r>
      <w:r w:rsidR="00D75CC1" w:rsidRPr="0037146E">
        <w:rPr>
          <w:rFonts w:ascii="Times New Roman" w:hAnsi="Times New Roman" w:cs="Times New Roman"/>
          <w:sz w:val="28"/>
          <w:szCs w:val="28"/>
        </w:rPr>
        <w:t xml:space="preserve"> 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E6B37" w:rsidRPr="0037146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87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</w:t>
      </w:r>
    </w:p>
    <w:p w:rsidR="008E4F8B" w:rsidRPr="000E3283" w:rsidRDefault="006043C9" w:rsidP="000E328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46E">
        <w:rPr>
          <w:rFonts w:ascii="Times New Roman" w:hAnsi="Times New Roman" w:cs="Times New Roman"/>
          <w:sz w:val="28"/>
          <w:szCs w:val="28"/>
        </w:rPr>
        <w:t>Рассмотрение</w:t>
      </w:r>
      <w:r w:rsidR="00D75CC1" w:rsidRPr="003714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B37" w:rsidRPr="0037146E">
        <w:rPr>
          <w:rFonts w:ascii="Times New Roman" w:hAnsi="Times New Roman" w:cs="Times New Roman"/>
          <w:sz w:val="28"/>
          <w:szCs w:val="28"/>
        </w:rPr>
        <w:t>предложени</w:t>
      </w:r>
      <w:r w:rsidR="009F3187">
        <w:rPr>
          <w:rFonts w:ascii="Times New Roman" w:hAnsi="Times New Roman" w:cs="Times New Roman"/>
          <w:sz w:val="28"/>
          <w:szCs w:val="28"/>
        </w:rPr>
        <w:t xml:space="preserve">я Главы </w:t>
      </w:r>
      <w:r w:rsidR="00B43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3187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="00317848" w:rsidRPr="0037146E">
        <w:rPr>
          <w:rFonts w:ascii="Times New Roman" w:hAnsi="Times New Roman" w:cs="Times New Roman"/>
          <w:sz w:val="28"/>
          <w:szCs w:val="28"/>
        </w:rPr>
        <w:t xml:space="preserve">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 xml:space="preserve">о выборе общественной территории подлежащей благоустройству в 2019г. </w:t>
      </w:r>
      <w:r w:rsidR="008E4F8B">
        <w:rPr>
          <w:rFonts w:ascii="Times New Roman" w:hAnsi="Times New Roman" w:cs="Times New Roman"/>
          <w:sz w:val="28"/>
          <w:szCs w:val="28"/>
        </w:rPr>
        <w:t>и утверждению дизайн-проекта.</w:t>
      </w:r>
    </w:p>
    <w:p w:rsidR="00917D44" w:rsidRPr="00303230" w:rsidRDefault="006043C9" w:rsidP="00812E5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   </w:t>
      </w:r>
      <w:r w:rsidR="00917D44" w:rsidRPr="00303230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637D22">
        <w:rPr>
          <w:rFonts w:ascii="Times New Roman" w:hAnsi="Times New Roman" w:cs="Times New Roman"/>
          <w:b/>
          <w:sz w:val="28"/>
          <w:szCs w:val="28"/>
        </w:rPr>
        <w:t xml:space="preserve"> Тихонову Оксану Викторовну</w:t>
      </w:r>
      <w:r w:rsidR="00303230">
        <w:rPr>
          <w:rFonts w:ascii="Times New Roman" w:hAnsi="Times New Roman" w:cs="Times New Roman"/>
          <w:b/>
          <w:sz w:val="28"/>
          <w:szCs w:val="28"/>
        </w:rPr>
        <w:t>:</w:t>
      </w:r>
    </w:p>
    <w:p w:rsidR="00B662B7" w:rsidRDefault="000516F8" w:rsidP="00812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D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D44">
        <w:rPr>
          <w:rFonts w:ascii="Times New Roman" w:hAnsi="Times New Roman" w:cs="Times New Roman"/>
          <w:sz w:val="28"/>
          <w:szCs w:val="28"/>
        </w:rPr>
        <w:t>Реализация  муниципальной</w:t>
      </w:r>
      <w:proofErr w:type="gramEnd"/>
      <w:r w:rsidR="00917D44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637D22" w:rsidRPr="00637D2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 </w:t>
      </w:r>
      <w:r w:rsidR="00B9626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917D44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1E47C5">
        <w:rPr>
          <w:rFonts w:ascii="Times New Roman" w:hAnsi="Times New Roman" w:cs="Times New Roman"/>
          <w:sz w:val="28"/>
          <w:szCs w:val="28"/>
        </w:rPr>
        <w:t xml:space="preserve"> </w:t>
      </w:r>
      <w:r w:rsidR="00917D44">
        <w:rPr>
          <w:rFonts w:ascii="Times New Roman" w:hAnsi="Times New Roman" w:cs="Times New Roman"/>
          <w:sz w:val="28"/>
          <w:szCs w:val="28"/>
        </w:rPr>
        <w:t>продолжается.</w:t>
      </w:r>
      <w:r w:rsidR="00303230">
        <w:rPr>
          <w:rFonts w:ascii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hAnsi="Times New Roman" w:cs="Times New Roman"/>
          <w:sz w:val="28"/>
          <w:szCs w:val="28"/>
        </w:rPr>
        <w:t>В связи с изменениями,</w:t>
      </w:r>
      <w:r w:rsidR="00637D22">
        <w:rPr>
          <w:rFonts w:ascii="Times New Roman" w:hAnsi="Times New Roman" w:cs="Times New Roman"/>
          <w:sz w:val="28"/>
          <w:szCs w:val="28"/>
        </w:rPr>
        <w:t xml:space="preserve"> вносимые в нормативные </w:t>
      </w:r>
      <w:r w:rsidR="00812E5F">
        <w:rPr>
          <w:rFonts w:ascii="Times New Roman" w:hAnsi="Times New Roman" w:cs="Times New Roman"/>
          <w:sz w:val="28"/>
          <w:szCs w:val="28"/>
        </w:rPr>
        <w:t>акты, муниципальная</w:t>
      </w:r>
      <w:r w:rsidR="00B662B7">
        <w:rPr>
          <w:rFonts w:ascii="Times New Roman" w:hAnsi="Times New Roman" w:cs="Times New Roman"/>
          <w:sz w:val="28"/>
          <w:szCs w:val="28"/>
        </w:rPr>
        <w:t xml:space="preserve"> </w:t>
      </w:r>
      <w:r w:rsidR="00812E5F">
        <w:rPr>
          <w:rFonts w:ascii="Times New Roman" w:hAnsi="Times New Roman" w:cs="Times New Roman"/>
          <w:sz w:val="28"/>
          <w:szCs w:val="28"/>
        </w:rPr>
        <w:t>программа</w:t>
      </w:r>
      <w:r w:rsidR="00812E5F" w:rsidRPr="00B66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E5F">
        <w:rPr>
          <w:rFonts w:ascii="Times New Roman" w:hAnsi="Times New Roman" w:cs="Times New Roman"/>
          <w:b/>
          <w:sz w:val="28"/>
          <w:szCs w:val="28"/>
        </w:rPr>
        <w:t>подлежит</w:t>
      </w:r>
      <w:r w:rsidR="00B662B7">
        <w:rPr>
          <w:rFonts w:ascii="Times New Roman" w:hAnsi="Times New Roman" w:cs="Times New Roman"/>
          <w:sz w:val="28"/>
          <w:szCs w:val="28"/>
        </w:rPr>
        <w:t xml:space="preserve"> актуализации.</w:t>
      </w:r>
    </w:p>
    <w:p w:rsidR="006043C9" w:rsidRDefault="00637D22" w:rsidP="00812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идет подготовка </w:t>
      </w:r>
      <w:r w:rsidR="008E4F8B">
        <w:rPr>
          <w:rFonts w:ascii="Times New Roman" w:hAnsi="Times New Roman" w:cs="Times New Roman"/>
          <w:sz w:val="28"/>
          <w:szCs w:val="28"/>
        </w:rPr>
        <w:t>п</w:t>
      </w:r>
      <w:r w:rsidR="008E4F8B" w:rsidRPr="008E4F8B">
        <w:rPr>
          <w:rFonts w:ascii="Times New Roman" w:hAnsi="Times New Roman" w:cs="Times New Roman"/>
          <w:sz w:val="28"/>
          <w:szCs w:val="28"/>
        </w:rPr>
        <w:t>роект</w:t>
      </w:r>
      <w:r w:rsidR="00812E5F">
        <w:rPr>
          <w:rFonts w:ascii="Times New Roman" w:hAnsi="Times New Roman" w:cs="Times New Roman"/>
          <w:sz w:val="28"/>
          <w:szCs w:val="28"/>
        </w:rPr>
        <w:t>а</w:t>
      </w:r>
      <w:r w:rsidR="008E4F8B" w:rsidRPr="008E4F8B">
        <w:rPr>
          <w:rFonts w:ascii="Times New Roman" w:hAnsi="Times New Roman" w:cs="Times New Roman"/>
          <w:sz w:val="28"/>
          <w:szCs w:val="28"/>
        </w:rPr>
        <w:t xml:space="preserve"> внесения изменений в муниципальную программу</w:t>
      </w:r>
      <w:r w:rsidR="008E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обсуждения. </w:t>
      </w:r>
    </w:p>
    <w:p w:rsidR="007C1BDB" w:rsidRDefault="007C1BDB" w:rsidP="00812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F7" w:rsidRDefault="00725E17" w:rsidP="00812E5F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F7">
        <w:rPr>
          <w:rFonts w:ascii="Times New Roman" w:hAnsi="Times New Roman" w:cs="Times New Roman"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BF7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CC4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CF2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114CF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4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F8B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64A7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="00637D22" w:rsidRPr="00637D22">
        <w:t xml:space="preserve"> </w:t>
      </w:r>
      <w:r w:rsidR="00637D22">
        <w:rPr>
          <w:rFonts w:ascii="Times New Roman" w:hAnsi="Times New Roman" w:cs="Times New Roman"/>
          <w:b/>
          <w:sz w:val="28"/>
          <w:szCs w:val="28"/>
        </w:rPr>
        <w:t>Тихонову Оксану Викторовну</w:t>
      </w:r>
      <w:r w:rsidR="002264A7">
        <w:rPr>
          <w:rFonts w:ascii="Times New Roman" w:hAnsi="Times New Roman" w:cs="Times New Roman"/>
          <w:b/>
          <w:sz w:val="28"/>
          <w:szCs w:val="28"/>
        </w:rPr>
        <w:t>:</w:t>
      </w:r>
    </w:p>
    <w:p w:rsidR="008E4F8B" w:rsidRDefault="000516F8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327">
        <w:rPr>
          <w:rFonts w:ascii="Times New Roman" w:hAnsi="Times New Roman" w:cs="Times New Roman"/>
          <w:sz w:val="28"/>
          <w:szCs w:val="28"/>
        </w:rPr>
        <w:t xml:space="preserve">- </w:t>
      </w:r>
      <w:r w:rsidR="00637D22">
        <w:rPr>
          <w:rFonts w:ascii="Times New Roman" w:hAnsi="Times New Roman" w:cs="Times New Roman"/>
          <w:sz w:val="28"/>
          <w:szCs w:val="28"/>
        </w:rPr>
        <w:t>На территории Озерненского городского поселения отсутствуют благоустроенные места для массового скопления жителей</w:t>
      </w:r>
      <w:r w:rsidR="00586005">
        <w:rPr>
          <w:rFonts w:ascii="Times New Roman" w:hAnsi="Times New Roman" w:cs="Times New Roman"/>
          <w:sz w:val="28"/>
          <w:szCs w:val="28"/>
        </w:rPr>
        <w:t xml:space="preserve">, отвечающие всем </w:t>
      </w:r>
      <w:r w:rsidR="0058600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требованиям. Предлагаю рассмотреть территорию, расположенную между многоквартирным домом №6 по ул. Кольцевая и нежилым зданием №14 по ул. Кольцевая. Данная территория расположена в центре посёлка, что отлично </w:t>
      </w:r>
      <w:r w:rsidR="00B43A1A"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="00586005">
        <w:rPr>
          <w:rFonts w:ascii="Times New Roman" w:hAnsi="Times New Roman" w:cs="Times New Roman"/>
          <w:sz w:val="28"/>
          <w:szCs w:val="28"/>
        </w:rPr>
        <w:t xml:space="preserve">для доступности территории для всех жителей. Если произвести благоустройство данной территории, то можно создать прекрасное место для проведения досуга всех категорий </w:t>
      </w:r>
      <w:r w:rsidR="008E4F8B">
        <w:rPr>
          <w:rFonts w:ascii="Times New Roman" w:hAnsi="Times New Roman" w:cs="Times New Roman"/>
          <w:sz w:val="28"/>
          <w:szCs w:val="28"/>
        </w:rPr>
        <w:t>граждан,</w:t>
      </w:r>
      <w:r w:rsidR="00586005">
        <w:rPr>
          <w:rFonts w:ascii="Times New Roman" w:hAnsi="Times New Roman" w:cs="Times New Roman"/>
          <w:sz w:val="28"/>
          <w:szCs w:val="28"/>
        </w:rPr>
        <w:t xml:space="preserve"> проживающих на территории поселения.</w:t>
      </w:r>
      <w:r w:rsidR="008E4F8B">
        <w:rPr>
          <w:rFonts w:ascii="Times New Roman" w:hAnsi="Times New Roman" w:cs="Times New Roman"/>
          <w:sz w:val="28"/>
          <w:szCs w:val="28"/>
        </w:rPr>
        <w:t xml:space="preserve"> Данное место станет единственным </w:t>
      </w:r>
      <w:r w:rsidR="007C1BDB">
        <w:rPr>
          <w:rFonts w:ascii="Times New Roman" w:hAnsi="Times New Roman" w:cs="Times New Roman"/>
          <w:sz w:val="28"/>
          <w:szCs w:val="28"/>
        </w:rPr>
        <w:t xml:space="preserve">благоустроенным </w:t>
      </w:r>
      <w:r w:rsidR="008E4F8B">
        <w:rPr>
          <w:rFonts w:ascii="Times New Roman" w:hAnsi="Times New Roman" w:cs="Times New Roman"/>
          <w:sz w:val="28"/>
          <w:szCs w:val="28"/>
        </w:rPr>
        <w:t xml:space="preserve">поселковым парком. </w:t>
      </w:r>
    </w:p>
    <w:p w:rsidR="00B07B54" w:rsidRPr="007E49EF" w:rsidRDefault="008E4F8B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рассмотреть и утвердить дизайн-проект обустройства поселкового парка. </w:t>
      </w:r>
      <w:r w:rsidR="00586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282" w:rsidRDefault="0066674D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 </w:t>
      </w:r>
      <w:r w:rsidR="003E07EA"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841D3A">
        <w:rPr>
          <w:rFonts w:ascii="Times New Roman" w:hAnsi="Times New Roman" w:cs="Times New Roman"/>
          <w:sz w:val="28"/>
          <w:szCs w:val="28"/>
        </w:rPr>
        <w:t>предложено</w:t>
      </w:r>
      <w:r w:rsidR="00380282">
        <w:rPr>
          <w:rFonts w:ascii="Times New Roman" w:hAnsi="Times New Roman" w:cs="Times New Roman"/>
          <w:sz w:val="28"/>
          <w:szCs w:val="28"/>
        </w:rPr>
        <w:t>:</w:t>
      </w:r>
    </w:p>
    <w:p w:rsidR="00380282" w:rsidRDefault="000516F8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282">
        <w:rPr>
          <w:rFonts w:ascii="Times New Roman" w:hAnsi="Times New Roman" w:cs="Times New Roman"/>
          <w:sz w:val="28"/>
          <w:szCs w:val="28"/>
        </w:rPr>
        <w:t>-</w:t>
      </w:r>
      <w:r w:rsidR="00380282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380282">
        <w:rPr>
          <w:rFonts w:ascii="Times New Roman" w:hAnsi="Times New Roman" w:cs="Times New Roman"/>
          <w:sz w:val="28"/>
          <w:szCs w:val="28"/>
        </w:rPr>
        <w:t xml:space="preserve">Администратору муниципальной </w:t>
      </w:r>
      <w:r w:rsidR="008E4F8B">
        <w:rPr>
          <w:rFonts w:ascii="Times New Roman" w:hAnsi="Times New Roman" w:cs="Times New Roman"/>
          <w:sz w:val="28"/>
          <w:szCs w:val="28"/>
        </w:rPr>
        <w:t>программы включить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8E4F8B">
        <w:rPr>
          <w:rFonts w:ascii="Times New Roman" w:hAnsi="Times New Roman" w:cs="Times New Roman"/>
          <w:sz w:val="28"/>
          <w:szCs w:val="28"/>
        </w:rPr>
        <w:t>в адресный</w:t>
      </w:r>
      <w:r w:rsidR="001043D2">
        <w:rPr>
          <w:rFonts w:ascii="Times New Roman" w:hAnsi="Times New Roman" w:cs="Times New Roman"/>
          <w:sz w:val="28"/>
          <w:szCs w:val="28"/>
        </w:rPr>
        <w:t xml:space="preserve"> перечень общественных территорий, нуждающихся в благоустройстве и подлежащих благоустройству </w:t>
      </w:r>
      <w:r w:rsidR="008E4F8B">
        <w:rPr>
          <w:rFonts w:ascii="Times New Roman" w:hAnsi="Times New Roman" w:cs="Times New Roman"/>
          <w:sz w:val="28"/>
          <w:szCs w:val="28"/>
        </w:rPr>
        <w:t xml:space="preserve">в 2019г. </w:t>
      </w:r>
      <w:proofErr w:type="gramStart"/>
      <w:r w:rsidR="008E4F8B">
        <w:rPr>
          <w:rFonts w:ascii="Times New Roman" w:hAnsi="Times New Roman" w:cs="Times New Roman"/>
          <w:sz w:val="28"/>
          <w:szCs w:val="28"/>
        </w:rPr>
        <w:t>общественную террито</w:t>
      </w:r>
      <w:r w:rsidR="000E3283">
        <w:rPr>
          <w:rFonts w:ascii="Times New Roman" w:hAnsi="Times New Roman" w:cs="Times New Roman"/>
          <w:sz w:val="28"/>
          <w:szCs w:val="28"/>
        </w:rPr>
        <w:t>рию</w:t>
      </w:r>
      <w:proofErr w:type="gramEnd"/>
      <w:r w:rsidR="000E3283">
        <w:rPr>
          <w:rFonts w:ascii="Times New Roman" w:hAnsi="Times New Roman" w:cs="Times New Roman"/>
          <w:sz w:val="28"/>
          <w:szCs w:val="28"/>
        </w:rPr>
        <w:t xml:space="preserve"> предложенную Тихоновой О.В.</w:t>
      </w:r>
    </w:p>
    <w:p w:rsidR="008E4F8B" w:rsidRDefault="000516F8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282"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8E4F8B">
        <w:rPr>
          <w:rFonts w:ascii="Times New Roman" w:hAnsi="Times New Roman" w:cs="Times New Roman"/>
          <w:sz w:val="28"/>
          <w:szCs w:val="28"/>
        </w:rPr>
        <w:t xml:space="preserve">Утвердить предоставленный дизайн-проект благоустройства поселкового парка. </w:t>
      </w:r>
    </w:p>
    <w:p w:rsidR="00380282" w:rsidRDefault="008E4F8B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Донести до сведения жителей план благоустройства территории путем размещения на официальном сайте Озерненского городского поселения дизайн-проекта. </w:t>
      </w:r>
    </w:p>
    <w:p w:rsidR="008E4F8B" w:rsidRDefault="008E4F8B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C1B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ближайшее время провести повторное заседание общественной комиссии по утверждению внесенных изменений в муниципальную программу для последующего </w:t>
      </w:r>
      <w:r w:rsidR="007C1BDB" w:rsidRPr="007C1BDB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 w:rsidR="007C1BDB">
        <w:rPr>
          <w:rFonts w:ascii="Times New Roman" w:hAnsi="Times New Roman" w:cs="Times New Roman"/>
          <w:sz w:val="28"/>
          <w:szCs w:val="28"/>
        </w:rPr>
        <w:t>.</w:t>
      </w:r>
    </w:p>
    <w:p w:rsidR="00114CF2" w:rsidRDefault="004D5941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F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 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A3" w:rsidRDefault="00114CF2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941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4D5941">
        <w:rPr>
          <w:rFonts w:ascii="Times New Roman" w:hAnsi="Times New Roman" w:cs="Times New Roman"/>
          <w:b/>
          <w:sz w:val="28"/>
          <w:szCs w:val="28"/>
        </w:rPr>
        <w:t>.</w:t>
      </w:r>
    </w:p>
    <w:p w:rsidR="00114CF2" w:rsidRPr="000E3283" w:rsidRDefault="00114CF2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9" w:rsidRDefault="000516F8" w:rsidP="000516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D1E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A84D1E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BDB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О.В.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7C1BDB">
        <w:rPr>
          <w:rFonts w:ascii="Times New Roman" w:hAnsi="Times New Roman" w:cs="Times New Roman"/>
          <w:sz w:val="28"/>
          <w:szCs w:val="28"/>
        </w:rPr>
        <w:t>Тихонова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3D55" w:rsidRDefault="006043C9" w:rsidP="00A8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  <w:r w:rsidR="007C1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C1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</w:t>
      </w:r>
      <w:bookmarkStart w:id="0" w:name="_GoBack"/>
      <w:bookmarkEnd w:id="0"/>
      <w:r w:rsidRPr="00812E5F">
        <w:rPr>
          <w:rFonts w:ascii="Times New Roman" w:hAnsi="Times New Roman" w:cs="Times New Roman"/>
          <w:sz w:val="28"/>
          <w:szCs w:val="28"/>
        </w:rPr>
        <w:t xml:space="preserve">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12E5F">
        <w:rPr>
          <w:rFonts w:ascii="Times New Roman" w:hAnsi="Times New Roman" w:cs="Times New Roman"/>
          <w:sz w:val="28"/>
          <w:szCs w:val="28"/>
        </w:rPr>
        <w:t xml:space="preserve">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Pr="00AD3C7A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AD3C7A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D03D55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Протокол вела: </w:t>
      </w:r>
      <w:r w:rsidR="000E3283" w:rsidRPr="00AD3C7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4D1E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</w:t>
      </w:r>
      <w:r w:rsidR="00085A6D">
        <w:rPr>
          <w:rFonts w:ascii="Times New Roman" w:hAnsi="Times New Roman" w:cs="Times New Roman"/>
          <w:sz w:val="28"/>
          <w:szCs w:val="28"/>
        </w:rPr>
        <w:t xml:space="preserve"> </w:t>
      </w:r>
      <w:r w:rsidR="00E37D6D">
        <w:rPr>
          <w:rFonts w:ascii="Times New Roman" w:hAnsi="Times New Roman" w:cs="Times New Roman"/>
          <w:sz w:val="28"/>
          <w:szCs w:val="28"/>
        </w:rPr>
        <w:t xml:space="preserve">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BDB">
        <w:rPr>
          <w:rFonts w:ascii="Times New Roman" w:hAnsi="Times New Roman" w:cs="Times New Roman"/>
          <w:sz w:val="28"/>
          <w:szCs w:val="28"/>
        </w:rPr>
        <w:t>С.А.</w:t>
      </w:r>
      <w:r w:rsidR="0066674D">
        <w:rPr>
          <w:rFonts w:ascii="Times New Roman" w:hAnsi="Times New Roman" w:cs="Times New Roman"/>
          <w:sz w:val="28"/>
          <w:szCs w:val="28"/>
        </w:rPr>
        <w:t xml:space="preserve"> </w:t>
      </w:r>
      <w:r w:rsidR="00A84D1E">
        <w:rPr>
          <w:rFonts w:ascii="Times New Roman" w:hAnsi="Times New Roman" w:cs="Times New Roman"/>
          <w:sz w:val="28"/>
          <w:szCs w:val="28"/>
        </w:rPr>
        <w:t xml:space="preserve">   </w:t>
      </w:r>
      <w:r w:rsidR="007C1BDB">
        <w:rPr>
          <w:rFonts w:ascii="Times New Roman" w:hAnsi="Times New Roman" w:cs="Times New Roman"/>
          <w:sz w:val="28"/>
          <w:szCs w:val="28"/>
        </w:rPr>
        <w:t>Панасенкова</w:t>
      </w: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D40DA5">
      <w:headerReference w:type="default" r:id="rId8"/>
      <w:pgSz w:w="11907" w:h="16839" w:code="9"/>
      <w:pgMar w:top="567" w:right="708" w:bottom="567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25" w:rsidRDefault="00237B25" w:rsidP="00A009B7">
      <w:pPr>
        <w:spacing w:after="0" w:line="240" w:lineRule="auto"/>
      </w:pPr>
      <w:r>
        <w:separator/>
      </w:r>
    </w:p>
  </w:endnote>
  <w:endnote w:type="continuationSeparator" w:id="0">
    <w:p w:rsidR="00237B25" w:rsidRDefault="00237B25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25" w:rsidRDefault="00237B25" w:rsidP="00A009B7">
      <w:pPr>
        <w:spacing w:after="0" w:line="240" w:lineRule="auto"/>
      </w:pPr>
      <w:r>
        <w:separator/>
      </w:r>
    </w:p>
  </w:footnote>
  <w:footnote w:type="continuationSeparator" w:id="0">
    <w:p w:rsidR="00237B25" w:rsidRDefault="00237B25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27" w:rsidRDefault="0046732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CE"/>
    <w:multiLevelType w:val="hybridMultilevel"/>
    <w:tmpl w:val="2E083BC2"/>
    <w:lvl w:ilvl="0" w:tplc="5FB0426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1C035001"/>
    <w:multiLevelType w:val="hybridMultilevel"/>
    <w:tmpl w:val="E1C83174"/>
    <w:lvl w:ilvl="0" w:tplc="78A002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23E6084"/>
    <w:multiLevelType w:val="hybridMultilevel"/>
    <w:tmpl w:val="B2DE8DF0"/>
    <w:lvl w:ilvl="0" w:tplc="A61AC5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DF32BD"/>
    <w:multiLevelType w:val="hybridMultilevel"/>
    <w:tmpl w:val="B302F57C"/>
    <w:lvl w:ilvl="0" w:tplc="DA2A0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49E6"/>
    <w:rsid w:val="000176B2"/>
    <w:rsid w:val="0002174B"/>
    <w:rsid w:val="00044717"/>
    <w:rsid w:val="00046C18"/>
    <w:rsid w:val="000516F8"/>
    <w:rsid w:val="0007226C"/>
    <w:rsid w:val="00076673"/>
    <w:rsid w:val="00085A6D"/>
    <w:rsid w:val="00087C4D"/>
    <w:rsid w:val="000A0156"/>
    <w:rsid w:val="000C0B14"/>
    <w:rsid w:val="000C130F"/>
    <w:rsid w:val="000D01DD"/>
    <w:rsid w:val="000D6027"/>
    <w:rsid w:val="000E3283"/>
    <w:rsid w:val="000F64D2"/>
    <w:rsid w:val="000F67C6"/>
    <w:rsid w:val="0010010C"/>
    <w:rsid w:val="001004C7"/>
    <w:rsid w:val="001043D2"/>
    <w:rsid w:val="001132BA"/>
    <w:rsid w:val="00114CF2"/>
    <w:rsid w:val="001172D0"/>
    <w:rsid w:val="00122E11"/>
    <w:rsid w:val="00143326"/>
    <w:rsid w:val="00146C7A"/>
    <w:rsid w:val="0015503B"/>
    <w:rsid w:val="001605B4"/>
    <w:rsid w:val="00173014"/>
    <w:rsid w:val="00176A9E"/>
    <w:rsid w:val="00195620"/>
    <w:rsid w:val="001B4637"/>
    <w:rsid w:val="001C3C08"/>
    <w:rsid w:val="001C4DEA"/>
    <w:rsid w:val="001C7C62"/>
    <w:rsid w:val="001C7C70"/>
    <w:rsid w:val="001D052E"/>
    <w:rsid w:val="001D2401"/>
    <w:rsid w:val="001D307E"/>
    <w:rsid w:val="001D38E1"/>
    <w:rsid w:val="001D571A"/>
    <w:rsid w:val="001E47C5"/>
    <w:rsid w:val="001E4BFA"/>
    <w:rsid w:val="001F0BFB"/>
    <w:rsid w:val="002070B4"/>
    <w:rsid w:val="0022018D"/>
    <w:rsid w:val="00222AB3"/>
    <w:rsid w:val="002264A7"/>
    <w:rsid w:val="00227A3A"/>
    <w:rsid w:val="00233933"/>
    <w:rsid w:val="00237B25"/>
    <w:rsid w:val="00255EB3"/>
    <w:rsid w:val="002748B5"/>
    <w:rsid w:val="00276CDE"/>
    <w:rsid w:val="002C66EE"/>
    <w:rsid w:val="002D030D"/>
    <w:rsid w:val="002D07D0"/>
    <w:rsid w:val="002D1748"/>
    <w:rsid w:val="002D3D7D"/>
    <w:rsid w:val="002E0840"/>
    <w:rsid w:val="002E5884"/>
    <w:rsid w:val="002E748E"/>
    <w:rsid w:val="002F119C"/>
    <w:rsid w:val="002F282D"/>
    <w:rsid w:val="002F38AF"/>
    <w:rsid w:val="003014C7"/>
    <w:rsid w:val="00303230"/>
    <w:rsid w:val="00317848"/>
    <w:rsid w:val="003416BE"/>
    <w:rsid w:val="00350974"/>
    <w:rsid w:val="0036427D"/>
    <w:rsid w:val="00364320"/>
    <w:rsid w:val="00365CF6"/>
    <w:rsid w:val="0037146E"/>
    <w:rsid w:val="00376D84"/>
    <w:rsid w:val="00380282"/>
    <w:rsid w:val="00383D6D"/>
    <w:rsid w:val="00391FE6"/>
    <w:rsid w:val="00392591"/>
    <w:rsid w:val="00395DE1"/>
    <w:rsid w:val="003A2662"/>
    <w:rsid w:val="003B1DA3"/>
    <w:rsid w:val="003B331A"/>
    <w:rsid w:val="003B5FBF"/>
    <w:rsid w:val="003D0AC1"/>
    <w:rsid w:val="003E07EA"/>
    <w:rsid w:val="003E5D3A"/>
    <w:rsid w:val="003F35E2"/>
    <w:rsid w:val="003F362C"/>
    <w:rsid w:val="003F428B"/>
    <w:rsid w:val="00403A72"/>
    <w:rsid w:val="00410450"/>
    <w:rsid w:val="00411EC4"/>
    <w:rsid w:val="00424A6B"/>
    <w:rsid w:val="00445B31"/>
    <w:rsid w:val="00446248"/>
    <w:rsid w:val="0044760F"/>
    <w:rsid w:val="004636BC"/>
    <w:rsid w:val="0046636A"/>
    <w:rsid w:val="00467327"/>
    <w:rsid w:val="00476C6E"/>
    <w:rsid w:val="00477E76"/>
    <w:rsid w:val="004B183D"/>
    <w:rsid w:val="004B206E"/>
    <w:rsid w:val="004C5B74"/>
    <w:rsid w:val="004C7B0F"/>
    <w:rsid w:val="004D5941"/>
    <w:rsid w:val="004E1955"/>
    <w:rsid w:val="004E735B"/>
    <w:rsid w:val="0050577F"/>
    <w:rsid w:val="00510FEC"/>
    <w:rsid w:val="00522989"/>
    <w:rsid w:val="005374D7"/>
    <w:rsid w:val="00563A5A"/>
    <w:rsid w:val="00580D5D"/>
    <w:rsid w:val="00584532"/>
    <w:rsid w:val="00586005"/>
    <w:rsid w:val="00597B37"/>
    <w:rsid w:val="005A632B"/>
    <w:rsid w:val="005A773D"/>
    <w:rsid w:val="005B4016"/>
    <w:rsid w:val="005C764C"/>
    <w:rsid w:val="005C7EFD"/>
    <w:rsid w:val="005E1FF5"/>
    <w:rsid w:val="005E3084"/>
    <w:rsid w:val="005F4CB2"/>
    <w:rsid w:val="006043C9"/>
    <w:rsid w:val="00637D22"/>
    <w:rsid w:val="00643FA5"/>
    <w:rsid w:val="0065444B"/>
    <w:rsid w:val="00660426"/>
    <w:rsid w:val="00662EBC"/>
    <w:rsid w:val="0066350A"/>
    <w:rsid w:val="0066674D"/>
    <w:rsid w:val="006672AB"/>
    <w:rsid w:val="00667CC8"/>
    <w:rsid w:val="006774C1"/>
    <w:rsid w:val="00690E65"/>
    <w:rsid w:val="006920C6"/>
    <w:rsid w:val="00692CE9"/>
    <w:rsid w:val="00693819"/>
    <w:rsid w:val="006B0053"/>
    <w:rsid w:val="006C7ABE"/>
    <w:rsid w:val="006E0E21"/>
    <w:rsid w:val="006E1725"/>
    <w:rsid w:val="006E6B37"/>
    <w:rsid w:val="00701D2F"/>
    <w:rsid w:val="00702D7C"/>
    <w:rsid w:val="00707A4F"/>
    <w:rsid w:val="00712BCB"/>
    <w:rsid w:val="007146C0"/>
    <w:rsid w:val="00725E17"/>
    <w:rsid w:val="00727D8F"/>
    <w:rsid w:val="00730FCA"/>
    <w:rsid w:val="00733093"/>
    <w:rsid w:val="007468C7"/>
    <w:rsid w:val="00767AF6"/>
    <w:rsid w:val="00770879"/>
    <w:rsid w:val="00770B2A"/>
    <w:rsid w:val="00771163"/>
    <w:rsid w:val="00776E8E"/>
    <w:rsid w:val="007911CB"/>
    <w:rsid w:val="0079269F"/>
    <w:rsid w:val="00794669"/>
    <w:rsid w:val="007B1CA0"/>
    <w:rsid w:val="007C1BDB"/>
    <w:rsid w:val="007D1317"/>
    <w:rsid w:val="007E3554"/>
    <w:rsid w:val="007E49EF"/>
    <w:rsid w:val="007F7F92"/>
    <w:rsid w:val="00812E5F"/>
    <w:rsid w:val="00827F4B"/>
    <w:rsid w:val="0083435A"/>
    <w:rsid w:val="00836DCA"/>
    <w:rsid w:val="00840503"/>
    <w:rsid w:val="00840D51"/>
    <w:rsid w:val="00864EC8"/>
    <w:rsid w:val="008B07D9"/>
    <w:rsid w:val="008B1109"/>
    <w:rsid w:val="008B22BD"/>
    <w:rsid w:val="008B4FA1"/>
    <w:rsid w:val="008C1519"/>
    <w:rsid w:val="008D25EA"/>
    <w:rsid w:val="008E4F8B"/>
    <w:rsid w:val="008E5C28"/>
    <w:rsid w:val="008E6913"/>
    <w:rsid w:val="00905A0B"/>
    <w:rsid w:val="00912BE1"/>
    <w:rsid w:val="00915C0F"/>
    <w:rsid w:val="00917D44"/>
    <w:rsid w:val="00933C64"/>
    <w:rsid w:val="00937D22"/>
    <w:rsid w:val="00995AEB"/>
    <w:rsid w:val="009A1B58"/>
    <w:rsid w:val="009B3E41"/>
    <w:rsid w:val="009B57B5"/>
    <w:rsid w:val="009C3A6B"/>
    <w:rsid w:val="009E78E6"/>
    <w:rsid w:val="009F3187"/>
    <w:rsid w:val="009F670C"/>
    <w:rsid w:val="00A009B7"/>
    <w:rsid w:val="00A1011D"/>
    <w:rsid w:val="00A1583D"/>
    <w:rsid w:val="00A31F83"/>
    <w:rsid w:val="00A50117"/>
    <w:rsid w:val="00A52F2F"/>
    <w:rsid w:val="00A766AD"/>
    <w:rsid w:val="00A84D1E"/>
    <w:rsid w:val="00A971D5"/>
    <w:rsid w:val="00AB501D"/>
    <w:rsid w:val="00AC75F0"/>
    <w:rsid w:val="00AE21A1"/>
    <w:rsid w:val="00AE224F"/>
    <w:rsid w:val="00AE5406"/>
    <w:rsid w:val="00AF21A6"/>
    <w:rsid w:val="00AF6887"/>
    <w:rsid w:val="00B0524D"/>
    <w:rsid w:val="00B07B54"/>
    <w:rsid w:val="00B17A84"/>
    <w:rsid w:val="00B22BF5"/>
    <w:rsid w:val="00B43A1A"/>
    <w:rsid w:val="00B46A58"/>
    <w:rsid w:val="00B5799C"/>
    <w:rsid w:val="00B638BA"/>
    <w:rsid w:val="00B659D7"/>
    <w:rsid w:val="00B662B7"/>
    <w:rsid w:val="00B764AA"/>
    <w:rsid w:val="00B96268"/>
    <w:rsid w:val="00BB2D04"/>
    <w:rsid w:val="00BD655D"/>
    <w:rsid w:val="00C018D1"/>
    <w:rsid w:val="00C25E3F"/>
    <w:rsid w:val="00C530E4"/>
    <w:rsid w:val="00C6664B"/>
    <w:rsid w:val="00C66B16"/>
    <w:rsid w:val="00C740F4"/>
    <w:rsid w:val="00CC4BF7"/>
    <w:rsid w:val="00CD0C14"/>
    <w:rsid w:val="00CD7D6D"/>
    <w:rsid w:val="00CE15E6"/>
    <w:rsid w:val="00CF6394"/>
    <w:rsid w:val="00D03D55"/>
    <w:rsid w:val="00D07A5A"/>
    <w:rsid w:val="00D111B8"/>
    <w:rsid w:val="00D11A54"/>
    <w:rsid w:val="00D25E99"/>
    <w:rsid w:val="00D31275"/>
    <w:rsid w:val="00D40DA5"/>
    <w:rsid w:val="00D41086"/>
    <w:rsid w:val="00D41882"/>
    <w:rsid w:val="00D75CC1"/>
    <w:rsid w:val="00D92DD9"/>
    <w:rsid w:val="00D95110"/>
    <w:rsid w:val="00DB6F79"/>
    <w:rsid w:val="00DB7759"/>
    <w:rsid w:val="00DC6577"/>
    <w:rsid w:val="00DD1DA2"/>
    <w:rsid w:val="00E012F7"/>
    <w:rsid w:val="00E0465D"/>
    <w:rsid w:val="00E248F4"/>
    <w:rsid w:val="00E2629F"/>
    <w:rsid w:val="00E318C7"/>
    <w:rsid w:val="00E37D6D"/>
    <w:rsid w:val="00E467FE"/>
    <w:rsid w:val="00E47657"/>
    <w:rsid w:val="00E47988"/>
    <w:rsid w:val="00E56E4E"/>
    <w:rsid w:val="00E639B4"/>
    <w:rsid w:val="00E9486F"/>
    <w:rsid w:val="00EA3D38"/>
    <w:rsid w:val="00EA716B"/>
    <w:rsid w:val="00EB3741"/>
    <w:rsid w:val="00EB7793"/>
    <w:rsid w:val="00EC6443"/>
    <w:rsid w:val="00F04035"/>
    <w:rsid w:val="00F200F6"/>
    <w:rsid w:val="00F25F59"/>
    <w:rsid w:val="00F47526"/>
    <w:rsid w:val="00F64763"/>
    <w:rsid w:val="00F76278"/>
    <w:rsid w:val="00FB1C14"/>
    <w:rsid w:val="00FB2F38"/>
    <w:rsid w:val="00FB7C9F"/>
    <w:rsid w:val="00FC5DAD"/>
    <w:rsid w:val="00FD0123"/>
    <w:rsid w:val="00FD3BA6"/>
    <w:rsid w:val="00FD7641"/>
    <w:rsid w:val="00FE0AFD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B2AD"/>
  <w15:docId w15:val="{5FA0BE0C-96BA-4A78-8598-5E47807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F38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C1F0-1C88-4EFB-B671-FDB370E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1</cp:lastModifiedBy>
  <cp:revision>6</cp:revision>
  <cp:lastPrinted>2019-03-13T12:57:00Z</cp:lastPrinted>
  <dcterms:created xsi:type="dcterms:W3CDTF">2019-03-13T06:48:00Z</dcterms:created>
  <dcterms:modified xsi:type="dcterms:W3CDTF">2019-03-13T14:40:00Z</dcterms:modified>
</cp:coreProperties>
</file>