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531673" w:rsidRPr="00576B1F" w:rsidTr="00F07939">
        <w:trPr>
          <w:trHeight w:val="2625"/>
        </w:trPr>
        <w:tc>
          <w:tcPr>
            <w:tcW w:w="15105" w:type="dxa"/>
          </w:tcPr>
          <w:p w:rsidR="00531673" w:rsidRPr="00576B1F" w:rsidRDefault="00531673" w:rsidP="00F07939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576B1F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518A7E" wp14:editId="053ADBB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5A96" w:rsidRDefault="00E85A96" w:rsidP="00531673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518A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E85A96" w:rsidRDefault="00E85A96" w:rsidP="00531673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6B1F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0CC4F1" wp14:editId="0AEC1EE1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85A96" w:rsidRDefault="00E85A96" w:rsidP="00531673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 w:rsidRPr="00531673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531673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531673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0CC4F1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E85A96" w:rsidRDefault="00E85A96" w:rsidP="00531673">
                            <w:pPr>
                              <w:pStyle w:val="a9"/>
                              <w:spacing w:after="0"/>
                              <w:jc w:val="center"/>
                            </w:pPr>
                            <w:r w:rsidRPr="00531673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531673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531673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6B1F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531673" w:rsidRPr="00576B1F" w:rsidRDefault="00531673" w:rsidP="00531673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531673" w:rsidRPr="00576B1F" w:rsidSect="00F07939">
          <w:headerReference w:type="default" r:id="rId7"/>
          <w:footerReference w:type="default" r:id="rId8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31673" w:rsidRPr="00576B1F" w:rsidRDefault="00531673" w:rsidP="00531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  <w:sectPr w:rsidR="00531673" w:rsidRPr="00576B1F" w:rsidSect="00F07939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526344" w:rsidRDefault="00526344" w:rsidP="006C1DC9">
      <w:pPr>
        <w:ind w:firstLine="851"/>
        <w:jc w:val="center"/>
        <w:rPr>
          <w:rFonts w:ascii="Times New Roman" w:hAnsi="Times New Roman"/>
          <w:szCs w:val="21"/>
        </w:rPr>
      </w:pPr>
    </w:p>
    <w:p w:rsidR="00526344" w:rsidRDefault="00526344" w:rsidP="006C1DC9">
      <w:pPr>
        <w:ind w:firstLine="851"/>
        <w:jc w:val="center"/>
        <w:rPr>
          <w:rFonts w:ascii="Times New Roman" w:hAnsi="Times New Roman"/>
          <w:szCs w:val="21"/>
        </w:rPr>
      </w:pPr>
    </w:p>
    <w:p w:rsidR="00EE186C" w:rsidRPr="008C6212" w:rsidRDefault="00EE186C" w:rsidP="00EE186C">
      <w:pPr>
        <w:spacing w:after="160" w:line="259" w:lineRule="auto"/>
        <w:jc w:val="center"/>
        <w:rPr>
          <w:rFonts w:ascii="Times New Roman" w:eastAsiaTheme="minorHAnsi" w:hAnsi="Times New Roman"/>
          <w:b/>
          <w:szCs w:val="21"/>
        </w:rPr>
      </w:pPr>
      <w:r w:rsidRPr="008C6212">
        <w:rPr>
          <w:rFonts w:ascii="Times New Roman" w:eastAsiaTheme="minorHAnsi" w:hAnsi="Times New Roman"/>
          <w:b/>
          <w:szCs w:val="21"/>
        </w:rPr>
        <w:t>РЕЗУЛЬТАТЫ ПУБЛИЧНЫХ СЛУШАНИЙ</w:t>
      </w:r>
    </w:p>
    <w:p w:rsidR="00EE186C" w:rsidRPr="00EE186C" w:rsidRDefault="00EE186C" w:rsidP="00EE186C">
      <w:pPr>
        <w:spacing w:after="160" w:line="259" w:lineRule="auto"/>
        <w:jc w:val="center"/>
        <w:rPr>
          <w:rFonts w:ascii="Times New Roman" w:eastAsiaTheme="minorHAnsi" w:hAnsi="Times New Roman"/>
          <w:szCs w:val="21"/>
        </w:rPr>
      </w:pPr>
      <w:r w:rsidRPr="00EE186C">
        <w:rPr>
          <w:rFonts w:ascii="Times New Roman" w:eastAsiaTheme="minorHAnsi" w:hAnsi="Times New Roman"/>
          <w:szCs w:val="21"/>
        </w:rPr>
        <w:t xml:space="preserve">по утверждению отчета об исполнении бюджета муниципального образования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Духовщинского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района Смоленской области за 2021 год</w:t>
      </w:r>
    </w:p>
    <w:p w:rsidR="00EE186C" w:rsidRPr="00EE186C" w:rsidRDefault="001F7B07" w:rsidP="00EE186C">
      <w:pPr>
        <w:spacing w:after="160" w:line="259" w:lineRule="auto"/>
        <w:rPr>
          <w:rFonts w:ascii="Times New Roman" w:eastAsiaTheme="minorHAnsi" w:hAnsi="Times New Roman"/>
          <w:szCs w:val="21"/>
        </w:rPr>
      </w:pPr>
      <w:r>
        <w:rPr>
          <w:rFonts w:ascii="Times New Roman" w:eastAsiaTheme="minorHAnsi" w:hAnsi="Times New Roman"/>
          <w:szCs w:val="21"/>
        </w:rPr>
        <w:t xml:space="preserve">п. Озерный </w:t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  <w:t xml:space="preserve">                        </w:t>
      </w:r>
      <w:r w:rsidR="00EE186C" w:rsidRPr="00EE186C">
        <w:rPr>
          <w:rFonts w:ascii="Times New Roman" w:eastAsiaTheme="minorHAnsi" w:hAnsi="Times New Roman"/>
          <w:szCs w:val="21"/>
        </w:rPr>
        <w:t>22 апреля 2022 года.</w:t>
      </w:r>
    </w:p>
    <w:p w:rsidR="00EE186C" w:rsidRPr="00EE186C" w:rsidRDefault="00EE186C" w:rsidP="00EE186C">
      <w:pPr>
        <w:spacing w:after="160" w:line="259" w:lineRule="auto"/>
        <w:jc w:val="both"/>
        <w:rPr>
          <w:rFonts w:ascii="Times New Roman" w:eastAsiaTheme="minorHAnsi" w:hAnsi="Times New Roman"/>
          <w:szCs w:val="21"/>
        </w:rPr>
      </w:pPr>
      <w:r w:rsidRPr="00EE186C">
        <w:rPr>
          <w:rFonts w:ascii="Times New Roman" w:eastAsiaTheme="minorHAnsi" w:hAnsi="Times New Roman"/>
          <w:szCs w:val="21"/>
        </w:rPr>
        <w:t xml:space="preserve">Руководствуясь Уставом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Духовщинского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района Смоленской области, рассмотрев проект решения Совета депутатов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Совета депутатов «Об утверждении отчета об исполнении бюджета муниципального образования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Духовщинского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района Смоленской области за 2021 год», заслушав информацию ведущего специалиста администрации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В.А. </w:t>
      </w:r>
      <w:proofErr w:type="spellStart"/>
      <w:r w:rsidRPr="00EE186C">
        <w:rPr>
          <w:rFonts w:ascii="Times New Roman" w:eastAsiaTheme="minorHAnsi" w:hAnsi="Times New Roman"/>
          <w:szCs w:val="21"/>
        </w:rPr>
        <w:t>Михалченковой</w:t>
      </w:r>
      <w:proofErr w:type="spellEnd"/>
      <w:r w:rsidRPr="00EE186C">
        <w:rPr>
          <w:rFonts w:ascii="Times New Roman" w:eastAsiaTheme="minorHAnsi" w:hAnsi="Times New Roman"/>
          <w:szCs w:val="21"/>
        </w:rPr>
        <w:t>, участники публичных слушаний</w:t>
      </w:r>
    </w:p>
    <w:p w:rsidR="00EE186C" w:rsidRPr="00EE186C" w:rsidRDefault="00EE186C" w:rsidP="00EE186C">
      <w:pPr>
        <w:spacing w:after="160" w:line="259" w:lineRule="auto"/>
        <w:rPr>
          <w:rFonts w:ascii="Times New Roman" w:eastAsiaTheme="minorHAnsi" w:hAnsi="Times New Roman"/>
          <w:szCs w:val="21"/>
        </w:rPr>
      </w:pPr>
      <w:r w:rsidRPr="00EE186C">
        <w:rPr>
          <w:rFonts w:ascii="Times New Roman" w:eastAsiaTheme="minorHAnsi" w:hAnsi="Times New Roman"/>
          <w:szCs w:val="21"/>
        </w:rPr>
        <w:t>РЕШИЛИ:</w:t>
      </w:r>
    </w:p>
    <w:p w:rsidR="00EE186C" w:rsidRPr="00EE186C" w:rsidRDefault="00EE186C" w:rsidP="00EE186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Cs w:val="21"/>
        </w:rPr>
      </w:pPr>
      <w:r w:rsidRPr="00EE186C">
        <w:rPr>
          <w:rFonts w:ascii="Times New Roman" w:eastAsiaTheme="minorHAnsi" w:hAnsi="Times New Roman"/>
          <w:szCs w:val="21"/>
        </w:rPr>
        <w:t xml:space="preserve">Рекомендовать Совету депутатов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утвердить отчет об исполнении бюджета муниципального образования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eastAsiaTheme="minorHAnsi" w:hAnsi="Times New Roman"/>
          <w:szCs w:val="21"/>
        </w:rPr>
        <w:t>Духовщинского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района Смоленской области за 2021 год.</w:t>
      </w:r>
    </w:p>
    <w:p w:rsidR="00EE186C" w:rsidRPr="00EE186C" w:rsidRDefault="00EE186C" w:rsidP="00EE186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Cs w:val="21"/>
        </w:rPr>
      </w:pPr>
      <w:r w:rsidRPr="00EE186C">
        <w:rPr>
          <w:rFonts w:ascii="Times New Roman" w:eastAsiaTheme="minorHAnsi" w:hAnsi="Times New Roman"/>
          <w:szCs w:val="21"/>
        </w:rPr>
        <w:t>Направить настоящие рекомендации публичных слушаний на опубликование в муниципальный вестник «</w:t>
      </w:r>
      <w:proofErr w:type="spellStart"/>
      <w:r w:rsidRPr="00EE186C">
        <w:rPr>
          <w:rFonts w:ascii="Times New Roman" w:eastAsiaTheme="minorHAnsi" w:hAnsi="Times New Roman"/>
          <w:szCs w:val="21"/>
        </w:rPr>
        <w:t>Озерненские</w:t>
      </w:r>
      <w:proofErr w:type="spellEnd"/>
      <w:r w:rsidRPr="00EE186C">
        <w:rPr>
          <w:rFonts w:ascii="Times New Roman" w:eastAsiaTheme="minorHAnsi" w:hAnsi="Times New Roman"/>
          <w:szCs w:val="21"/>
        </w:rPr>
        <w:t xml:space="preserve"> вести».</w:t>
      </w:r>
    </w:p>
    <w:p w:rsidR="00EE186C" w:rsidRPr="00EE186C" w:rsidRDefault="001F7B07" w:rsidP="00EE186C">
      <w:pPr>
        <w:spacing w:after="160" w:line="259" w:lineRule="auto"/>
        <w:rPr>
          <w:rFonts w:ascii="Times New Roman" w:eastAsiaTheme="minorHAnsi" w:hAnsi="Times New Roman"/>
          <w:szCs w:val="21"/>
        </w:rPr>
      </w:pPr>
      <w:r>
        <w:rPr>
          <w:rFonts w:ascii="Times New Roman" w:eastAsiaTheme="minorHAnsi" w:hAnsi="Times New Roman"/>
          <w:szCs w:val="21"/>
        </w:rPr>
        <w:t xml:space="preserve">Председатель </w:t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  <w:t xml:space="preserve"> </w:t>
      </w:r>
      <w:r w:rsidR="00EE186C" w:rsidRPr="00EE186C"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 xml:space="preserve">                             </w:t>
      </w:r>
      <w:r w:rsidR="00EE186C" w:rsidRPr="00EE186C">
        <w:rPr>
          <w:rFonts w:ascii="Times New Roman" w:eastAsiaTheme="minorHAnsi" w:hAnsi="Times New Roman"/>
          <w:szCs w:val="21"/>
        </w:rPr>
        <w:t>Е.А. Виноградова</w:t>
      </w:r>
    </w:p>
    <w:p w:rsidR="00EE186C" w:rsidRPr="00EE186C" w:rsidRDefault="001F7B07" w:rsidP="00EE186C">
      <w:pPr>
        <w:spacing w:after="160" w:line="259" w:lineRule="auto"/>
        <w:rPr>
          <w:rFonts w:ascii="Times New Roman" w:eastAsiaTheme="minorHAnsi" w:hAnsi="Times New Roman"/>
          <w:szCs w:val="21"/>
        </w:rPr>
      </w:pPr>
      <w:r>
        <w:rPr>
          <w:rFonts w:ascii="Times New Roman" w:eastAsiaTheme="minorHAnsi" w:hAnsi="Times New Roman"/>
          <w:szCs w:val="21"/>
        </w:rPr>
        <w:t xml:space="preserve">Секретарь </w:t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</w:r>
      <w:r>
        <w:rPr>
          <w:rFonts w:ascii="Times New Roman" w:eastAsiaTheme="minorHAnsi" w:hAnsi="Times New Roman"/>
          <w:szCs w:val="21"/>
        </w:rPr>
        <w:tab/>
        <w:t xml:space="preserve">                                  </w:t>
      </w:r>
      <w:r w:rsidR="00EE186C" w:rsidRPr="00EE186C">
        <w:rPr>
          <w:rFonts w:ascii="Times New Roman" w:eastAsiaTheme="minorHAnsi" w:hAnsi="Times New Roman"/>
          <w:szCs w:val="21"/>
        </w:rPr>
        <w:t>А.М. Климова</w:t>
      </w:r>
    </w:p>
    <w:p w:rsidR="00526344" w:rsidRDefault="00526344" w:rsidP="006C1DC9">
      <w:pPr>
        <w:ind w:firstLine="851"/>
        <w:jc w:val="center"/>
        <w:rPr>
          <w:rFonts w:ascii="Times New Roman" w:hAnsi="Times New Roman"/>
          <w:szCs w:val="21"/>
        </w:rPr>
      </w:pPr>
    </w:p>
    <w:p w:rsidR="00EE186C" w:rsidRPr="00EE186C" w:rsidRDefault="00EE186C" w:rsidP="00EE186C">
      <w:pPr>
        <w:pStyle w:val="3"/>
        <w:numPr>
          <w:ilvl w:val="2"/>
          <w:numId w:val="9"/>
        </w:numPr>
        <w:ind w:left="142" w:hanging="180"/>
        <w:jc w:val="center"/>
        <w:rPr>
          <w:rFonts w:ascii="Times New Roman" w:hAnsi="Times New Roman" w:cs="Times New Roman"/>
          <w:sz w:val="21"/>
          <w:szCs w:val="21"/>
        </w:rPr>
      </w:pPr>
      <w:r w:rsidRPr="00EE186C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6C" w:rsidRPr="00EE186C" w:rsidRDefault="00EE186C" w:rsidP="00EE186C">
      <w:pPr>
        <w:jc w:val="both"/>
        <w:rPr>
          <w:rFonts w:ascii="Times New Roman" w:hAnsi="Times New Roman"/>
          <w:szCs w:val="21"/>
        </w:rPr>
      </w:pPr>
    </w:p>
    <w:p w:rsidR="00EE186C" w:rsidRPr="00EE186C" w:rsidRDefault="00EE186C" w:rsidP="004B0B0D">
      <w:pPr>
        <w:spacing w:after="0"/>
        <w:jc w:val="center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t>СОВЕТ   ДЕПУТАТОВ</w:t>
      </w:r>
    </w:p>
    <w:p w:rsidR="00EE186C" w:rsidRPr="00EE186C" w:rsidRDefault="00EE186C" w:rsidP="004B0B0D">
      <w:pPr>
        <w:spacing w:after="0"/>
        <w:jc w:val="center"/>
        <w:rPr>
          <w:rFonts w:ascii="Times New Roman" w:hAnsi="Times New Roman"/>
          <w:szCs w:val="21"/>
        </w:rPr>
      </w:pPr>
      <w:proofErr w:type="gramStart"/>
      <w:r w:rsidRPr="00EE186C">
        <w:rPr>
          <w:rFonts w:ascii="Times New Roman" w:hAnsi="Times New Roman"/>
          <w:b/>
          <w:szCs w:val="21"/>
        </w:rPr>
        <w:t>ОЗЕРНЕНСКОГО  ГОРОДСКОГО</w:t>
      </w:r>
      <w:proofErr w:type="gramEnd"/>
      <w:r w:rsidRPr="00EE186C">
        <w:rPr>
          <w:rFonts w:ascii="Times New Roman" w:hAnsi="Times New Roman"/>
          <w:b/>
          <w:szCs w:val="21"/>
        </w:rPr>
        <w:t xml:space="preserve"> ПОСЕЛЕНИЯ</w:t>
      </w:r>
    </w:p>
    <w:p w:rsidR="00EE186C" w:rsidRPr="00EE186C" w:rsidRDefault="00EE186C" w:rsidP="004B0B0D">
      <w:pPr>
        <w:pStyle w:val="1"/>
        <w:numPr>
          <w:ilvl w:val="0"/>
          <w:numId w:val="9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EE186C">
        <w:rPr>
          <w:rFonts w:ascii="Times New Roman" w:hAnsi="Times New Roman" w:cs="Times New Roman"/>
          <w:sz w:val="21"/>
          <w:szCs w:val="21"/>
        </w:rPr>
        <w:t xml:space="preserve">ДУХОВЩИНСКОГО </w:t>
      </w:r>
      <w:proofErr w:type="gramStart"/>
      <w:r w:rsidRPr="00EE186C">
        <w:rPr>
          <w:rFonts w:ascii="Times New Roman" w:hAnsi="Times New Roman" w:cs="Times New Roman"/>
          <w:sz w:val="21"/>
          <w:szCs w:val="21"/>
        </w:rPr>
        <w:t>РАЙОНА  СМОЛЕНСКОЙ</w:t>
      </w:r>
      <w:proofErr w:type="gramEnd"/>
      <w:r w:rsidRPr="00EE186C">
        <w:rPr>
          <w:rFonts w:ascii="Times New Roman" w:hAnsi="Times New Roman" w:cs="Times New Roman"/>
          <w:sz w:val="21"/>
          <w:szCs w:val="21"/>
        </w:rPr>
        <w:t xml:space="preserve">  ОБЛАСТИ</w:t>
      </w:r>
    </w:p>
    <w:p w:rsidR="00EE186C" w:rsidRPr="00EE186C" w:rsidRDefault="00EE186C" w:rsidP="004B0B0D">
      <w:pPr>
        <w:spacing w:after="0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                                                                                                       </w:t>
      </w:r>
    </w:p>
    <w:p w:rsidR="00EE186C" w:rsidRPr="00EE186C" w:rsidRDefault="00EE186C" w:rsidP="004B0B0D">
      <w:pPr>
        <w:spacing w:after="0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                                                                                                 </w:t>
      </w:r>
    </w:p>
    <w:p w:rsidR="00EE186C" w:rsidRPr="00EE186C" w:rsidRDefault="00EE186C" w:rsidP="004B0B0D">
      <w:pPr>
        <w:tabs>
          <w:tab w:val="left" w:pos="3924"/>
        </w:tabs>
        <w:spacing w:after="0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ab/>
        <w:t xml:space="preserve"> </w:t>
      </w:r>
    </w:p>
    <w:p w:rsidR="00EE186C" w:rsidRPr="00EE186C" w:rsidRDefault="00EE186C" w:rsidP="004B0B0D">
      <w:pPr>
        <w:spacing w:after="0"/>
        <w:jc w:val="center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t>Р Е Ш Е Н И Е</w:t>
      </w:r>
    </w:p>
    <w:p w:rsidR="00EE186C" w:rsidRPr="00EE186C" w:rsidRDefault="00EE186C" w:rsidP="004B0B0D">
      <w:pPr>
        <w:spacing w:after="0"/>
        <w:jc w:val="center"/>
        <w:rPr>
          <w:rFonts w:ascii="Times New Roman" w:hAnsi="Times New Roman"/>
          <w:b/>
          <w:szCs w:val="21"/>
        </w:rPr>
      </w:pPr>
    </w:p>
    <w:p w:rsidR="00EE186C" w:rsidRPr="00EE186C" w:rsidRDefault="00EE186C" w:rsidP="00BF1B88">
      <w:pPr>
        <w:spacing w:after="0"/>
        <w:jc w:val="both"/>
        <w:rPr>
          <w:rFonts w:ascii="Times New Roman" w:hAnsi="Times New Roman"/>
          <w:szCs w:val="21"/>
        </w:rPr>
      </w:pPr>
      <w:proofErr w:type="gramStart"/>
      <w:r w:rsidRPr="00EE186C">
        <w:rPr>
          <w:rFonts w:ascii="Times New Roman" w:hAnsi="Times New Roman"/>
          <w:szCs w:val="21"/>
        </w:rPr>
        <w:t>от  27</w:t>
      </w:r>
      <w:proofErr w:type="gramEnd"/>
      <w:r w:rsidRPr="00EE186C">
        <w:rPr>
          <w:rFonts w:ascii="Times New Roman" w:hAnsi="Times New Roman"/>
          <w:szCs w:val="21"/>
        </w:rPr>
        <w:t xml:space="preserve"> мая 2022 года                                                                                                 №19 </w:t>
      </w:r>
    </w:p>
    <w:p w:rsidR="00EE186C" w:rsidRPr="00EE186C" w:rsidRDefault="00EE186C" w:rsidP="004B0B0D">
      <w:pPr>
        <w:spacing w:after="0"/>
        <w:ind w:left="360"/>
        <w:rPr>
          <w:rFonts w:ascii="Times New Roman" w:hAnsi="Times New Roman"/>
          <w:szCs w:val="21"/>
        </w:rPr>
      </w:pPr>
    </w:p>
    <w:p w:rsidR="00EE186C" w:rsidRPr="00EE186C" w:rsidRDefault="00EE186C" w:rsidP="004B0B0D">
      <w:pPr>
        <w:spacing w:after="0" w:line="276" w:lineRule="auto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t xml:space="preserve">Об утверждении отчета </w:t>
      </w:r>
      <w:proofErr w:type="gramStart"/>
      <w:r w:rsidRPr="00EE186C">
        <w:rPr>
          <w:rFonts w:ascii="Times New Roman" w:hAnsi="Times New Roman"/>
          <w:b/>
          <w:szCs w:val="21"/>
        </w:rPr>
        <w:t>об  исполнении</w:t>
      </w:r>
      <w:proofErr w:type="gramEnd"/>
    </w:p>
    <w:p w:rsidR="00EE186C" w:rsidRPr="00EE186C" w:rsidRDefault="00EE186C" w:rsidP="004B0B0D">
      <w:pPr>
        <w:spacing w:after="0" w:line="276" w:lineRule="auto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t>бюджета муниципального образования</w:t>
      </w:r>
    </w:p>
    <w:p w:rsidR="00EE186C" w:rsidRPr="00EE186C" w:rsidRDefault="00EE186C" w:rsidP="004B0B0D">
      <w:pPr>
        <w:spacing w:after="0" w:line="276" w:lineRule="auto"/>
        <w:rPr>
          <w:rFonts w:ascii="Times New Roman" w:hAnsi="Times New Roman"/>
          <w:b/>
          <w:szCs w:val="21"/>
        </w:rPr>
      </w:pPr>
      <w:proofErr w:type="spellStart"/>
      <w:r w:rsidRPr="00EE186C">
        <w:rPr>
          <w:rFonts w:ascii="Times New Roman" w:hAnsi="Times New Roman"/>
          <w:b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b/>
          <w:szCs w:val="21"/>
        </w:rPr>
        <w:t xml:space="preserve">   городского     поселения</w:t>
      </w:r>
    </w:p>
    <w:p w:rsidR="00EE186C" w:rsidRPr="00EE186C" w:rsidRDefault="00EE186C" w:rsidP="004B0B0D">
      <w:pPr>
        <w:spacing w:after="0" w:line="276" w:lineRule="auto"/>
        <w:rPr>
          <w:rFonts w:ascii="Times New Roman" w:hAnsi="Times New Roman"/>
          <w:b/>
          <w:szCs w:val="21"/>
        </w:rPr>
      </w:pPr>
      <w:proofErr w:type="spellStart"/>
      <w:r w:rsidRPr="00EE186C">
        <w:rPr>
          <w:rFonts w:ascii="Times New Roman" w:hAnsi="Times New Roman"/>
          <w:b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b/>
          <w:szCs w:val="21"/>
        </w:rPr>
        <w:t xml:space="preserve">    района   Смоленской </w:t>
      </w:r>
    </w:p>
    <w:p w:rsidR="00EE186C" w:rsidRPr="00EE186C" w:rsidRDefault="00EE186C" w:rsidP="004B0B0D">
      <w:pPr>
        <w:spacing w:after="0" w:line="276" w:lineRule="auto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t>области за 2021 год</w:t>
      </w:r>
    </w:p>
    <w:p w:rsidR="00EE186C" w:rsidRPr="00EE186C" w:rsidRDefault="00EE186C" w:rsidP="004B0B0D">
      <w:pPr>
        <w:spacing w:after="0"/>
        <w:rPr>
          <w:rFonts w:ascii="Times New Roman" w:hAnsi="Times New Roman"/>
          <w:szCs w:val="21"/>
        </w:rPr>
      </w:pPr>
    </w:p>
    <w:p w:rsidR="00EE186C" w:rsidRPr="00EE186C" w:rsidRDefault="00EE186C" w:rsidP="004B0B0D">
      <w:pPr>
        <w:spacing w:after="0"/>
        <w:jc w:val="both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         Рассмотрев и заслушав отчет муниципального образования </w:t>
      </w:r>
      <w:proofErr w:type="spellStart"/>
      <w:r w:rsidRPr="00EE186C">
        <w:rPr>
          <w:rFonts w:ascii="Times New Roman" w:hAnsi="Times New Roman"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szCs w:val="21"/>
        </w:rPr>
        <w:t xml:space="preserve"> городского поселения   </w:t>
      </w:r>
      <w:proofErr w:type="spellStart"/>
      <w:r w:rsidRPr="00EE186C">
        <w:rPr>
          <w:rFonts w:ascii="Times New Roman" w:hAnsi="Times New Roman"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szCs w:val="21"/>
        </w:rPr>
        <w:t xml:space="preserve"> района Смоленской области  «Об исполнении бюджета муниципального образования </w:t>
      </w:r>
      <w:proofErr w:type="spellStart"/>
      <w:r w:rsidRPr="00EE186C">
        <w:rPr>
          <w:rFonts w:ascii="Times New Roman" w:hAnsi="Times New Roman"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szCs w:val="21"/>
        </w:rPr>
        <w:t xml:space="preserve"> городского поселения   </w:t>
      </w:r>
      <w:proofErr w:type="spellStart"/>
      <w:r w:rsidRPr="00EE186C">
        <w:rPr>
          <w:rFonts w:ascii="Times New Roman" w:hAnsi="Times New Roman"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szCs w:val="21"/>
        </w:rPr>
        <w:t xml:space="preserve"> района Смоленской области  за 2021 год», решение постоянной комиссии по бюджету, финансовой и налоговой политике,  вопросам муниципального имущества, заключение Контрольно-ревизионной комиссии муниципального образования «</w:t>
      </w:r>
      <w:proofErr w:type="spellStart"/>
      <w:r w:rsidRPr="00EE186C">
        <w:rPr>
          <w:rFonts w:ascii="Times New Roman" w:hAnsi="Times New Roman"/>
          <w:szCs w:val="21"/>
        </w:rPr>
        <w:t>Духовщинский</w:t>
      </w:r>
      <w:proofErr w:type="spellEnd"/>
      <w:r w:rsidRPr="00EE186C">
        <w:rPr>
          <w:rFonts w:ascii="Times New Roman" w:hAnsi="Times New Roman"/>
          <w:szCs w:val="21"/>
        </w:rPr>
        <w:t xml:space="preserve"> район» Смоленской области от 29.04.2022 года №02-03/2-з</w:t>
      </w:r>
      <w:r w:rsidRPr="00EE186C">
        <w:rPr>
          <w:rFonts w:ascii="Times New Roman" w:hAnsi="Times New Roman"/>
          <w:bCs/>
          <w:color w:val="333333"/>
          <w:szCs w:val="21"/>
          <w:lang w:eastAsia="ru-RU"/>
        </w:rPr>
        <w:t>,</w:t>
      </w:r>
      <w:r w:rsidRPr="00EE186C">
        <w:rPr>
          <w:rFonts w:ascii="Times New Roman" w:hAnsi="Times New Roman"/>
          <w:szCs w:val="21"/>
        </w:rPr>
        <w:t xml:space="preserve"> Совет депутатов </w:t>
      </w:r>
      <w:proofErr w:type="spellStart"/>
      <w:r w:rsidRPr="00EE186C">
        <w:rPr>
          <w:rFonts w:ascii="Times New Roman" w:hAnsi="Times New Roman"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hAnsi="Times New Roman"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szCs w:val="21"/>
        </w:rPr>
        <w:t xml:space="preserve"> района Смоленской области </w:t>
      </w:r>
    </w:p>
    <w:p w:rsidR="00EE186C" w:rsidRDefault="00EE186C" w:rsidP="004B0B0D">
      <w:pPr>
        <w:spacing w:after="0"/>
        <w:jc w:val="both"/>
        <w:rPr>
          <w:rFonts w:ascii="Times New Roman" w:hAnsi="Times New Roman"/>
          <w:b/>
          <w:szCs w:val="21"/>
        </w:rPr>
      </w:pPr>
    </w:p>
    <w:p w:rsidR="00F56F9C" w:rsidRDefault="00F56F9C" w:rsidP="004B0B0D">
      <w:pPr>
        <w:spacing w:after="0"/>
        <w:jc w:val="both"/>
        <w:rPr>
          <w:rFonts w:ascii="Times New Roman" w:hAnsi="Times New Roman"/>
          <w:b/>
          <w:szCs w:val="21"/>
        </w:rPr>
      </w:pPr>
    </w:p>
    <w:p w:rsidR="00F56F9C" w:rsidRDefault="00F56F9C" w:rsidP="004B0B0D">
      <w:pPr>
        <w:spacing w:after="0"/>
        <w:jc w:val="both"/>
        <w:rPr>
          <w:rFonts w:ascii="Times New Roman" w:hAnsi="Times New Roman"/>
          <w:b/>
          <w:szCs w:val="21"/>
        </w:rPr>
      </w:pPr>
    </w:p>
    <w:p w:rsidR="00F56F9C" w:rsidRPr="00EE186C" w:rsidRDefault="00F56F9C" w:rsidP="004B0B0D">
      <w:pPr>
        <w:spacing w:after="0"/>
        <w:jc w:val="both"/>
        <w:rPr>
          <w:rFonts w:ascii="Times New Roman" w:hAnsi="Times New Roman"/>
          <w:b/>
          <w:szCs w:val="21"/>
        </w:rPr>
      </w:pPr>
    </w:p>
    <w:p w:rsidR="00EE186C" w:rsidRPr="00EE186C" w:rsidRDefault="00EE186C" w:rsidP="004B0B0D">
      <w:pPr>
        <w:spacing w:after="0"/>
        <w:rPr>
          <w:rFonts w:ascii="Times New Roman" w:hAnsi="Times New Roman"/>
          <w:b/>
          <w:szCs w:val="21"/>
        </w:rPr>
      </w:pPr>
      <w:r w:rsidRPr="00EE186C">
        <w:rPr>
          <w:rFonts w:ascii="Times New Roman" w:hAnsi="Times New Roman"/>
          <w:b/>
          <w:szCs w:val="21"/>
        </w:rPr>
        <w:lastRenderedPageBreak/>
        <w:t>РЕШИЛ:</w:t>
      </w:r>
    </w:p>
    <w:p w:rsidR="00EE186C" w:rsidRPr="00EE186C" w:rsidRDefault="00EE186C" w:rsidP="004B0B0D">
      <w:pPr>
        <w:spacing w:after="0"/>
        <w:rPr>
          <w:rFonts w:ascii="Times New Roman" w:hAnsi="Times New Roman"/>
          <w:b/>
          <w:szCs w:val="21"/>
        </w:rPr>
      </w:pPr>
    </w:p>
    <w:p w:rsidR="00EE186C" w:rsidRPr="00EE186C" w:rsidRDefault="00EE186C" w:rsidP="004B0B0D">
      <w:pPr>
        <w:pStyle w:val="a9"/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EE186C">
        <w:rPr>
          <w:b/>
          <w:sz w:val="21"/>
          <w:szCs w:val="21"/>
        </w:rPr>
        <w:t xml:space="preserve">    </w:t>
      </w:r>
      <w:r w:rsidRPr="00EE186C">
        <w:rPr>
          <w:sz w:val="21"/>
          <w:szCs w:val="21"/>
        </w:rPr>
        <w:t xml:space="preserve">1.Утвердить отчет об исполнении бюджета муниципального образования </w:t>
      </w:r>
      <w:proofErr w:type="spellStart"/>
      <w:r w:rsidRPr="00EE186C">
        <w:rPr>
          <w:sz w:val="21"/>
          <w:szCs w:val="21"/>
        </w:rPr>
        <w:t>Озерненского</w:t>
      </w:r>
      <w:proofErr w:type="spellEnd"/>
      <w:r w:rsidRPr="00EE186C">
        <w:rPr>
          <w:sz w:val="21"/>
          <w:szCs w:val="21"/>
        </w:rPr>
        <w:t xml:space="preserve"> </w:t>
      </w:r>
      <w:proofErr w:type="gramStart"/>
      <w:r w:rsidRPr="00EE186C">
        <w:rPr>
          <w:sz w:val="21"/>
          <w:szCs w:val="21"/>
        </w:rPr>
        <w:t>городского  поселения</w:t>
      </w:r>
      <w:proofErr w:type="gramEnd"/>
      <w:r w:rsidRPr="00EE186C">
        <w:rPr>
          <w:sz w:val="21"/>
          <w:szCs w:val="21"/>
        </w:rPr>
        <w:t xml:space="preserve"> </w:t>
      </w:r>
      <w:proofErr w:type="spellStart"/>
      <w:r w:rsidRPr="00EE186C">
        <w:rPr>
          <w:sz w:val="21"/>
          <w:szCs w:val="21"/>
        </w:rPr>
        <w:t>Духовщинского</w:t>
      </w:r>
      <w:proofErr w:type="spellEnd"/>
      <w:r w:rsidRPr="00EE186C">
        <w:rPr>
          <w:sz w:val="21"/>
          <w:szCs w:val="21"/>
        </w:rPr>
        <w:t xml:space="preserve"> района Смоленской области  за  2021 год  по  доходам  в  сумме   40 163,4 тыс. рублей,  по расходам в сумме  39 003,8 тыс. рублей</w:t>
      </w:r>
      <w:r w:rsidRPr="00EE186C">
        <w:rPr>
          <w:color w:val="000000"/>
          <w:sz w:val="21"/>
          <w:szCs w:val="21"/>
        </w:rPr>
        <w:t xml:space="preserve"> с превышением доходов над  расходами (профицит местного бюджета) в сумме 1159,6 тыс. рублей.</w:t>
      </w:r>
    </w:p>
    <w:p w:rsidR="00EE186C" w:rsidRPr="00EE186C" w:rsidRDefault="00EE186C" w:rsidP="004B0B0D">
      <w:pPr>
        <w:spacing w:after="0"/>
        <w:jc w:val="both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2.Утвердить показатели: </w:t>
      </w:r>
    </w:p>
    <w:p w:rsidR="00EE186C" w:rsidRPr="00EE186C" w:rsidRDefault="00EE186C" w:rsidP="004B0B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Cs w:val="21"/>
          <w:lang w:eastAsia="ru-RU"/>
        </w:rPr>
      </w:pPr>
      <w:r w:rsidRPr="00EE186C">
        <w:rPr>
          <w:rFonts w:ascii="Times New Roman" w:hAnsi="Times New Roman"/>
          <w:szCs w:val="21"/>
          <w:lang w:eastAsia="ru-RU"/>
        </w:rPr>
        <w:t>доходов бюджета поселения по кодам классификации доходов бюджетов</w:t>
      </w:r>
    </w:p>
    <w:p w:rsidR="00EE186C" w:rsidRPr="00EE186C" w:rsidRDefault="00EE186C" w:rsidP="004B0B0D">
      <w:pPr>
        <w:spacing w:after="0"/>
        <w:jc w:val="both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>за 2021 год согласно приложению 1 к настоящему решению.</w:t>
      </w:r>
    </w:p>
    <w:p w:rsidR="00EE186C" w:rsidRPr="00EE186C" w:rsidRDefault="00EE186C" w:rsidP="004B0B0D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2)  </w:t>
      </w:r>
      <w:r w:rsidRPr="00EE186C">
        <w:rPr>
          <w:rFonts w:ascii="Times New Roman" w:hAnsi="Times New Roman"/>
          <w:szCs w:val="21"/>
          <w:lang w:eastAsia="ru-RU"/>
        </w:rPr>
        <w:t xml:space="preserve">расходов бюджета поселения по ведомственной структуре расходов бюджета </w:t>
      </w:r>
      <w:proofErr w:type="gramStart"/>
      <w:r w:rsidRPr="00EE186C">
        <w:rPr>
          <w:rFonts w:ascii="Times New Roman" w:hAnsi="Times New Roman"/>
          <w:szCs w:val="21"/>
          <w:lang w:eastAsia="ru-RU"/>
        </w:rPr>
        <w:t>поселения</w:t>
      </w:r>
      <w:r w:rsidRPr="00EE186C">
        <w:rPr>
          <w:rFonts w:ascii="Times New Roman" w:hAnsi="Times New Roman"/>
          <w:szCs w:val="21"/>
        </w:rPr>
        <w:t xml:space="preserve">  за</w:t>
      </w:r>
      <w:proofErr w:type="gramEnd"/>
      <w:r w:rsidRPr="00EE186C">
        <w:rPr>
          <w:rFonts w:ascii="Times New Roman" w:hAnsi="Times New Roman"/>
          <w:szCs w:val="21"/>
        </w:rPr>
        <w:t xml:space="preserve"> 2021 года  согласно  приложению  2  к настоящему решению.</w:t>
      </w:r>
    </w:p>
    <w:p w:rsidR="00EE186C" w:rsidRPr="00EE186C" w:rsidRDefault="00EE186C" w:rsidP="004B0B0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3) </w:t>
      </w:r>
      <w:r w:rsidRPr="00EE186C">
        <w:rPr>
          <w:rFonts w:ascii="Times New Roman" w:hAnsi="Times New Roman"/>
          <w:szCs w:val="21"/>
          <w:lang w:eastAsia="ru-RU"/>
        </w:rPr>
        <w:t>расходов бюджета поселения по разделам и подразделам классификации расходов бюджетов</w:t>
      </w:r>
      <w:r w:rsidRPr="00EE186C">
        <w:rPr>
          <w:rFonts w:ascii="Times New Roman" w:hAnsi="Times New Roman"/>
          <w:szCs w:val="21"/>
        </w:rPr>
        <w:t xml:space="preserve"> за 2021 год согласно приложению 3 к настоящему решению. </w:t>
      </w:r>
    </w:p>
    <w:p w:rsidR="00EE186C" w:rsidRPr="00EE186C" w:rsidRDefault="00EE186C" w:rsidP="004B0B0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color w:val="000000"/>
          <w:szCs w:val="21"/>
        </w:rPr>
        <w:t xml:space="preserve"> 4) </w:t>
      </w:r>
      <w:r w:rsidRPr="00EE186C">
        <w:rPr>
          <w:rFonts w:ascii="Times New Roman" w:hAnsi="Times New Roman"/>
          <w:szCs w:val="21"/>
          <w:lang w:eastAsia="ru-RU"/>
        </w:rPr>
        <w:t>источников финансирования дефицита бюджета поселения по кодам классификации источников финансирования дефицитов бюджетов за 2021 год</w:t>
      </w:r>
      <w:r w:rsidRPr="00EE186C">
        <w:rPr>
          <w:rFonts w:ascii="Times New Roman" w:hAnsi="Times New Roman"/>
          <w:szCs w:val="21"/>
        </w:rPr>
        <w:t xml:space="preserve"> согласно приложению 4 к настоящему решению. </w:t>
      </w:r>
      <w:r w:rsidRPr="00EE186C">
        <w:rPr>
          <w:rFonts w:ascii="Times New Roman" w:hAnsi="Times New Roman"/>
          <w:color w:val="000000"/>
          <w:szCs w:val="21"/>
        </w:rPr>
        <w:t xml:space="preserve"> </w:t>
      </w:r>
    </w:p>
    <w:p w:rsidR="00EE186C" w:rsidRPr="00EE186C" w:rsidRDefault="00EE186C" w:rsidP="004B0B0D">
      <w:pPr>
        <w:spacing w:after="0"/>
        <w:jc w:val="both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 3. Направить настоящее решение Главе муниципального образования </w:t>
      </w:r>
      <w:proofErr w:type="spellStart"/>
      <w:r w:rsidRPr="00EE186C">
        <w:rPr>
          <w:rFonts w:ascii="Times New Roman" w:hAnsi="Times New Roman"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hAnsi="Times New Roman"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szCs w:val="21"/>
        </w:rPr>
        <w:t xml:space="preserve"> района Смоленской </w:t>
      </w:r>
      <w:proofErr w:type="gramStart"/>
      <w:r w:rsidRPr="00EE186C">
        <w:rPr>
          <w:rFonts w:ascii="Times New Roman" w:hAnsi="Times New Roman"/>
          <w:szCs w:val="21"/>
        </w:rPr>
        <w:t xml:space="preserve">области  </w:t>
      </w:r>
      <w:proofErr w:type="spellStart"/>
      <w:r w:rsidRPr="00EE186C">
        <w:rPr>
          <w:rFonts w:ascii="Times New Roman" w:hAnsi="Times New Roman"/>
          <w:szCs w:val="21"/>
        </w:rPr>
        <w:t>Е.А.Виноградовой</w:t>
      </w:r>
      <w:proofErr w:type="spellEnd"/>
      <w:proofErr w:type="gramEnd"/>
      <w:r w:rsidRPr="00EE186C">
        <w:rPr>
          <w:rFonts w:ascii="Times New Roman" w:hAnsi="Times New Roman"/>
          <w:szCs w:val="21"/>
        </w:rPr>
        <w:t xml:space="preserve">  для подписания и </w:t>
      </w:r>
      <w:r w:rsidRPr="00EE186C">
        <w:rPr>
          <w:rFonts w:ascii="Times New Roman" w:hAnsi="Times New Roman"/>
          <w:bCs/>
          <w:szCs w:val="21"/>
        </w:rPr>
        <w:t xml:space="preserve">размещения  на официальном сайте муниципального образования </w:t>
      </w:r>
      <w:proofErr w:type="spellStart"/>
      <w:r w:rsidRPr="00EE186C">
        <w:rPr>
          <w:rFonts w:ascii="Times New Roman" w:hAnsi="Times New Roman"/>
          <w:bCs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городского поселения </w:t>
      </w:r>
      <w:proofErr w:type="spellStart"/>
      <w:r w:rsidRPr="00EE186C">
        <w:rPr>
          <w:rFonts w:ascii="Times New Roman" w:hAnsi="Times New Roman"/>
          <w:bCs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района Смоленской области в сети интернет </w:t>
      </w:r>
      <w:proofErr w:type="spellStart"/>
      <w:r w:rsidRPr="00EE186C">
        <w:rPr>
          <w:rFonts w:ascii="Times New Roman" w:hAnsi="Times New Roman"/>
          <w:bCs/>
          <w:szCs w:val="21"/>
          <w:lang w:val="en-US"/>
        </w:rPr>
        <w:t>htt</w:t>
      </w:r>
      <w:proofErr w:type="spellEnd"/>
      <w:r w:rsidRPr="00EE186C">
        <w:rPr>
          <w:rFonts w:ascii="Times New Roman" w:hAnsi="Times New Roman"/>
          <w:bCs/>
          <w:szCs w:val="21"/>
        </w:rPr>
        <w:t>://</w:t>
      </w:r>
      <w:proofErr w:type="spellStart"/>
      <w:r w:rsidRPr="00EE186C">
        <w:rPr>
          <w:rFonts w:ascii="Times New Roman" w:hAnsi="Times New Roman"/>
          <w:bCs/>
          <w:szCs w:val="21"/>
          <w:lang w:val="en-US"/>
        </w:rPr>
        <w:t>ozerniy</w:t>
      </w:r>
      <w:proofErr w:type="spellEnd"/>
      <w:r w:rsidRPr="00EE186C">
        <w:rPr>
          <w:rFonts w:ascii="Times New Roman" w:hAnsi="Times New Roman"/>
          <w:bCs/>
          <w:szCs w:val="21"/>
        </w:rPr>
        <w:t>.</w:t>
      </w:r>
      <w:r w:rsidRPr="00EE186C">
        <w:rPr>
          <w:rFonts w:ascii="Times New Roman" w:hAnsi="Times New Roman"/>
          <w:bCs/>
          <w:szCs w:val="21"/>
          <w:lang w:val="en-US"/>
        </w:rPr>
        <w:t>admin</w:t>
      </w:r>
      <w:r w:rsidRPr="00EE186C">
        <w:rPr>
          <w:rFonts w:ascii="Times New Roman" w:hAnsi="Times New Roman"/>
          <w:bCs/>
          <w:szCs w:val="21"/>
        </w:rPr>
        <w:t>-</w:t>
      </w:r>
      <w:proofErr w:type="spellStart"/>
      <w:r w:rsidRPr="00EE186C">
        <w:rPr>
          <w:rFonts w:ascii="Times New Roman" w:hAnsi="Times New Roman"/>
          <w:bCs/>
          <w:szCs w:val="21"/>
          <w:lang w:val="en-US"/>
        </w:rPr>
        <w:t>smolensk</w:t>
      </w:r>
      <w:proofErr w:type="spellEnd"/>
      <w:r w:rsidRPr="00EE186C">
        <w:rPr>
          <w:rFonts w:ascii="Times New Roman" w:hAnsi="Times New Roman"/>
          <w:bCs/>
          <w:szCs w:val="21"/>
        </w:rPr>
        <w:t>.</w:t>
      </w:r>
      <w:proofErr w:type="spellStart"/>
      <w:r w:rsidRPr="00EE186C">
        <w:rPr>
          <w:rFonts w:ascii="Times New Roman" w:hAnsi="Times New Roman"/>
          <w:bCs/>
          <w:szCs w:val="21"/>
          <w:lang w:val="en-US"/>
        </w:rPr>
        <w:t>ru</w:t>
      </w:r>
      <w:proofErr w:type="spellEnd"/>
      <w:r w:rsidRPr="00EE186C">
        <w:rPr>
          <w:rFonts w:ascii="Times New Roman" w:hAnsi="Times New Roman"/>
          <w:bCs/>
          <w:szCs w:val="21"/>
        </w:rPr>
        <w:t>//.</w:t>
      </w:r>
    </w:p>
    <w:p w:rsidR="00EE186C" w:rsidRPr="00EE186C" w:rsidRDefault="00EE186C" w:rsidP="004B0B0D">
      <w:pPr>
        <w:spacing w:after="0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</w:t>
      </w:r>
    </w:p>
    <w:p w:rsidR="00EE186C" w:rsidRPr="00EE186C" w:rsidRDefault="00EE186C" w:rsidP="001F7B07">
      <w:pPr>
        <w:shd w:val="clear" w:color="auto" w:fill="FFFFFF"/>
        <w:tabs>
          <w:tab w:val="left" w:pos="5954"/>
        </w:tabs>
        <w:spacing w:after="0"/>
        <w:ind w:left="17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bCs/>
          <w:szCs w:val="21"/>
        </w:rPr>
        <w:t>Председатель Совета де</w:t>
      </w:r>
      <w:r w:rsidR="001F7B07">
        <w:rPr>
          <w:rFonts w:ascii="Times New Roman" w:hAnsi="Times New Roman"/>
          <w:bCs/>
          <w:szCs w:val="21"/>
        </w:rPr>
        <w:t xml:space="preserve">путатов                      </w:t>
      </w:r>
      <w:r w:rsidRPr="00EE186C">
        <w:rPr>
          <w:rFonts w:ascii="Times New Roman" w:hAnsi="Times New Roman"/>
          <w:bCs/>
          <w:szCs w:val="21"/>
        </w:rPr>
        <w:t xml:space="preserve">Глава </w:t>
      </w:r>
      <w:proofErr w:type="gramStart"/>
      <w:r w:rsidRPr="00EE186C">
        <w:rPr>
          <w:rFonts w:ascii="Times New Roman" w:hAnsi="Times New Roman"/>
          <w:bCs/>
          <w:szCs w:val="21"/>
        </w:rPr>
        <w:t xml:space="preserve">муниципального </w:t>
      </w:r>
      <w:r w:rsidR="001F7B07">
        <w:rPr>
          <w:rFonts w:ascii="Times New Roman" w:hAnsi="Times New Roman"/>
          <w:bCs/>
          <w:szCs w:val="21"/>
        </w:rPr>
        <w:t xml:space="preserve"> </w:t>
      </w:r>
      <w:r w:rsidRPr="00EE186C">
        <w:rPr>
          <w:rFonts w:ascii="Times New Roman" w:hAnsi="Times New Roman"/>
          <w:bCs/>
          <w:szCs w:val="21"/>
        </w:rPr>
        <w:t>образования</w:t>
      </w:r>
      <w:proofErr w:type="gramEnd"/>
    </w:p>
    <w:p w:rsidR="00EE186C" w:rsidRPr="00EE186C" w:rsidRDefault="00EE186C" w:rsidP="001F7B07">
      <w:pPr>
        <w:shd w:val="clear" w:color="auto" w:fill="FFFFFF"/>
        <w:spacing w:after="0"/>
        <w:rPr>
          <w:rFonts w:ascii="Times New Roman" w:hAnsi="Times New Roman"/>
          <w:bCs/>
          <w:szCs w:val="21"/>
        </w:rPr>
      </w:pPr>
      <w:proofErr w:type="spellStart"/>
      <w:r w:rsidRPr="00EE186C">
        <w:rPr>
          <w:rFonts w:ascii="Times New Roman" w:hAnsi="Times New Roman"/>
          <w:bCs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городского поселения            </w:t>
      </w:r>
      <w:r w:rsidR="001F7B07">
        <w:rPr>
          <w:rFonts w:ascii="Times New Roman" w:hAnsi="Times New Roman"/>
          <w:bCs/>
          <w:szCs w:val="21"/>
        </w:rPr>
        <w:t xml:space="preserve">   </w:t>
      </w:r>
      <w:proofErr w:type="spellStart"/>
      <w:r w:rsidRPr="00EE186C">
        <w:rPr>
          <w:rFonts w:ascii="Times New Roman" w:hAnsi="Times New Roman"/>
          <w:bCs/>
          <w:szCs w:val="21"/>
        </w:rPr>
        <w:t>Озерненского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городского поселения</w:t>
      </w:r>
    </w:p>
    <w:p w:rsidR="00EE186C" w:rsidRPr="00EE186C" w:rsidRDefault="00EE186C" w:rsidP="004B0B0D">
      <w:pPr>
        <w:shd w:val="clear" w:color="auto" w:fill="FFFFFF"/>
        <w:spacing w:after="0"/>
        <w:ind w:left="17"/>
        <w:rPr>
          <w:rFonts w:ascii="Times New Roman" w:hAnsi="Times New Roman"/>
          <w:bCs/>
          <w:szCs w:val="21"/>
        </w:rPr>
      </w:pPr>
      <w:proofErr w:type="spellStart"/>
      <w:r w:rsidRPr="00EE186C">
        <w:rPr>
          <w:rFonts w:ascii="Times New Roman" w:hAnsi="Times New Roman"/>
          <w:bCs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района         </w:t>
      </w:r>
      <w:r w:rsidR="001F7B07">
        <w:rPr>
          <w:rFonts w:ascii="Times New Roman" w:hAnsi="Times New Roman"/>
          <w:bCs/>
          <w:szCs w:val="21"/>
        </w:rPr>
        <w:t xml:space="preserve">                           </w:t>
      </w:r>
      <w:r w:rsidRPr="00EE186C">
        <w:rPr>
          <w:rFonts w:ascii="Times New Roman" w:hAnsi="Times New Roman"/>
          <w:bCs/>
          <w:szCs w:val="21"/>
        </w:rPr>
        <w:t xml:space="preserve"> </w:t>
      </w:r>
      <w:proofErr w:type="spellStart"/>
      <w:r w:rsidRPr="00EE186C">
        <w:rPr>
          <w:rFonts w:ascii="Times New Roman" w:hAnsi="Times New Roman"/>
          <w:bCs/>
          <w:szCs w:val="21"/>
        </w:rPr>
        <w:t>Духовщинского</w:t>
      </w:r>
      <w:proofErr w:type="spellEnd"/>
      <w:r w:rsidRPr="00EE186C">
        <w:rPr>
          <w:rFonts w:ascii="Times New Roman" w:hAnsi="Times New Roman"/>
          <w:bCs/>
          <w:szCs w:val="21"/>
        </w:rPr>
        <w:t xml:space="preserve"> района</w:t>
      </w:r>
    </w:p>
    <w:p w:rsidR="00EE186C" w:rsidRPr="00EE186C" w:rsidRDefault="00EE186C" w:rsidP="004B0B0D">
      <w:pPr>
        <w:shd w:val="clear" w:color="auto" w:fill="FFFFFF"/>
        <w:spacing w:after="0"/>
        <w:ind w:left="17"/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bCs/>
          <w:szCs w:val="21"/>
        </w:rPr>
        <w:t xml:space="preserve">Смоленской области               </w:t>
      </w:r>
      <w:r w:rsidR="001F7B07">
        <w:rPr>
          <w:rFonts w:ascii="Times New Roman" w:hAnsi="Times New Roman"/>
          <w:bCs/>
          <w:szCs w:val="21"/>
        </w:rPr>
        <w:t xml:space="preserve">                           </w:t>
      </w:r>
      <w:r w:rsidRPr="00EE186C">
        <w:rPr>
          <w:rFonts w:ascii="Times New Roman" w:hAnsi="Times New Roman"/>
          <w:bCs/>
          <w:szCs w:val="21"/>
        </w:rPr>
        <w:t>Смоленской области</w:t>
      </w:r>
    </w:p>
    <w:p w:rsidR="00EE186C" w:rsidRDefault="00EE186C" w:rsidP="004B0B0D">
      <w:pPr>
        <w:shd w:val="clear" w:color="auto" w:fill="FFFFFF"/>
        <w:tabs>
          <w:tab w:val="left" w:pos="7690"/>
        </w:tabs>
        <w:spacing w:before="336" w:after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               </w:t>
      </w:r>
      <w:r w:rsidRPr="00EE186C">
        <w:rPr>
          <w:rFonts w:ascii="Times New Roman" w:hAnsi="Times New Roman"/>
          <w:bCs/>
          <w:szCs w:val="21"/>
        </w:rPr>
        <w:t xml:space="preserve">А.Е. Ильющенков                   </w:t>
      </w:r>
      <w:r>
        <w:rPr>
          <w:rFonts w:ascii="Times New Roman" w:hAnsi="Times New Roman"/>
          <w:b/>
          <w:bCs/>
          <w:szCs w:val="21"/>
        </w:rPr>
        <w:t xml:space="preserve">                                   </w:t>
      </w:r>
      <w:r w:rsidRPr="00EE186C">
        <w:rPr>
          <w:rFonts w:ascii="Times New Roman" w:hAnsi="Times New Roman"/>
          <w:bCs/>
          <w:szCs w:val="21"/>
        </w:rPr>
        <w:t>Е.А. Виноградова</w:t>
      </w:r>
    </w:p>
    <w:p w:rsidR="004B0B0D" w:rsidRDefault="004B0B0D" w:rsidP="004B0B0D">
      <w:pPr>
        <w:shd w:val="clear" w:color="auto" w:fill="FFFFFF"/>
        <w:tabs>
          <w:tab w:val="left" w:pos="7690"/>
        </w:tabs>
        <w:spacing w:before="336" w:after="0"/>
        <w:rPr>
          <w:rFonts w:ascii="Times New Roman" w:hAnsi="Times New Roman"/>
          <w:bCs/>
          <w:szCs w:val="21"/>
        </w:rPr>
      </w:pPr>
    </w:p>
    <w:p w:rsidR="004B0B0D" w:rsidRPr="00EE186C" w:rsidRDefault="004B0B0D" w:rsidP="004B0B0D">
      <w:pPr>
        <w:shd w:val="clear" w:color="auto" w:fill="FFFFFF"/>
        <w:tabs>
          <w:tab w:val="left" w:pos="7690"/>
        </w:tabs>
        <w:spacing w:before="336" w:after="0"/>
        <w:rPr>
          <w:rFonts w:ascii="Times New Roman" w:hAnsi="Times New Roman"/>
          <w:szCs w:val="21"/>
        </w:rPr>
      </w:pPr>
    </w:p>
    <w:p w:rsidR="00EE186C" w:rsidRPr="00EE186C" w:rsidRDefault="00EE186C" w:rsidP="00EE186C">
      <w:pPr>
        <w:rPr>
          <w:rFonts w:ascii="Times New Roman" w:hAnsi="Times New Roman"/>
          <w:szCs w:val="21"/>
        </w:rPr>
      </w:pPr>
      <w:r w:rsidRPr="00EE186C">
        <w:rPr>
          <w:rFonts w:ascii="Times New Roman" w:hAnsi="Times New Roman"/>
          <w:szCs w:val="21"/>
        </w:rPr>
        <w:t xml:space="preserve">                       </w:t>
      </w:r>
    </w:p>
    <w:p w:rsidR="00BF1B88" w:rsidRPr="00BF1B88" w:rsidRDefault="00865A38" w:rsidP="00865A38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Приложение 1</w:t>
      </w:r>
      <w:r w:rsidR="00BF1B88" w:rsidRPr="00BF1B88">
        <w:rPr>
          <w:rFonts w:ascii="Times New Roman" w:hAnsi="Times New Roman"/>
          <w:b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Cs w:val="21"/>
        </w:rPr>
        <w:t xml:space="preserve">                              </w:t>
      </w:r>
      <w:r w:rsidR="00BF1B88" w:rsidRPr="00BF1B88">
        <w:rPr>
          <w:rFonts w:ascii="Times New Roman" w:hAnsi="Times New Roman"/>
          <w:color w:val="000000"/>
          <w:szCs w:val="21"/>
        </w:rPr>
        <w:t xml:space="preserve">к решению Совета депутатов                                                                     </w:t>
      </w:r>
      <w:r>
        <w:rPr>
          <w:rFonts w:ascii="Times New Roman" w:hAnsi="Times New Roman"/>
          <w:color w:val="000000"/>
          <w:szCs w:val="21"/>
        </w:rPr>
        <w:t xml:space="preserve">                               </w:t>
      </w:r>
      <w:r w:rsidR="00BF1B88" w:rsidRPr="00BF1B88">
        <w:rPr>
          <w:rFonts w:ascii="Times New Roman" w:hAnsi="Times New Roman"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Cs w:val="21"/>
        </w:rPr>
        <w:t xml:space="preserve">      </w:t>
      </w:r>
      <w:proofErr w:type="spellStart"/>
      <w:r w:rsidR="00BF1B88" w:rsidRPr="00BF1B88">
        <w:rPr>
          <w:rFonts w:ascii="Times New Roman" w:hAnsi="Times New Roman"/>
          <w:color w:val="000000"/>
          <w:szCs w:val="21"/>
        </w:rPr>
        <w:t>Озерненского</w:t>
      </w:r>
      <w:proofErr w:type="spellEnd"/>
      <w:r w:rsidR="00BF1B88" w:rsidRPr="00BF1B88">
        <w:rPr>
          <w:rFonts w:ascii="Times New Roman" w:hAnsi="Times New Roman"/>
          <w:color w:val="000000"/>
          <w:szCs w:val="21"/>
        </w:rPr>
        <w:t xml:space="preserve"> городского поселения </w:t>
      </w:r>
    </w:p>
    <w:p w:rsidR="00BF1B88" w:rsidRPr="00BF1B88" w:rsidRDefault="00BF1B88" w:rsidP="00BF1B88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Cs w:val="21"/>
        </w:rPr>
      </w:pPr>
      <w:proofErr w:type="spellStart"/>
      <w:r w:rsidRPr="00BF1B88">
        <w:rPr>
          <w:rFonts w:ascii="Times New Roman" w:hAnsi="Times New Roman"/>
          <w:color w:val="000000"/>
          <w:szCs w:val="21"/>
        </w:rPr>
        <w:t>Духовщинского</w:t>
      </w:r>
      <w:proofErr w:type="spellEnd"/>
      <w:r w:rsidRPr="00BF1B88">
        <w:rPr>
          <w:rFonts w:ascii="Times New Roman" w:hAnsi="Times New Roman"/>
          <w:color w:val="000000"/>
          <w:szCs w:val="21"/>
        </w:rPr>
        <w:t xml:space="preserve"> района Смоленской области   </w:t>
      </w:r>
    </w:p>
    <w:p w:rsidR="00BF1B88" w:rsidRPr="00BF1B88" w:rsidRDefault="00BF1B88" w:rsidP="00BF1B88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Cs w:val="21"/>
        </w:rPr>
      </w:pPr>
      <w:r w:rsidRPr="00BF1B88">
        <w:rPr>
          <w:rFonts w:ascii="Times New Roman" w:hAnsi="Times New Roman"/>
          <w:b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F1B88">
        <w:rPr>
          <w:rFonts w:ascii="Times New Roman" w:hAnsi="Times New Roman"/>
          <w:color w:val="000000"/>
          <w:szCs w:val="21"/>
        </w:rPr>
        <w:t xml:space="preserve">от 27.05.2022 г № 19                   </w:t>
      </w:r>
    </w:p>
    <w:p w:rsidR="00BF1B88" w:rsidRPr="00BF1B88" w:rsidRDefault="00BF1B88" w:rsidP="00427670">
      <w:pPr>
        <w:shd w:val="clear" w:color="auto" w:fill="FFFFFF"/>
        <w:spacing w:after="0"/>
        <w:rPr>
          <w:rFonts w:ascii="Times New Roman" w:hAnsi="Times New Roman"/>
          <w:b/>
          <w:color w:val="000000"/>
          <w:szCs w:val="21"/>
        </w:rPr>
      </w:pPr>
      <w:r w:rsidRPr="00BF1B88">
        <w:rPr>
          <w:rFonts w:ascii="Times New Roman" w:hAnsi="Times New Roman"/>
          <w:b/>
          <w:color w:val="000000"/>
          <w:szCs w:val="21"/>
        </w:rPr>
        <w:t>Исполнение доходов бюджета по кодам классификации дохода бюджета</w:t>
      </w:r>
    </w:p>
    <w:p w:rsidR="00865A38" w:rsidRDefault="00BF1B88" w:rsidP="00BF1B88">
      <w:pPr>
        <w:spacing w:after="0"/>
        <w:rPr>
          <w:b/>
          <w:color w:val="000000"/>
          <w:sz w:val="28"/>
          <w:szCs w:val="28"/>
        </w:rPr>
      </w:pPr>
      <w:proofErr w:type="spellStart"/>
      <w:r w:rsidRPr="00BF1B88">
        <w:rPr>
          <w:rFonts w:ascii="Times New Roman" w:hAnsi="Times New Roman"/>
          <w:b/>
          <w:color w:val="000000"/>
          <w:szCs w:val="21"/>
        </w:rPr>
        <w:t>Озерненского</w:t>
      </w:r>
      <w:proofErr w:type="spellEnd"/>
      <w:r w:rsidRPr="00BF1B88">
        <w:rPr>
          <w:rFonts w:ascii="Times New Roman" w:hAnsi="Times New Roman"/>
          <w:b/>
          <w:color w:val="000000"/>
          <w:szCs w:val="21"/>
        </w:rPr>
        <w:t xml:space="preserve"> городского поселения </w:t>
      </w:r>
      <w:proofErr w:type="spellStart"/>
      <w:r w:rsidRPr="00BF1B88">
        <w:rPr>
          <w:rFonts w:ascii="Times New Roman" w:hAnsi="Times New Roman"/>
          <w:b/>
          <w:color w:val="000000"/>
          <w:szCs w:val="21"/>
        </w:rPr>
        <w:t>Духовщинского</w:t>
      </w:r>
      <w:proofErr w:type="spellEnd"/>
      <w:r w:rsidRPr="00BF1B88">
        <w:rPr>
          <w:rFonts w:ascii="Times New Roman" w:hAnsi="Times New Roman"/>
          <w:b/>
          <w:color w:val="000000"/>
          <w:szCs w:val="21"/>
        </w:rPr>
        <w:t xml:space="preserve"> района Смоленской области за 2021 год</w:t>
      </w:r>
      <w:r>
        <w:rPr>
          <w:b/>
          <w:color w:val="000000"/>
          <w:sz w:val="28"/>
          <w:szCs w:val="28"/>
        </w:rPr>
        <w:t xml:space="preserve">         </w:t>
      </w:r>
    </w:p>
    <w:p w:rsidR="00E1262A" w:rsidRDefault="00E1262A" w:rsidP="00E1262A">
      <w:pPr>
        <w:shd w:val="clear" w:color="auto" w:fill="FFFFFF"/>
        <w:ind w:left="142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56"/>
        <w:tblOverlap w:val="never"/>
        <w:tblW w:w="72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1275"/>
        <w:gridCol w:w="2208"/>
      </w:tblGrid>
      <w:tr w:rsidR="00E1262A" w:rsidTr="00E1262A">
        <w:trPr>
          <w:trHeight w:val="582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56278D" w:rsidRDefault="00E1262A" w:rsidP="00E1262A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</w:rPr>
            </w:pPr>
            <w:r w:rsidRPr="0056278D">
              <w:rPr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Default="00E1262A" w:rsidP="00E1262A">
            <w:pPr>
              <w:shd w:val="clear" w:color="auto" w:fill="FFFFFF"/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262A" w:rsidRPr="0056278D" w:rsidRDefault="00E1262A" w:rsidP="00E1262A">
            <w:pPr>
              <w:shd w:val="clear" w:color="auto" w:fill="FFFFFF"/>
              <w:autoSpaceDE w:val="0"/>
              <w:jc w:val="center"/>
            </w:pPr>
            <w:r>
              <w:rPr>
                <w:b/>
                <w:bCs/>
                <w:color w:val="000000"/>
              </w:rPr>
              <w:t>Кассовое исполнение</w:t>
            </w:r>
            <w:r w:rsidRPr="0056278D">
              <w:rPr>
                <w:b/>
                <w:bCs/>
                <w:color w:val="000000"/>
              </w:rPr>
              <w:t xml:space="preserve">       за 20</w:t>
            </w:r>
            <w:r>
              <w:rPr>
                <w:b/>
                <w:bCs/>
                <w:color w:val="000000"/>
              </w:rPr>
              <w:t>21</w:t>
            </w:r>
            <w:r w:rsidRPr="0056278D">
              <w:rPr>
                <w:b/>
                <w:bCs/>
                <w:color w:val="000000"/>
              </w:rPr>
              <w:t>г.</w:t>
            </w:r>
          </w:p>
          <w:p w:rsidR="00E1262A" w:rsidRPr="0056278D" w:rsidRDefault="00E1262A" w:rsidP="00E1262A">
            <w:pPr>
              <w:shd w:val="clear" w:color="auto" w:fill="FFFFFF"/>
              <w:autoSpaceDE w:val="0"/>
              <w:jc w:val="center"/>
            </w:pPr>
            <w:r>
              <w:t>рублей</w:t>
            </w:r>
          </w:p>
        </w:tc>
      </w:tr>
      <w:tr w:rsidR="00E1262A" w:rsidTr="00E1262A">
        <w:trPr>
          <w:trHeight w:val="22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Default="00E1262A" w:rsidP="00E1262A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Default="00E1262A" w:rsidP="00E1262A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262A" w:rsidRDefault="00E1262A" w:rsidP="00E1262A">
            <w:pPr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62A" w:rsidTr="00E1262A">
        <w:trPr>
          <w:trHeight w:val="21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56278D" w:rsidRDefault="00E1262A" w:rsidP="00E1262A">
            <w:pPr>
              <w:shd w:val="clear" w:color="auto" w:fill="FFFFFF"/>
              <w:autoSpaceDE w:val="0"/>
              <w:rPr>
                <w:b/>
                <w:lang w:val="en-US"/>
              </w:rPr>
            </w:pPr>
            <w:r w:rsidRPr="0056278D">
              <w:rPr>
                <w:b/>
                <w:bCs/>
                <w:color w:val="000000"/>
              </w:rPr>
              <w:t>Доходы всего: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56278D" w:rsidRDefault="00E1262A" w:rsidP="00E1262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262A" w:rsidRPr="00202151" w:rsidRDefault="00E1262A" w:rsidP="00E1262A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40 163,4</w:t>
            </w:r>
          </w:p>
        </w:tc>
      </w:tr>
      <w:tr w:rsidR="00E1262A" w:rsidTr="00E1262A">
        <w:trPr>
          <w:trHeight w:val="22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56278D" w:rsidRDefault="00E1262A" w:rsidP="00E1262A">
            <w:pPr>
              <w:shd w:val="clear" w:color="auto" w:fill="FFFFFF"/>
              <w:autoSpaceDE w:val="0"/>
              <w:rPr>
                <w:b/>
              </w:rPr>
            </w:pPr>
            <w:r w:rsidRPr="0056278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E03520" w:rsidRDefault="00E1262A" w:rsidP="00E1262A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 w:rsidRPr="00E03520">
              <w:rPr>
                <w:bCs/>
                <w:color w:val="000000"/>
              </w:rPr>
              <w:t>1 00 00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262A" w:rsidRPr="00A51ED2" w:rsidRDefault="00E1262A" w:rsidP="00E1262A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</w:rPr>
              <w:t>18 567,7</w:t>
            </w:r>
          </w:p>
        </w:tc>
      </w:tr>
      <w:tr w:rsidR="00E1262A" w:rsidTr="00E1262A">
        <w:trPr>
          <w:trHeight w:val="24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C00570" w:rsidRDefault="00E1262A" w:rsidP="00E1262A">
            <w:pPr>
              <w:shd w:val="clear" w:color="auto" w:fill="FFFFFF"/>
              <w:autoSpaceDE w:val="0"/>
              <w:rPr>
                <w:iCs/>
                <w:color w:val="000000"/>
              </w:rPr>
            </w:pPr>
            <w:r w:rsidRPr="00C00570">
              <w:rPr>
                <w:iCs/>
                <w:color w:val="000000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262A" w:rsidRPr="00E03520" w:rsidRDefault="00E1262A" w:rsidP="00E1262A">
            <w:pPr>
              <w:shd w:val="clear" w:color="auto" w:fill="FFFFFF"/>
              <w:autoSpaceDE w:val="0"/>
              <w:rPr>
                <w:color w:val="000000"/>
              </w:rPr>
            </w:pPr>
            <w:r w:rsidRPr="00E03520">
              <w:rPr>
                <w:color w:val="000000"/>
              </w:rPr>
              <w:t>1 03</w:t>
            </w:r>
            <w:r>
              <w:rPr>
                <w:color w:val="000000"/>
              </w:rPr>
              <w:t xml:space="preserve"> </w:t>
            </w:r>
            <w:r w:rsidRPr="00E03520">
              <w:rPr>
                <w:color w:val="000000"/>
              </w:rPr>
              <w:t>02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262A" w:rsidRPr="00F943E9" w:rsidRDefault="00E1262A" w:rsidP="00E1262A">
            <w:pPr>
              <w:shd w:val="clear" w:color="auto" w:fill="FFFFFF"/>
              <w:autoSpaceDE w:val="0"/>
              <w:jc w:val="center"/>
            </w:pPr>
            <w:r>
              <w:t>2 604,8</w:t>
            </w:r>
          </w:p>
        </w:tc>
      </w:tr>
    </w:tbl>
    <w:p w:rsidR="00865A38" w:rsidRDefault="00865A38" w:rsidP="00BF1B88">
      <w:pPr>
        <w:spacing w:after="0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5"/>
        <w:tblOverlap w:val="never"/>
        <w:tblW w:w="76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1499"/>
        <w:gridCol w:w="2199"/>
      </w:tblGrid>
      <w:tr w:rsidR="007D43F6" w:rsidRPr="00582436" w:rsidTr="007D43F6">
        <w:trPr>
          <w:trHeight w:val="92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i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iCs/>
                <w:color w:val="000000"/>
                <w:sz w:val="22"/>
              </w:rPr>
              <w:lastRenderedPageBreak/>
              <w:t xml:space="preserve">Налог </w:t>
            </w:r>
            <w:r w:rsidRPr="00582436">
              <w:rPr>
                <w:rFonts w:asciiTheme="minorHAnsi" w:eastAsiaTheme="minorHAnsi" w:hAnsiTheme="minorHAnsi" w:cstheme="minorBidi"/>
                <w:bCs/>
                <w:iCs/>
                <w:color w:val="000000"/>
                <w:sz w:val="22"/>
              </w:rPr>
              <w:t xml:space="preserve">на </w:t>
            </w:r>
            <w:r w:rsidRPr="00582436">
              <w:rPr>
                <w:rFonts w:asciiTheme="minorHAnsi" w:eastAsiaTheme="minorHAnsi" w:hAnsiTheme="minorHAnsi" w:cstheme="minorBidi"/>
                <w:iCs/>
                <w:color w:val="000000"/>
                <w:sz w:val="22"/>
              </w:rPr>
              <w:t>доходы физических лиц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i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color w:val="000000"/>
                <w:sz w:val="22"/>
              </w:rPr>
              <w:t xml:space="preserve">1 </w:t>
            </w:r>
            <w:r w:rsidRPr="00582436">
              <w:rPr>
                <w:rFonts w:asciiTheme="minorHAnsi" w:eastAsiaTheme="minorHAnsi" w:hAnsiTheme="minorHAnsi" w:cstheme="minorBidi"/>
                <w:iCs/>
                <w:color w:val="000000"/>
                <w:sz w:val="22"/>
              </w:rPr>
              <w:t>01 00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5 794,7</w:t>
            </w:r>
          </w:p>
        </w:tc>
      </w:tr>
      <w:tr w:rsidR="007D43F6" w:rsidRPr="00582436" w:rsidTr="007D43F6">
        <w:trPr>
          <w:trHeight w:val="24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Налоги на имущество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29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1 06 01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698,9</w:t>
            </w:r>
          </w:p>
        </w:tc>
      </w:tr>
      <w:tr w:rsidR="007D43F6" w:rsidRPr="00582436" w:rsidTr="007D43F6">
        <w:trPr>
          <w:trHeight w:val="24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29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1 06 06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6 334,8</w:t>
            </w:r>
          </w:p>
        </w:tc>
      </w:tr>
      <w:tr w:rsidR="007D43F6" w:rsidRPr="00582436" w:rsidTr="007D43F6">
        <w:trPr>
          <w:trHeight w:val="24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Госпошлина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29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1 08 04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5,2</w:t>
            </w:r>
          </w:p>
        </w:tc>
      </w:tr>
      <w:tr w:rsidR="007D43F6" w:rsidRPr="00582436" w:rsidTr="007D43F6">
        <w:trPr>
          <w:trHeight w:val="768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 xml:space="preserve">Штрафы, неустойки, пени, уплаченные в случае просрочки исполнения поставщиком (подрядчиком, </w:t>
            </w:r>
            <w:proofErr w:type="gramStart"/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исполнителем)обязательств</w:t>
            </w:r>
            <w:proofErr w:type="gramEnd"/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, предусмотренных государственным (муниципальным) контрактом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1 16 07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11,6</w:t>
            </w:r>
          </w:p>
        </w:tc>
      </w:tr>
      <w:tr w:rsidR="007D43F6" w:rsidRPr="00582436" w:rsidTr="007D43F6">
        <w:trPr>
          <w:trHeight w:val="239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 xml:space="preserve">1 11 00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sz w:val="22"/>
              </w:rPr>
              <w:t>2523,9</w:t>
            </w:r>
          </w:p>
        </w:tc>
      </w:tr>
      <w:tr w:rsidR="007D43F6" w:rsidRPr="00582436" w:rsidTr="00F61F04">
        <w:trPr>
          <w:trHeight w:val="2543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1 11 05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381,7</w:t>
            </w:r>
          </w:p>
        </w:tc>
      </w:tr>
      <w:tr w:rsidR="007D43F6" w:rsidRPr="00582436" w:rsidTr="00F61F04">
        <w:trPr>
          <w:trHeight w:val="2017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proofErr w:type="gramStart"/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собственности  городских</w:t>
            </w:r>
            <w:proofErr w:type="gramEnd"/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 xml:space="preserve"> поселений (за исключением земельных участков муниципальных бюджетных и автономных).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1 11 05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14,4</w:t>
            </w:r>
          </w:p>
        </w:tc>
      </w:tr>
      <w:tr w:rsidR="007D43F6" w:rsidRPr="00582436" w:rsidTr="007D43F6">
        <w:trPr>
          <w:trHeight w:val="239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 xml:space="preserve">Доходы, от сдачи </w:t>
            </w:r>
            <w:proofErr w:type="gramStart"/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в  аренду</w:t>
            </w:r>
            <w:proofErr w:type="gramEnd"/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 xml:space="preserve">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1 11 05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2 019,8</w:t>
            </w:r>
          </w:p>
        </w:tc>
      </w:tr>
      <w:tr w:rsidR="007D43F6" w:rsidRPr="00582436" w:rsidTr="00F61F04">
        <w:trPr>
          <w:trHeight w:val="875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1 11 09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32,0</w:t>
            </w:r>
          </w:p>
        </w:tc>
      </w:tr>
      <w:tr w:rsidR="007D43F6" w:rsidRPr="00582436" w:rsidTr="00F61F04">
        <w:trPr>
          <w:trHeight w:val="549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1 13 02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autoSpaceDE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76,0</w:t>
            </w:r>
          </w:p>
        </w:tc>
      </w:tr>
      <w:tr w:rsidR="007D43F6" w:rsidRPr="00582436" w:rsidTr="00F61F04">
        <w:trPr>
          <w:trHeight w:hRule="exact" w:val="533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spacing w:after="160" w:line="221" w:lineRule="exact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iCs/>
                <w:sz w:val="22"/>
              </w:rPr>
              <w:t xml:space="preserve">Доходы от продажи </w:t>
            </w:r>
            <w:proofErr w:type="gramStart"/>
            <w:r w:rsidRPr="00582436">
              <w:rPr>
                <w:rFonts w:asciiTheme="minorHAnsi" w:eastAsiaTheme="minorHAnsi" w:hAnsiTheme="minorHAnsi" w:cstheme="minorBidi"/>
                <w:b/>
                <w:iCs/>
                <w:sz w:val="22"/>
              </w:rPr>
              <w:t>материальных  нематериальных</w:t>
            </w:r>
            <w:proofErr w:type="gramEnd"/>
            <w:r w:rsidRPr="00582436">
              <w:rPr>
                <w:rFonts w:asciiTheme="minorHAnsi" w:eastAsiaTheme="minorHAnsi" w:hAnsiTheme="minorHAnsi" w:cstheme="minorBidi"/>
                <w:b/>
                <w:iCs/>
                <w:sz w:val="22"/>
              </w:rPr>
              <w:t xml:space="preserve"> активов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i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1 14 00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163"/>
              <w:rPr>
                <w:rFonts w:asciiTheme="minorHAnsi" w:eastAsiaTheme="minorHAnsi" w:hAnsiTheme="minorHAnsi" w:cstheme="minorBidi"/>
                <w:b/>
                <w:sz w:val="22"/>
                <w:shd w:val="clear" w:color="auto" w:fill="FFFF00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sz w:val="22"/>
              </w:rPr>
              <w:t>593,8</w:t>
            </w:r>
          </w:p>
        </w:tc>
      </w:tr>
      <w:tr w:rsidR="007D43F6" w:rsidRPr="00582436" w:rsidTr="00F61F04">
        <w:trPr>
          <w:trHeight w:hRule="exact" w:val="1122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spacing w:after="160" w:line="221" w:lineRule="exact"/>
              <w:rPr>
                <w:rFonts w:asciiTheme="minorHAnsi" w:eastAsiaTheme="minorHAnsi" w:hAnsiTheme="minorHAnsi" w:cstheme="minorBidi"/>
                <w:i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iCs/>
                <w:sz w:val="22"/>
              </w:rPr>
              <w:t xml:space="preserve">Доходы от продажи земельных участков, </w:t>
            </w:r>
            <w:r w:rsidRPr="00582436">
              <w:rPr>
                <w:rFonts w:asciiTheme="minorHAnsi" w:eastAsiaTheme="minorHAnsi" w:hAnsiTheme="minorHAnsi" w:cstheme="minorBidi"/>
                <w:bCs/>
                <w:color w:val="000000"/>
                <w:sz w:val="22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1 14 06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hd w:val="clear" w:color="auto" w:fill="FFFF00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 xml:space="preserve">     5,7</w:t>
            </w:r>
          </w:p>
        </w:tc>
      </w:tr>
      <w:tr w:rsidR="007D43F6" w:rsidRPr="00582436" w:rsidTr="00F61F04">
        <w:trPr>
          <w:trHeight w:hRule="exact" w:val="1989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tabs>
                <w:tab w:val="left" w:pos="5016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1 14 02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86"/>
              <w:rPr>
                <w:rFonts w:asciiTheme="minorHAnsi" w:eastAsiaTheme="minorHAnsi" w:hAnsiTheme="minorHAnsi" w:cstheme="minorBidi"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sz w:val="22"/>
              </w:rPr>
              <w:t>588,1</w:t>
            </w:r>
          </w:p>
        </w:tc>
      </w:tr>
      <w:tr w:rsidR="007D43F6" w:rsidRPr="00582436" w:rsidTr="00F61F04">
        <w:trPr>
          <w:trHeight w:hRule="exact" w:val="571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Pr="00582436" w:rsidRDefault="007D43F6" w:rsidP="007D43F6">
            <w:pPr>
              <w:shd w:val="clear" w:color="auto" w:fill="FFFFFF"/>
              <w:tabs>
                <w:tab w:val="left" w:pos="5016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>БЕЗВОЗМЕЗДНЫЕ ПОСТУПЛЕНИЯ</w:t>
            </w:r>
            <w:r w:rsidRPr="00582436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ab/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Cs/>
                <w:sz w:val="22"/>
              </w:rPr>
              <w:t>2 00 00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43F6" w:rsidRPr="00582436" w:rsidRDefault="007D43F6" w:rsidP="007D43F6">
            <w:pPr>
              <w:shd w:val="clear" w:color="auto" w:fill="FFFFFF"/>
              <w:spacing w:after="160" w:line="259" w:lineRule="auto"/>
              <w:ind w:left="86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582436">
              <w:rPr>
                <w:rFonts w:asciiTheme="minorHAnsi" w:eastAsiaTheme="minorHAnsi" w:hAnsiTheme="minorHAnsi" w:cstheme="minorBidi"/>
                <w:b/>
                <w:sz w:val="22"/>
              </w:rPr>
              <w:t>21 595,7</w:t>
            </w:r>
          </w:p>
        </w:tc>
      </w:tr>
      <w:tr w:rsidR="007D43F6" w:rsidRPr="00582436" w:rsidTr="00F61F04">
        <w:trPr>
          <w:trHeight w:hRule="exact" w:val="888"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Default="007D43F6" w:rsidP="007D43F6">
            <w:r w:rsidRPr="007A222B">
              <w:rPr>
                <w:bCs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3F6" w:rsidRDefault="007D43F6" w:rsidP="007D43F6">
            <w:r w:rsidRPr="00E03520">
              <w:rPr>
                <w:bCs/>
              </w:rPr>
              <w:t>2 02 01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43F6" w:rsidRDefault="007D43F6" w:rsidP="007D43F6">
            <w:r>
              <w:t>2 930,8</w:t>
            </w:r>
          </w:p>
        </w:tc>
      </w:tr>
    </w:tbl>
    <w:p w:rsidR="00582436" w:rsidRDefault="000112AF" w:rsidP="00BF1B88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0112AF" w:rsidRDefault="000112AF" w:rsidP="00BF1B88">
      <w:pPr>
        <w:spacing w:after="0"/>
        <w:rPr>
          <w:b/>
          <w:color w:val="000000"/>
          <w:sz w:val="28"/>
          <w:szCs w:val="28"/>
        </w:rPr>
      </w:pPr>
    </w:p>
    <w:p w:rsidR="00E30A6D" w:rsidRDefault="00E30A6D" w:rsidP="00E30A6D">
      <w:pPr>
        <w:shd w:val="clear" w:color="auto" w:fill="FFFFFF"/>
        <w:ind w:left="142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8468" w:tblpY="60"/>
        <w:tblOverlap w:val="never"/>
        <w:tblW w:w="7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1"/>
        <w:gridCol w:w="1326"/>
        <w:gridCol w:w="1768"/>
      </w:tblGrid>
      <w:tr w:rsidR="00882CC7" w:rsidTr="00BE39E1">
        <w:trPr>
          <w:trHeight w:hRule="exact" w:val="1994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Default="00882CC7" w:rsidP="00882CC7">
            <w:pPr>
              <w:shd w:val="clear" w:color="auto" w:fill="FFFFFF"/>
              <w:spacing w:line="211" w:lineRule="exact"/>
              <w:ind w:right="1094"/>
              <w:rPr>
                <w:bCs/>
              </w:rPr>
            </w:pPr>
            <w:r>
              <w:rPr>
                <w:bCs/>
              </w:rPr>
              <w:t xml:space="preserve">Субсидия бюджетам городских поселений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Default="00882CC7" w:rsidP="00882C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2 02 25299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2CC7" w:rsidRDefault="00882CC7" w:rsidP="00882CC7">
            <w:pPr>
              <w:shd w:val="clear" w:color="auto" w:fill="FFFFFF"/>
              <w:ind w:left="96"/>
              <w:jc w:val="center"/>
            </w:pPr>
            <w:r>
              <w:t>2372,6</w:t>
            </w:r>
          </w:p>
        </w:tc>
      </w:tr>
      <w:tr w:rsidR="00882CC7" w:rsidTr="00BE39E1">
        <w:trPr>
          <w:trHeight w:hRule="exact" w:val="1570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spacing w:line="211" w:lineRule="exact"/>
              <w:ind w:right="1094"/>
              <w:rPr>
                <w:bCs/>
              </w:rPr>
            </w:pPr>
            <w:r>
              <w:rPr>
                <w:bCs/>
              </w:rPr>
              <w:t>Субсидия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E03520" w:rsidRDefault="00882CC7" w:rsidP="00882C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2 02 25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2CC7" w:rsidRDefault="00882CC7" w:rsidP="00882CC7">
            <w:pPr>
              <w:shd w:val="clear" w:color="auto" w:fill="FFFFFF"/>
              <w:ind w:left="96"/>
              <w:jc w:val="center"/>
            </w:pPr>
            <w:r>
              <w:t>2 972,4</w:t>
            </w:r>
          </w:p>
        </w:tc>
      </w:tr>
      <w:tr w:rsidR="00882CC7" w:rsidRPr="000C5F74" w:rsidTr="00F2398A">
        <w:trPr>
          <w:trHeight w:hRule="exact" w:val="577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rPr>
                <w:iCs/>
              </w:rPr>
            </w:pPr>
            <w:r w:rsidRPr="000C5F74">
              <w:rPr>
                <w:iCs/>
              </w:rPr>
              <w:t>Прочие субсидии бюджетам</w:t>
            </w:r>
            <w:r>
              <w:rPr>
                <w:iCs/>
              </w:rPr>
              <w:t xml:space="preserve"> городских поселений </w:t>
            </w:r>
            <w:r w:rsidRPr="000C5F74">
              <w:rPr>
                <w:iCs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E03520" w:rsidRDefault="00882CC7" w:rsidP="00882C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2 02 29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ind w:left="86"/>
              <w:jc w:val="center"/>
            </w:pPr>
            <w:r>
              <w:t>11 521,7</w:t>
            </w:r>
          </w:p>
        </w:tc>
      </w:tr>
      <w:tr w:rsidR="00882CC7" w:rsidRPr="000C5F74" w:rsidTr="00BE39E1">
        <w:trPr>
          <w:trHeight w:hRule="exact" w:val="69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spacing w:line="211" w:lineRule="exact"/>
              <w:ind w:right="1094"/>
              <w:rPr>
                <w:bCs/>
              </w:rPr>
            </w:pPr>
            <w:r w:rsidRPr="000C5F74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E03520" w:rsidRDefault="00882CC7" w:rsidP="00882CC7">
            <w:pPr>
              <w:shd w:val="clear" w:color="auto" w:fill="FFFFFF"/>
              <w:rPr>
                <w:bCs/>
              </w:rPr>
            </w:pPr>
            <w:r w:rsidRPr="00E03520">
              <w:rPr>
                <w:bCs/>
              </w:rPr>
              <w:t>2 02 03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ind w:left="96"/>
              <w:jc w:val="center"/>
            </w:pPr>
            <w:r>
              <w:t>298,2</w:t>
            </w:r>
          </w:p>
        </w:tc>
      </w:tr>
      <w:tr w:rsidR="00882CC7" w:rsidTr="00BE39E1">
        <w:trPr>
          <w:trHeight w:hRule="exact" w:val="716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0C5F74" w:rsidRDefault="00882CC7" w:rsidP="00882CC7">
            <w:pPr>
              <w:shd w:val="clear" w:color="auto" w:fill="FFFFFF"/>
              <w:spacing w:line="211" w:lineRule="exact"/>
              <w:ind w:right="1094"/>
              <w:rPr>
                <w:bCs/>
              </w:rPr>
            </w:pPr>
            <w:r w:rsidRPr="000C5F74">
              <w:rPr>
                <w:iCs/>
              </w:rPr>
              <w:t xml:space="preserve">Прочие </w:t>
            </w:r>
            <w:r>
              <w:rPr>
                <w:iCs/>
              </w:rPr>
              <w:t>межбюджетные трансферты, передаваемые</w:t>
            </w:r>
            <w:r w:rsidRPr="000C5F74">
              <w:rPr>
                <w:iCs/>
              </w:rPr>
              <w:t xml:space="preserve"> бюджетам</w:t>
            </w:r>
            <w:r>
              <w:rPr>
                <w:iCs/>
              </w:rPr>
              <w:t xml:space="preserve"> городских поселений </w:t>
            </w:r>
            <w:r w:rsidRPr="000C5F74">
              <w:rPr>
                <w:iCs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2CC7" w:rsidRPr="00E03520" w:rsidRDefault="00882CC7" w:rsidP="00882C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2 02 49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2CC7" w:rsidRDefault="00882CC7" w:rsidP="00882CC7">
            <w:pPr>
              <w:shd w:val="clear" w:color="auto" w:fill="FFFFFF"/>
              <w:ind w:left="96"/>
              <w:jc w:val="center"/>
            </w:pPr>
            <w:r>
              <w:t>1500,0</w:t>
            </w:r>
          </w:p>
        </w:tc>
      </w:tr>
    </w:tbl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p w:rsidR="00882CC7" w:rsidRDefault="00882CC7" w:rsidP="00882CC7">
      <w:pPr>
        <w:spacing w:after="0"/>
        <w:ind w:left="2410"/>
        <w:rPr>
          <w:b/>
          <w:color w:val="000000"/>
          <w:sz w:val="28"/>
          <w:szCs w:val="28"/>
        </w:rPr>
      </w:pPr>
    </w:p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p w:rsidR="00963C42" w:rsidRPr="00963C42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963C42">
        <w:rPr>
          <w:rFonts w:ascii="Times New Roman" w:hAnsi="Times New Roman"/>
          <w:color w:val="000000"/>
          <w:szCs w:val="21"/>
        </w:rPr>
        <w:t xml:space="preserve">Приложение 2  </w:t>
      </w:r>
    </w:p>
    <w:p w:rsidR="00963C42" w:rsidRPr="00963C42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proofErr w:type="gramStart"/>
      <w:r w:rsidRPr="00963C42">
        <w:rPr>
          <w:rFonts w:ascii="Times New Roman" w:hAnsi="Times New Roman"/>
          <w:color w:val="000000"/>
          <w:szCs w:val="21"/>
        </w:rPr>
        <w:t>к  решению</w:t>
      </w:r>
      <w:proofErr w:type="gramEnd"/>
      <w:r w:rsidRPr="00963C42">
        <w:rPr>
          <w:rFonts w:ascii="Times New Roman" w:hAnsi="Times New Roman"/>
          <w:color w:val="000000"/>
          <w:szCs w:val="21"/>
        </w:rPr>
        <w:t xml:space="preserve">  Совета депутатов </w:t>
      </w:r>
      <w:proofErr w:type="spellStart"/>
      <w:r w:rsidRPr="00963C42">
        <w:rPr>
          <w:rFonts w:ascii="Times New Roman" w:hAnsi="Times New Roman"/>
          <w:color w:val="000000"/>
          <w:szCs w:val="21"/>
        </w:rPr>
        <w:t>Озерненского</w:t>
      </w:r>
      <w:proofErr w:type="spellEnd"/>
      <w:r w:rsidRPr="00963C42">
        <w:rPr>
          <w:rFonts w:ascii="Times New Roman" w:hAnsi="Times New Roman"/>
          <w:color w:val="000000"/>
          <w:szCs w:val="21"/>
        </w:rPr>
        <w:t xml:space="preserve"> </w:t>
      </w:r>
    </w:p>
    <w:p w:rsidR="00963C42" w:rsidRPr="00963C42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963C42">
        <w:rPr>
          <w:rFonts w:ascii="Times New Roman" w:hAnsi="Times New Roman"/>
          <w:color w:val="000000"/>
          <w:szCs w:val="21"/>
        </w:rPr>
        <w:t xml:space="preserve"> городского поселения </w:t>
      </w:r>
      <w:proofErr w:type="spellStart"/>
      <w:r w:rsidRPr="00963C42">
        <w:rPr>
          <w:rFonts w:ascii="Times New Roman" w:hAnsi="Times New Roman"/>
          <w:color w:val="000000"/>
          <w:szCs w:val="21"/>
        </w:rPr>
        <w:t>Духовщинского</w:t>
      </w:r>
      <w:proofErr w:type="spellEnd"/>
      <w:r w:rsidRPr="00963C42">
        <w:rPr>
          <w:rFonts w:ascii="Times New Roman" w:hAnsi="Times New Roman"/>
          <w:color w:val="000000"/>
          <w:szCs w:val="21"/>
        </w:rPr>
        <w:t xml:space="preserve"> района</w:t>
      </w:r>
    </w:p>
    <w:p w:rsidR="00963C42" w:rsidRPr="00963C42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963C42">
        <w:rPr>
          <w:rFonts w:ascii="Times New Roman" w:hAnsi="Times New Roman"/>
          <w:color w:val="000000"/>
          <w:szCs w:val="21"/>
        </w:rPr>
        <w:t>Смоленской области</w:t>
      </w:r>
    </w:p>
    <w:p w:rsidR="00D731DE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963C42">
        <w:rPr>
          <w:rFonts w:ascii="Times New Roman" w:hAnsi="Times New Roman"/>
          <w:color w:val="000000"/>
          <w:szCs w:val="21"/>
        </w:rPr>
        <w:t>от    27.05.2022г №19</w:t>
      </w:r>
    </w:p>
    <w:p w:rsidR="00963C42" w:rsidRPr="00963C42" w:rsidRDefault="00963C42" w:rsidP="00963C42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963C42">
        <w:rPr>
          <w:rFonts w:ascii="Times New Roman" w:hAnsi="Times New Roman"/>
          <w:color w:val="000000"/>
          <w:szCs w:val="21"/>
        </w:rPr>
        <w:t xml:space="preserve">   </w:t>
      </w:r>
    </w:p>
    <w:p w:rsidR="00F15F82" w:rsidRDefault="00963C42" w:rsidP="00661CC5">
      <w:pPr>
        <w:spacing w:after="0"/>
        <w:jc w:val="center"/>
        <w:rPr>
          <w:rFonts w:ascii="Times New Roman" w:hAnsi="Times New Roman"/>
          <w:b/>
          <w:color w:val="000000"/>
          <w:szCs w:val="21"/>
        </w:rPr>
      </w:pPr>
      <w:r w:rsidRPr="00661CC5">
        <w:rPr>
          <w:rFonts w:ascii="Times New Roman" w:hAnsi="Times New Roman"/>
          <w:b/>
          <w:color w:val="000000"/>
          <w:szCs w:val="21"/>
        </w:rPr>
        <w:t xml:space="preserve">Исполнение расходов бюджета поселения по ведомственной структуре расходов бюджета поселения     муниципального образования </w:t>
      </w:r>
      <w:proofErr w:type="spellStart"/>
      <w:r w:rsidRPr="00661CC5">
        <w:rPr>
          <w:rFonts w:ascii="Times New Roman" w:hAnsi="Times New Roman"/>
          <w:b/>
          <w:color w:val="000000"/>
          <w:szCs w:val="21"/>
        </w:rPr>
        <w:t>Озерненского</w:t>
      </w:r>
      <w:proofErr w:type="spellEnd"/>
      <w:r w:rsidRPr="00661CC5">
        <w:rPr>
          <w:rFonts w:ascii="Times New Roman" w:hAnsi="Times New Roman"/>
          <w:b/>
          <w:color w:val="000000"/>
          <w:szCs w:val="21"/>
        </w:rPr>
        <w:t xml:space="preserve"> городского поселения </w:t>
      </w:r>
      <w:proofErr w:type="spellStart"/>
      <w:r w:rsidRPr="00661CC5">
        <w:rPr>
          <w:rFonts w:ascii="Times New Roman" w:hAnsi="Times New Roman"/>
          <w:b/>
          <w:color w:val="000000"/>
          <w:szCs w:val="21"/>
        </w:rPr>
        <w:t>Духовщинского</w:t>
      </w:r>
      <w:proofErr w:type="spellEnd"/>
      <w:r w:rsidRPr="00661CC5">
        <w:rPr>
          <w:rFonts w:ascii="Times New Roman" w:hAnsi="Times New Roman"/>
          <w:b/>
          <w:color w:val="000000"/>
          <w:szCs w:val="21"/>
        </w:rPr>
        <w:t xml:space="preserve"> района Смоленской области    </w:t>
      </w:r>
    </w:p>
    <w:p w:rsidR="00963C42" w:rsidRPr="00661CC5" w:rsidRDefault="00963C42" w:rsidP="00661CC5">
      <w:pPr>
        <w:spacing w:after="0"/>
        <w:jc w:val="center"/>
        <w:rPr>
          <w:rFonts w:ascii="Times New Roman" w:hAnsi="Times New Roman"/>
          <w:b/>
          <w:color w:val="000000"/>
          <w:szCs w:val="21"/>
        </w:rPr>
      </w:pPr>
      <w:r w:rsidRPr="00661CC5">
        <w:rPr>
          <w:rFonts w:ascii="Times New Roman" w:hAnsi="Times New Roman"/>
          <w:b/>
          <w:color w:val="000000"/>
          <w:szCs w:val="21"/>
        </w:rPr>
        <w:t>за 2021 год</w:t>
      </w:r>
    </w:p>
    <w:p w:rsidR="00107C15" w:rsidRPr="00F56F9C" w:rsidRDefault="00963C42" w:rsidP="00F56F9C">
      <w:pPr>
        <w:spacing w:after="0"/>
        <w:jc w:val="right"/>
        <w:rPr>
          <w:rFonts w:ascii="Times New Roman" w:hAnsi="Times New Roman"/>
          <w:color w:val="000000"/>
          <w:szCs w:val="21"/>
        </w:rPr>
      </w:pPr>
      <w:r w:rsidRPr="00F56F9C">
        <w:rPr>
          <w:rFonts w:ascii="Times New Roman" w:hAnsi="Times New Roman"/>
          <w:color w:val="000000"/>
          <w:szCs w:val="21"/>
        </w:rPr>
        <w:t>(рублей)</w:t>
      </w:r>
    </w:p>
    <w:p w:rsidR="00107C15" w:rsidRPr="00963C42" w:rsidRDefault="00107C15" w:rsidP="00BF1B88">
      <w:pPr>
        <w:spacing w:after="0"/>
        <w:rPr>
          <w:rFonts w:ascii="Times New Roman" w:hAnsi="Times New Roman"/>
          <w:b/>
          <w:color w:val="000000"/>
          <w:szCs w:val="21"/>
        </w:rPr>
      </w:pPr>
    </w:p>
    <w:tbl>
      <w:tblPr>
        <w:tblStyle w:val="ad"/>
        <w:tblpPr w:leftFromText="180" w:rightFromText="180" w:vertAnchor="text" w:horzAnchor="margin" w:tblpXSpec="right" w:tblpY="93"/>
        <w:tblW w:w="7371" w:type="dxa"/>
        <w:tblLayout w:type="fixed"/>
        <w:tblLook w:val="04A0" w:firstRow="1" w:lastRow="0" w:firstColumn="1" w:lastColumn="0" w:noHBand="0" w:noVBand="1"/>
      </w:tblPr>
      <w:tblGrid>
        <w:gridCol w:w="3026"/>
        <w:gridCol w:w="674"/>
        <w:gridCol w:w="441"/>
        <w:gridCol w:w="441"/>
        <w:gridCol w:w="942"/>
        <w:gridCol w:w="625"/>
        <w:gridCol w:w="1222"/>
      </w:tblGrid>
      <w:tr w:rsidR="00A0680F" w:rsidRPr="00A0680F" w:rsidTr="003C68DD">
        <w:trPr>
          <w:trHeight w:val="315"/>
        </w:trPr>
        <w:tc>
          <w:tcPr>
            <w:tcW w:w="3026" w:type="dxa"/>
            <w:vMerge w:val="restart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Наименование</w:t>
            </w:r>
          </w:p>
        </w:tc>
        <w:tc>
          <w:tcPr>
            <w:tcW w:w="674" w:type="dxa"/>
            <w:vMerge w:val="restart"/>
            <w:textDirection w:val="btLr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41" w:type="dxa"/>
            <w:vMerge w:val="restart"/>
            <w:textDirection w:val="btLr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Раздел</w:t>
            </w:r>
          </w:p>
        </w:tc>
        <w:tc>
          <w:tcPr>
            <w:tcW w:w="441" w:type="dxa"/>
            <w:vMerge w:val="restart"/>
            <w:textDirection w:val="btLr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Подраздел</w:t>
            </w:r>
          </w:p>
        </w:tc>
        <w:tc>
          <w:tcPr>
            <w:tcW w:w="942" w:type="dxa"/>
            <w:vMerge w:val="restart"/>
            <w:textDirection w:val="btLr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Целевая статья расходов</w:t>
            </w:r>
          </w:p>
        </w:tc>
        <w:tc>
          <w:tcPr>
            <w:tcW w:w="625" w:type="dxa"/>
            <w:vMerge w:val="restart"/>
            <w:textDirection w:val="btLr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Вид расходов</w:t>
            </w:r>
          </w:p>
        </w:tc>
        <w:tc>
          <w:tcPr>
            <w:tcW w:w="1222" w:type="dxa"/>
            <w:vMerge w:val="restart"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Сумма</w:t>
            </w:r>
          </w:p>
        </w:tc>
      </w:tr>
      <w:tr w:rsidR="00A0680F" w:rsidRPr="00A0680F" w:rsidTr="003C68DD">
        <w:trPr>
          <w:trHeight w:val="1058"/>
        </w:trPr>
        <w:tc>
          <w:tcPr>
            <w:tcW w:w="3026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674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441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441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942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625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1222" w:type="dxa"/>
            <w:vMerge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</w:tr>
      <w:tr w:rsidR="00A0680F" w:rsidRPr="00A0680F" w:rsidTr="003C68DD">
        <w:trPr>
          <w:trHeight w:val="300"/>
        </w:trPr>
        <w:tc>
          <w:tcPr>
            <w:tcW w:w="3026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1</w:t>
            </w:r>
          </w:p>
        </w:tc>
        <w:tc>
          <w:tcPr>
            <w:tcW w:w="674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5</w:t>
            </w:r>
          </w:p>
        </w:tc>
        <w:tc>
          <w:tcPr>
            <w:tcW w:w="625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6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A0680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7</w:t>
            </w:r>
          </w:p>
        </w:tc>
      </w:tr>
      <w:tr w:rsidR="00A0680F" w:rsidRPr="00A0680F" w:rsidTr="003C68DD">
        <w:trPr>
          <w:trHeight w:val="720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Администрация </w:t>
            </w:r>
            <w:proofErr w:type="spellStart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38 389 788,94</w:t>
            </w:r>
          </w:p>
        </w:tc>
      </w:tr>
      <w:tr w:rsidR="00A0680F" w:rsidRPr="00A0680F" w:rsidTr="003C68DD">
        <w:trPr>
          <w:trHeight w:val="315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A0680F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 ОБЩЕГОСУДАРСТВЕННЫЕ ВОПРОСЫ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7 719 475,60</w:t>
            </w:r>
          </w:p>
        </w:tc>
      </w:tr>
      <w:tr w:rsidR="00A0680F" w:rsidRPr="00A0680F" w:rsidTr="003C68DD">
        <w:trPr>
          <w:trHeight w:val="945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A0680F" w:rsidRPr="00A0680F" w:rsidTr="003C68DD">
        <w:trPr>
          <w:trHeight w:val="765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proofErr w:type="gramStart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Обеспечение  деятельности</w:t>
            </w:r>
            <w:proofErr w:type="gramEnd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высшего должностного лица  муниципального образования  </w:t>
            </w:r>
            <w:proofErr w:type="spellStart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 городского поселения </w:t>
            </w:r>
            <w:proofErr w:type="spellStart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72 0 00 00000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A0680F" w:rsidRPr="00A0680F" w:rsidTr="003C68DD">
        <w:trPr>
          <w:trHeight w:val="900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 xml:space="preserve"> Расходы на обеспечение функций органов местного </w:t>
            </w:r>
            <w:proofErr w:type="gramStart"/>
            <w:r w:rsidRPr="00A0680F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A0680F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A0680F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A0680F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A0680F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A0680F" w:rsidRPr="00A0680F" w:rsidTr="003C68DD">
        <w:trPr>
          <w:trHeight w:val="1020"/>
        </w:trPr>
        <w:tc>
          <w:tcPr>
            <w:tcW w:w="3026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A0680F">
              <w:rPr>
                <w:rFonts w:ascii="Times New Roman" w:eastAsiaTheme="minorHAnsi" w:hAnsi="Times New Roman"/>
                <w:b/>
                <w:bCs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942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625" w:type="dxa"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222" w:type="dxa"/>
            <w:noWrap/>
            <w:hideMark/>
          </w:tcPr>
          <w:p w:rsidR="00A0680F" w:rsidRPr="00A0680F" w:rsidRDefault="00A0680F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A0680F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</w:tbl>
    <w:p w:rsidR="00963C42" w:rsidRDefault="00963C42" w:rsidP="00F15F82">
      <w:pPr>
        <w:spacing w:after="0"/>
        <w:rPr>
          <w:b/>
          <w:color w:val="000000"/>
          <w:sz w:val="28"/>
          <w:szCs w:val="28"/>
        </w:rPr>
      </w:pPr>
    </w:p>
    <w:p w:rsidR="00107C15" w:rsidRDefault="00107C15" w:rsidP="00BF1B88">
      <w:pPr>
        <w:spacing w:after="0"/>
        <w:rPr>
          <w:b/>
          <w:color w:val="00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-5" w:tblpY="30"/>
        <w:tblW w:w="7650" w:type="dxa"/>
        <w:tblLayout w:type="fixed"/>
        <w:tblLook w:val="04A0" w:firstRow="1" w:lastRow="0" w:firstColumn="1" w:lastColumn="0" w:noHBand="0" w:noVBand="1"/>
      </w:tblPr>
      <w:tblGrid>
        <w:gridCol w:w="3031"/>
        <w:gridCol w:w="674"/>
        <w:gridCol w:w="441"/>
        <w:gridCol w:w="441"/>
        <w:gridCol w:w="1047"/>
        <w:gridCol w:w="598"/>
        <w:gridCol w:w="1418"/>
      </w:tblGrid>
      <w:tr w:rsidR="00377075" w:rsidRPr="00377075" w:rsidTr="00B2714E">
        <w:trPr>
          <w:trHeight w:val="510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377075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377075" w:rsidRPr="00377075" w:rsidTr="00B2714E">
        <w:trPr>
          <w:trHeight w:val="1260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377075" w:rsidRPr="00377075" w:rsidTr="00B2714E">
        <w:trPr>
          <w:trHeight w:val="765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3770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377075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377075" w:rsidRPr="00377075" w:rsidTr="00B2714E">
        <w:trPr>
          <w:trHeight w:val="900"/>
        </w:trPr>
        <w:tc>
          <w:tcPr>
            <w:tcW w:w="3031" w:type="dxa"/>
            <w:hideMark/>
          </w:tcPr>
          <w:p w:rsidR="00377075" w:rsidRPr="00377075" w:rsidRDefault="00F15F82" w:rsidP="00F15F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 xml:space="preserve">  </w:t>
            </w:r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 xml:space="preserve">Подпрограмма "Обеспечение деятельности Администрации </w:t>
            </w:r>
            <w:proofErr w:type="spellStart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>Озерненского</w:t>
            </w:r>
            <w:proofErr w:type="spellEnd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 xml:space="preserve"> городского поселения </w:t>
            </w:r>
            <w:proofErr w:type="spellStart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>Духовщинского</w:t>
            </w:r>
            <w:proofErr w:type="spellEnd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</w:rPr>
              <w:t xml:space="preserve"> района Смоленской области"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01 1 00 00000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4 569 608,92</w:t>
            </w:r>
          </w:p>
        </w:tc>
      </w:tr>
      <w:tr w:rsidR="00377075" w:rsidRPr="00377075" w:rsidTr="00B2714E">
        <w:trPr>
          <w:trHeight w:val="1140"/>
        </w:trPr>
        <w:tc>
          <w:tcPr>
            <w:tcW w:w="3031" w:type="dxa"/>
            <w:hideMark/>
          </w:tcPr>
          <w:p w:rsidR="00377075" w:rsidRPr="00377075" w:rsidRDefault="00F15F82" w:rsidP="00F15F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</w:rPr>
              <w:t xml:space="preserve">  </w:t>
            </w:r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 xml:space="preserve">Основное мероприятие "Расходы на содержание органов власти Администрации </w:t>
            </w:r>
            <w:proofErr w:type="spellStart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>Озерненского</w:t>
            </w:r>
            <w:proofErr w:type="spellEnd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 xml:space="preserve"> городского поселения </w:t>
            </w:r>
            <w:proofErr w:type="spellStart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>Духовщинского</w:t>
            </w:r>
            <w:proofErr w:type="spellEnd"/>
            <w:r w:rsidR="00377075"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 xml:space="preserve"> района Смоленской области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01 1 01 00000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4 569 608,92</w:t>
            </w:r>
          </w:p>
        </w:tc>
      </w:tr>
      <w:tr w:rsidR="00377075" w:rsidRPr="00377075" w:rsidTr="00B2714E">
        <w:trPr>
          <w:trHeight w:val="900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 xml:space="preserve"> Расходы на обеспечение функций органов местного </w:t>
            </w:r>
            <w:proofErr w:type="gramStart"/>
            <w:r w:rsidRPr="00377075">
              <w:rPr>
                <w:rFonts w:asciiTheme="minorHAnsi" w:eastAsiaTheme="minorHAnsi" w:hAnsiTheme="minorHAnsi" w:cstheme="minorBidi"/>
                <w:sz w:val="22"/>
              </w:rPr>
              <w:t xml:space="preserve">самоуправления  </w:t>
            </w:r>
            <w:proofErr w:type="spellStart"/>
            <w:r w:rsidRPr="00377075">
              <w:rPr>
                <w:rFonts w:asciiTheme="minorHAnsi" w:eastAsiaTheme="minorHAnsi" w:hAnsiTheme="minorHAnsi" w:cstheme="minorBidi"/>
                <w:sz w:val="22"/>
              </w:rPr>
              <w:t>Озерненского</w:t>
            </w:r>
            <w:proofErr w:type="spellEnd"/>
            <w:proofErr w:type="gramEnd"/>
            <w:r w:rsidRPr="00377075">
              <w:rPr>
                <w:rFonts w:asciiTheme="minorHAnsi" w:eastAsiaTheme="minorHAnsi" w:hAnsiTheme="minorHAnsi" w:cstheme="minorBidi"/>
                <w:sz w:val="22"/>
              </w:rPr>
              <w:t xml:space="preserve"> городского поселения </w:t>
            </w:r>
            <w:proofErr w:type="spellStart"/>
            <w:r w:rsidRPr="00377075">
              <w:rPr>
                <w:rFonts w:asciiTheme="minorHAnsi" w:eastAsiaTheme="minorHAnsi" w:hAnsiTheme="minorHAnsi" w:cstheme="minorBidi"/>
                <w:sz w:val="22"/>
              </w:rPr>
              <w:t>Духовщинского</w:t>
            </w:r>
            <w:proofErr w:type="spellEnd"/>
            <w:r w:rsidRPr="00377075">
              <w:rPr>
                <w:rFonts w:asciiTheme="minorHAnsi" w:eastAsiaTheme="minorHAnsi" w:hAnsiTheme="minorHAnsi" w:cstheme="minorBidi"/>
                <w:sz w:val="22"/>
              </w:rPr>
              <w:t xml:space="preserve"> района Смоленской области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01 1 01 00140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4 569 608,92</w:t>
            </w:r>
          </w:p>
        </w:tc>
      </w:tr>
      <w:tr w:rsidR="00377075" w:rsidRPr="00377075" w:rsidTr="00B2714E">
        <w:trPr>
          <w:trHeight w:val="1020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01 1 01 00140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2 903 530,11</w:t>
            </w:r>
          </w:p>
        </w:tc>
      </w:tr>
      <w:tr w:rsidR="00377075" w:rsidRPr="00377075" w:rsidTr="00B2714E">
        <w:trPr>
          <w:trHeight w:val="510"/>
        </w:trPr>
        <w:tc>
          <w:tcPr>
            <w:tcW w:w="3031" w:type="dxa"/>
            <w:hideMark/>
          </w:tcPr>
          <w:p w:rsidR="00377075" w:rsidRPr="00377075" w:rsidRDefault="00377075" w:rsidP="00F15F82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iCs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i/>
                <w:iCs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934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</w:t>
            </w:r>
          </w:p>
        </w:tc>
        <w:tc>
          <w:tcPr>
            <w:tcW w:w="441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04</w:t>
            </w:r>
          </w:p>
        </w:tc>
        <w:tc>
          <w:tcPr>
            <w:tcW w:w="1047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01 1 01 00140</w:t>
            </w:r>
          </w:p>
        </w:tc>
        <w:tc>
          <w:tcPr>
            <w:tcW w:w="598" w:type="dxa"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377075" w:rsidRPr="00377075" w:rsidRDefault="00377075" w:rsidP="003770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77075">
              <w:rPr>
                <w:rFonts w:asciiTheme="minorHAnsi" w:eastAsiaTheme="minorHAnsi" w:hAnsiTheme="minorHAnsi" w:cstheme="minorBidi"/>
                <w:sz w:val="22"/>
              </w:rPr>
              <w:t>2 903 530,11</w:t>
            </w:r>
          </w:p>
        </w:tc>
      </w:tr>
    </w:tbl>
    <w:p w:rsidR="00377075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</w:p>
    <w:p w:rsidR="00A0680F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B2714E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52E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</w:p>
    <w:tbl>
      <w:tblPr>
        <w:tblStyle w:val="11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851"/>
        <w:gridCol w:w="567"/>
        <w:gridCol w:w="1417"/>
      </w:tblGrid>
      <w:tr w:rsidR="00552EEF" w:rsidRPr="00B2714E" w:rsidTr="005E359A">
        <w:trPr>
          <w:trHeight w:val="51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1 427 674,01</w:t>
            </w:r>
          </w:p>
        </w:tc>
      </w:tr>
      <w:tr w:rsidR="00552EEF" w:rsidRPr="00B2714E" w:rsidTr="005E359A">
        <w:trPr>
          <w:trHeight w:val="51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B2714E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1 427 674,01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238 404,00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B2714E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238 404,00</w:t>
            </w:r>
          </w:p>
        </w:tc>
      </w:tr>
      <w:tr w:rsidR="00552EEF" w:rsidRPr="00B2714E" w:rsidTr="005E359A">
        <w:trPr>
          <w:trHeight w:val="945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552EEF" w:rsidRPr="00B2714E" w:rsidTr="005E359A">
        <w:trPr>
          <w:trHeight w:val="51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Непрограммные расходы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552EEF" w:rsidRPr="00B2714E" w:rsidTr="005E359A">
        <w:trPr>
          <w:trHeight w:val="1500"/>
        </w:trPr>
        <w:tc>
          <w:tcPr>
            <w:tcW w:w="2977" w:type="dxa"/>
            <w:hideMark/>
          </w:tcPr>
          <w:p w:rsidR="00B2714E" w:rsidRPr="00B2714E" w:rsidRDefault="00B2714E" w:rsidP="00F15F82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lastRenderedPageBreak/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B2714E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B2714E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B2714E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B2714E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Межбюджетные трансферты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B2714E">
              <w:rPr>
                <w:rFonts w:ascii="Times New Roman" w:eastAsiaTheme="minorHAnsi" w:hAnsi="Times New Roman"/>
                <w:i/>
                <w:iCs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552EEF" w:rsidRPr="00B2714E" w:rsidTr="005E359A">
        <w:trPr>
          <w:trHeight w:val="315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 xml:space="preserve"> Резервные фонды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552EEF" w:rsidRPr="00B2714E" w:rsidTr="005E359A">
        <w:trPr>
          <w:trHeight w:val="51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Резервный фонд Администрации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поселения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82 0 00 00000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552EEF" w:rsidRPr="00B2714E" w:rsidTr="005E359A">
        <w:trPr>
          <w:trHeight w:val="9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 xml:space="preserve"> Расходы за счет средств резервного фонда Администрации </w:t>
            </w:r>
            <w:proofErr w:type="spellStart"/>
            <w:r w:rsidRPr="00B2714E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B2714E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B2714E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B2714E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552EEF" w:rsidRPr="00B2714E" w:rsidTr="005E359A">
        <w:trPr>
          <w:trHeight w:val="300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B2714E">
              <w:rPr>
                <w:rFonts w:ascii="Times New Roman" w:eastAsiaTheme="minorHAnsi" w:hAnsi="Times New Roman"/>
                <w:i/>
                <w:iCs/>
                <w:szCs w:val="21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552EEF" w:rsidRPr="00B2714E" w:rsidTr="005E359A">
        <w:trPr>
          <w:trHeight w:val="315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2 574 323,74</w:t>
            </w:r>
          </w:p>
        </w:tc>
      </w:tr>
      <w:tr w:rsidR="00552EEF" w:rsidRPr="00B2714E" w:rsidTr="005E359A">
        <w:trPr>
          <w:trHeight w:val="765"/>
        </w:trPr>
        <w:tc>
          <w:tcPr>
            <w:tcW w:w="297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B2714E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2 566 823,74</w:t>
            </w:r>
          </w:p>
        </w:tc>
      </w:tr>
      <w:tr w:rsidR="00552EEF" w:rsidRPr="00B2714E" w:rsidTr="005E359A">
        <w:trPr>
          <w:trHeight w:val="1200"/>
        </w:trPr>
        <w:tc>
          <w:tcPr>
            <w:tcW w:w="2977" w:type="dxa"/>
            <w:hideMark/>
          </w:tcPr>
          <w:p w:rsidR="00B2714E" w:rsidRPr="00B2714E" w:rsidRDefault="00F15F82" w:rsidP="00B2714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Подпрограмма "Обеспечение мероприятий по другим общегосударственным вопросам на </w:t>
            </w:r>
            <w:proofErr w:type="spellStart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террритории</w:t>
            </w:r>
            <w:proofErr w:type="spellEnd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proofErr w:type="spellStart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="00B2714E" w:rsidRPr="00B2714E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51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01 2 00 00000</w:t>
            </w:r>
          </w:p>
        </w:tc>
        <w:tc>
          <w:tcPr>
            <w:tcW w:w="567" w:type="dxa"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714E" w:rsidRPr="00B2714E" w:rsidRDefault="00B2714E" w:rsidP="00B2714E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B2714E">
              <w:rPr>
                <w:rFonts w:ascii="Times New Roman" w:eastAsiaTheme="minorHAnsi" w:hAnsi="Times New Roman"/>
                <w:szCs w:val="21"/>
              </w:rPr>
              <w:t>2 495 823,74</w:t>
            </w:r>
          </w:p>
        </w:tc>
      </w:tr>
    </w:tbl>
    <w:p w:rsidR="009F4391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9F4391" w:rsidRDefault="009F4391" w:rsidP="00582436">
      <w:pPr>
        <w:spacing w:after="0"/>
        <w:rPr>
          <w:b/>
          <w:color w:val="000000"/>
          <w:sz w:val="28"/>
          <w:szCs w:val="28"/>
        </w:rPr>
      </w:pPr>
    </w:p>
    <w:p w:rsidR="009F4391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</w:p>
    <w:tbl>
      <w:tblPr>
        <w:tblStyle w:val="2"/>
        <w:tblW w:w="7371" w:type="dxa"/>
        <w:tblInd w:w="-5" w:type="dxa"/>
        <w:tblLook w:val="04A0" w:firstRow="1" w:lastRow="0" w:firstColumn="1" w:lastColumn="0" w:noHBand="0" w:noVBand="1"/>
      </w:tblPr>
      <w:tblGrid>
        <w:gridCol w:w="3388"/>
        <w:gridCol w:w="531"/>
        <w:gridCol w:w="426"/>
        <w:gridCol w:w="426"/>
        <w:gridCol w:w="741"/>
        <w:gridCol w:w="531"/>
        <w:gridCol w:w="1328"/>
      </w:tblGrid>
      <w:tr w:rsidR="009F4391" w:rsidRPr="009F4391" w:rsidTr="00395AAA">
        <w:trPr>
          <w:trHeight w:val="1425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по обеспечению мероприятий в области других общегосударственных вопросов на </w:t>
            </w:r>
            <w:proofErr w:type="spell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террритории</w:t>
            </w:r>
            <w:proofErr w:type="spell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01 2 01 00000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2 411 491,59</w:t>
            </w:r>
          </w:p>
        </w:tc>
      </w:tr>
      <w:tr w:rsidR="009F4391" w:rsidRPr="009F4391" w:rsidTr="00395AAA">
        <w:trPr>
          <w:trHeight w:val="9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 xml:space="preserve"> Обеспечение других общегосударственных </w:t>
            </w:r>
            <w:proofErr w:type="gramStart"/>
            <w:r w:rsidRPr="009F4391">
              <w:rPr>
                <w:rFonts w:ascii="Times New Roman" w:eastAsiaTheme="minorHAnsi" w:hAnsi="Times New Roman"/>
                <w:szCs w:val="21"/>
              </w:rPr>
              <w:t>вопросов  местного</w:t>
            </w:r>
            <w:proofErr w:type="gramEnd"/>
            <w:r w:rsidRPr="009F4391">
              <w:rPr>
                <w:rFonts w:ascii="Times New Roman" w:eastAsiaTheme="minorHAnsi" w:hAnsi="Times New Roman"/>
                <w:szCs w:val="21"/>
              </w:rPr>
              <w:t xml:space="preserve"> значения </w:t>
            </w:r>
            <w:proofErr w:type="spellStart"/>
            <w:r w:rsidRPr="009F4391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F4391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F4391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F4391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1 561 287,59</w:t>
            </w:r>
          </w:p>
        </w:tc>
      </w:tr>
      <w:tr w:rsidR="009F4391" w:rsidRPr="009F4391" w:rsidTr="00395AAA">
        <w:trPr>
          <w:trHeight w:val="51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1 398 281,43</w:t>
            </w:r>
          </w:p>
        </w:tc>
      </w:tr>
      <w:tr w:rsidR="009F4391" w:rsidRPr="009F4391" w:rsidTr="00395AAA">
        <w:trPr>
          <w:trHeight w:val="51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F4391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1 398 281,43</w:t>
            </w:r>
          </w:p>
        </w:tc>
      </w:tr>
      <w:tr w:rsidR="009F4391" w:rsidRPr="009F4391" w:rsidTr="00395AAA">
        <w:trPr>
          <w:trHeight w:val="3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163 006,16</w:t>
            </w:r>
          </w:p>
        </w:tc>
      </w:tr>
      <w:tr w:rsidR="009F4391" w:rsidRPr="009F4391" w:rsidTr="00395AAA">
        <w:trPr>
          <w:trHeight w:val="3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F4391">
              <w:rPr>
                <w:rFonts w:ascii="Times New Roman" w:eastAsiaTheme="minorHAnsi" w:hAnsi="Times New Roman"/>
                <w:i/>
                <w:iCs/>
                <w:szCs w:val="21"/>
              </w:rPr>
              <w:t>Исполнение судебных актов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111 748,55</w:t>
            </w:r>
          </w:p>
        </w:tc>
      </w:tr>
      <w:tr w:rsidR="009F4391" w:rsidRPr="009F4391" w:rsidTr="00395AAA">
        <w:trPr>
          <w:trHeight w:val="3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F4391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51 257,61</w:t>
            </w:r>
          </w:p>
        </w:tc>
      </w:tr>
      <w:tr w:rsidR="009F4391" w:rsidRPr="009F4391" w:rsidTr="00395AAA">
        <w:trPr>
          <w:trHeight w:val="9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lastRenderedPageBreak/>
              <w:t xml:space="preserve"> Расходы по проведению мероприятий по вводу в эксплуатацию досуговых центров для граждан пожилого возраста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F4391" w:rsidRPr="009F4391" w:rsidTr="00395AAA">
        <w:trPr>
          <w:trHeight w:val="51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F4391" w:rsidRPr="009F4391" w:rsidTr="00395AAA">
        <w:trPr>
          <w:trHeight w:val="51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F4391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F4391" w:rsidRPr="009F4391" w:rsidTr="00395AAA">
        <w:trPr>
          <w:trHeight w:val="1425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</w:t>
            </w:r>
            <w:proofErr w:type="gram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по  размещению</w:t>
            </w:r>
            <w:proofErr w:type="gram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информации о деятельности  органов местного самоуправления </w:t>
            </w:r>
            <w:proofErr w:type="spell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F4391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01 2 02 00000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9F4391" w:rsidRPr="009F4391" w:rsidTr="00395AAA">
        <w:trPr>
          <w:trHeight w:val="1200"/>
        </w:trPr>
        <w:tc>
          <w:tcPr>
            <w:tcW w:w="3388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 xml:space="preserve"> Обеспечение размещения информации о деятельности органов местного самоуправления </w:t>
            </w:r>
            <w:proofErr w:type="spellStart"/>
            <w:r w:rsidRPr="009F4391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F4391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F4391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F4391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4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31" w:type="dxa"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9F4391" w:rsidRPr="009F4391" w:rsidRDefault="009F4391" w:rsidP="009F4391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F4391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</w:tbl>
    <w:p w:rsidR="00EE186C" w:rsidRDefault="00BF1B88" w:rsidP="0058243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383A57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="00A419D3">
        <w:rPr>
          <w:b/>
          <w:color w:val="000000"/>
          <w:sz w:val="28"/>
          <w:szCs w:val="28"/>
        </w:rPr>
        <w:t xml:space="preserve">                          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500"/>
        <w:gridCol w:w="531"/>
        <w:gridCol w:w="426"/>
        <w:gridCol w:w="426"/>
        <w:gridCol w:w="788"/>
        <w:gridCol w:w="531"/>
        <w:gridCol w:w="1164"/>
      </w:tblGrid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E13675" w:rsidRPr="00E13675" w:rsidTr="002428B5">
        <w:trPr>
          <w:trHeight w:val="1425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"Расходы, связанные с обеспечением мероприятий по оформлению права </w:t>
            </w:r>
            <w:proofErr w:type="gram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собственности  на</w:t>
            </w:r>
            <w:proofErr w:type="gram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территории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01 2 03 00000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E13675" w:rsidRPr="00E13675" w:rsidTr="002428B5">
        <w:trPr>
          <w:trHeight w:val="9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 xml:space="preserve">Обеспечение мероприятий по оформлению права собственности на территории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городского поселения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E13675" w:rsidRPr="00E13675" w:rsidTr="002428B5">
        <w:trPr>
          <w:trHeight w:val="114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связанные с обеспечением безопасности на </w:t>
            </w:r>
            <w:proofErr w:type="gram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воде  на</w:t>
            </w:r>
            <w:proofErr w:type="gram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территории 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01 2 04 00000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E13675" w:rsidRPr="00E13675" w:rsidTr="002428B5">
        <w:trPr>
          <w:trHeight w:val="9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 xml:space="preserve"> Обеспечение безопасности на </w:t>
            </w:r>
            <w:proofErr w:type="gramStart"/>
            <w:r w:rsidRPr="00E13675">
              <w:rPr>
                <w:rFonts w:ascii="Times New Roman" w:eastAsiaTheme="minorHAnsi" w:hAnsi="Times New Roman"/>
                <w:szCs w:val="21"/>
              </w:rPr>
              <w:t>воде  на</w:t>
            </w:r>
            <w:proofErr w:type="gramEnd"/>
            <w:r w:rsidRPr="00E13675">
              <w:rPr>
                <w:rFonts w:ascii="Times New Roman" w:eastAsiaTheme="minorHAnsi" w:hAnsi="Times New Roman"/>
                <w:szCs w:val="21"/>
              </w:rPr>
              <w:t xml:space="preserve"> территории 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E13675" w:rsidRPr="00E13675" w:rsidTr="002428B5">
        <w:trPr>
          <w:trHeight w:val="12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"Проведение праздничных мероприятий, памятных дат в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Озерненском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городском поселении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Б 00 00000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E13675" w:rsidRPr="00E13675" w:rsidTr="002428B5">
        <w:trPr>
          <w:trHeight w:val="1425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"Создание условий, обеспечивающих возможность проведения праздничных мероприятий, памятных дат в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Б 01 00000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E13675" w:rsidRPr="00E13675" w:rsidTr="002428B5">
        <w:trPr>
          <w:trHeight w:val="6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lastRenderedPageBreak/>
              <w:t>Расходы на проведение праздничных мероприятий, памятных дат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E13675" w:rsidRPr="00E13675" w:rsidTr="002428B5">
        <w:trPr>
          <w:trHeight w:val="51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Непрограммные расходы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80 0 00 00000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7 500,00</w:t>
            </w:r>
          </w:p>
        </w:tc>
      </w:tr>
      <w:tr w:rsidR="00E13675" w:rsidRPr="00E13675" w:rsidTr="002428B5">
        <w:trPr>
          <w:trHeight w:val="12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 xml:space="preserve">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</w:t>
            </w:r>
            <w:proofErr w:type="gramStart"/>
            <w:r w:rsidRPr="00E13675">
              <w:rPr>
                <w:rFonts w:ascii="Times New Roman" w:eastAsiaTheme="minorHAnsi" w:hAnsi="Times New Roman"/>
                <w:szCs w:val="21"/>
              </w:rPr>
              <w:t>городского  поселения</w:t>
            </w:r>
            <w:proofErr w:type="gramEnd"/>
            <w:r w:rsidRPr="00E13675">
              <w:rPr>
                <w:rFonts w:ascii="Times New Roman" w:eastAsiaTheme="minorHAnsi" w:hAnsi="Times New Roman"/>
                <w:szCs w:val="21"/>
              </w:rPr>
              <w:t xml:space="preserve">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E13675" w:rsidRPr="00E13675" w:rsidTr="002428B5">
        <w:trPr>
          <w:trHeight w:val="300"/>
        </w:trPr>
        <w:tc>
          <w:tcPr>
            <w:tcW w:w="3500" w:type="dxa"/>
            <w:hideMark/>
          </w:tcPr>
          <w:p w:rsidR="00E13675" w:rsidRPr="00E13675" w:rsidRDefault="00A3531F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r w:rsidR="00E13675"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Межбюджетные трансферты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E13675" w:rsidRPr="00E13675" w:rsidTr="002428B5">
        <w:trPr>
          <w:trHeight w:val="3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межбюджетные трансферты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E13675" w:rsidRPr="00E13675" w:rsidTr="002428B5">
        <w:trPr>
          <w:trHeight w:val="1500"/>
        </w:trPr>
        <w:tc>
          <w:tcPr>
            <w:tcW w:w="3500" w:type="dxa"/>
            <w:hideMark/>
          </w:tcPr>
          <w:p w:rsidR="00E13675" w:rsidRPr="00E13675" w:rsidRDefault="00E13675" w:rsidP="00A3531F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 xml:space="preserve">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E13675">
              <w:rPr>
                <w:rFonts w:ascii="Times New Roman" w:eastAsiaTheme="minorHAnsi" w:hAnsi="Times New Roman"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E13675">
              <w:rPr>
                <w:rFonts w:ascii="Times New Roman" w:eastAsiaTheme="minorHAnsi" w:hAnsi="Times New Roman"/>
                <w:szCs w:val="21"/>
              </w:rPr>
              <w:t xml:space="preserve"> объектов на территории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E13675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E13675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  <w:tr w:rsidR="00E13675" w:rsidRPr="00E13675" w:rsidTr="002428B5">
        <w:trPr>
          <w:trHeight w:val="3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E13675">
              <w:rPr>
                <w:rFonts w:ascii="Times New Roman" w:eastAsiaTheme="minorHAnsi" w:hAnsi="Times New Roman"/>
                <w:b/>
                <w:bCs/>
                <w:szCs w:val="21"/>
              </w:rPr>
              <w:t>Межбюджетные трансферты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  <w:tr w:rsidR="00E13675" w:rsidRPr="00E13675" w:rsidTr="002428B5">
        <w:trPr>
          <w:trHeight w:val="300"/>
        </w:trPr>
        <w:tc>
          <w:tcPr>
            <w:tcW w:w="3500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E13675">
              <w:rPr>
                <w:rFonts w:ascii="Times New Roman" w:eastAsiaTheme="minorHAnsi" w:hAnsi="Times New Roman"/>
                <w:i/>
                <w:iCs/>
                <w:szCs w:val="21"/>
              </w:rPr>
              <w:t>Иные межбюджетные трансферты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26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788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31" w:type="dxa"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164" w:type="dxa"/>
            <w:noWrap/>
            <w:hideMark/>
          </w:tcPr>
          <w:p w:rsidR="00E13675" w:rsidRPr="00E13675" w:rsidRDefault="00E13675" w:rsidP="00E13675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E13675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</w:tbl>
    <w:p w:rsidR="00395AAA" w:rsidRDefault="00395AAA" w:rsidP="00582436">
      <w:pPr>
        <w:spacing w:after="0"/>
        <w:rPr>
          <w:rFonts w:ascii="Times New Roman" w:hAnsi="Times New Roman"/>
          <w:szCs w:val="21"/>
        </w:rPr>
      </w:pPr>
    </w:p>
    <w:tbl>
      <w:tblPr>
        <w:tblStyle w:val="a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579"/>
        <w:gridCol w:w="696"/>
        <w:gridCol w:w="567"/>
        <w:gridCol w:w="1134"/>
      </w:tblGrid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Передача полномочий по организации проверки готовности теплоснабжающих,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теплосетевых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организаций, потребителей тепловой энергии к отопительному сезону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Осуществление первичного воинского учета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области, где отсутствуют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военнные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коммисариаты</w:t>
            </w:r>
            <w:proofErr w:type="spellEnd"/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Расходы на осуществление первичного воинского учета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области.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F07939" w:rsidRPr="00F07939" w:rsidTr="002428B5">
        <w:trPr>
          <w:trHeight w:val="102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220 361,00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220 361,00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77 839,00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77 839,00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9 536 258,50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"Развитие дорожного хозяйства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"Расходы на содержание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  ремонт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дорог местного значения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области".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           Расходы бюджета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по содержанию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и  ремонту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дорог местного значения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Проектирование, строительство, </w:t>
            </w:r>
            <w:proofErr w:type="spellStart"/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реконструкция,капитальный</w:t>
            </w:r>
            <w:proofErr w:type="spellEnd"/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ремонт и ремонт автомобильных дорог общего пользования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F07939" w:rsidRPr="00F07939" w:rsidTr="002428B5">
        <w:trPr>
          <w:trHeight w:val="63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15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lastRenderedPageBreak/>
              <w:t xml:space="preserve">Подпрограмма "Обеспечение мероприятий по проведению топографо-геодезических, картографических и землеустроительных работ на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террритории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01 6 00 00000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142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"Обеспечение расходов по проведению топографо-геодезических, картографических и землеустроительных работ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01 6 01 00000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Расходы, связанные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с  проведением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топографо-геодезических, картографических и землеустроительных работ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E85A96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r w:rsidR="00F07939"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20 659 876,26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F07939" w:rsidRPr="00F07939" w:rsidTr="002428B5">
        <w:trPr>
          <w:trHeight w:val="15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 бюджета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 в области жилищного хозяйства"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Обеспечение расходов в области жилищного хозяйства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958 528,74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938 898,74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938 898,74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Иные бюджетные ассигнования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19 630,00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19 630,00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 xml:space="preserve">           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Уплата  взноса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на капитальный ремонт муниципального жилищного фонда в 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Озерненском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городском поселении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Коммунальное хозяйство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F07939" w:rsidRPr="00F07939" w:rsidTr="002428B5">
        <w:trPr>
          <w:trHeight w:val="15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 бюджета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 в области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коммунального  хозяйства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224 552,00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187 820,00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187 820,00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36 732,00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36 732,00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Иные межбюджетные трансферты на капитальный ремонт объектов жилищно-коммунального хозяйства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8A6108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r w:rsidR="00F07939"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F07939" w:rsidRPr="00F07939" w:rsidTr="002428B5">
        <w:trPr>
          <w:trHeight w:val="600"/>
        </w:trPr>
        <w:tc>
          <w:tcPr>
            <w:tcW w:w="3402" w:type="dxa"/>
            <w:hideMark/>
          </w:tcPr>
          <w:p w:rsidR="00F07939" w:rsidRPr="00F07939" w:rsidRDefault="00F07939" w:rsidP="008A6108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Капитальный ремонт объектов </w:t>
            </w:r>
            <w:proofErr w:type="spellStart"/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водоснабжения,водоотведения</w:t>
            </w:r>
            <w:proofErr w:type="spellEnd"/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>, теплоснабжения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F07939" w:rsidRPr="00F07939" w:rsidTr="002428B5">
        <w:trPr>
          <w:trHeight w:val="6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Капитальный ремонт системы водоснабжения, отопления и вентиляции поселковой бани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12 891 386,65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7 421 183,91</w:t>
            </w:r>
          </w:p>
        </w:tc>
      </w:tr>
      <w:tr w:rsidR="00F07939" w:rsidRPr="00F07939" w:rsidTr="002428B5">
        <w:trPr>
          <w:trHeight w:val="15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7 421 183,91</w:t>
            </w:r>
          </w:p>
        </w:tc>
      </w:tr>
      <w:tr w:rsidR="00F07939" w:rsidRPr="00F07939" w:rsidTr="002428B5">
        <w:trPr>
          <w:trHeight w:val="142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Основные мероприятия "Расходы по содержанию и обслуживанию уличного освещения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01 4 03 00000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F07939" w:rsidRPr="00F07939" w:rsidTr="002428B5">
        <w:trPr>
          <w:trHeight w:val="15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Расходы на обеспечение функций органов местного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в области объектов уличного освещения расположенных на территории поселения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8A6108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</w:t>
            </w:r>
            <w:r w:rsidR="00F07939"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"Расходы, связанные с благоустройством территорий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поселения 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01 4 04 00000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6 203 645,44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Расходы на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обеспечение  функций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органов местного самоуправления 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 , связанных с благоустройством территории поселения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6 203 645,44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Закупка товаров, работ и услуг для обеспечения </w:t>
            </w: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01 4 04 </w:t>
            </w: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29140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6 203 564,60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6 203 564,60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80,84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80,84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"Организация и содержание мест захоронения в муниципальном образовании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8 935,74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Расходы на организацию захоронения и содержание мест захоронения в муниципальном образовании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8 935,74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8 933,50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8 933,50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2,24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2,24</w:t>
            </w:r>
          </w:p>
        </w:tc>
      </w:tr>
      <w:tr w:rsidR="00F07939" w:rsidRPr="00F07939" w:rsidTr="002428B5">
        <w:trPr>
          <w:trHeight w:val="102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Основное мероприятие (вне подпрограмм)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Я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85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"Обеспечение условий для развития системы территориального общественного самоуправления"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Я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Софинансирование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субсидии на премирование лучших проектов территориального общественного самоуправления в сфере благоустройства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МП "Формирование современной городской среды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Основное мероприятие (вне подпрограмм)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Я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57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Я F2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F07939" w:rsidRPr="00F07939" w:rsidTr="002428B5">
        <w:trPr>
          <w:trHeight w:val="127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МП"Благоустройство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 территории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   поселения"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Основное мероприятие (вне подпрограмм)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Я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57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ОМ"Обеспечение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реализации мероприятий муниципальной программы"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Я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Субсидия, направленная на реализацию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ОБРАЗОВАНИЕ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Высшее образование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"Подготовка кадров для органов местного самоуправления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В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199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"Расходы, связанные с развитием и совершенствованием кадрового потенциала, обеспечивающего эффективное функционирование и развитие местного самоуправления в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В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6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 Расходы на организацию обучения и повышение квалификации кадров органов местного самоуправления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В 01 29150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Закупка товаров, работ и услуг для обеспечения </w:t>
            </w: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01 В 01 </w:t>
            </w: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29150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В 01 29150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18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"Пенсионное обеспечение лиц, замещавших муниципальные должности и должности муниципальной службы (муниципальные должности муниципальной службы) в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Озерненском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городском поселении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01 7 00 00000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199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         Основное мероприятие "Расходы на пенсионное обеспечение лиц, замещавших муниципальные должности и должности муниципальной службы </w:t>
            </w:r>
            <w:proofErr w:type="gram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( муниципальные</w:t>
            </w:r>
            <w:proofErr w:type="gram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должности  муниципальной службы) в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01 7 01 00000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1800"/>
        </w:trPr>
        <w:tc>
          <w:tcPr>
            <w:tcW w:w="3402" w:type="dxa"/>
            <w:hideMark/>
          </w:tcPr>
          <w:p w:rsidR="00F07939" w:rsidRPr="00F07939" w:rsidRDefault="00F07939" w:rsidP="009A69A8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Пенсии за выслугу лет лицам, замещавшим муниципальные должности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и  должности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муниципальной службы (муниципальные должности  муниципальной службы) в органах местного самоуправления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36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934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F07939" w:rsidRPr="00F07939" w:rsidTr="002428B5">
        <w:trPr>
          <w:trHeight w:val="94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Совет депутатов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614 038,84</w:t>
            </w:r>
          </w:p>
        </w:tc>
      </w:tr>
      <w:tr w:rsidR="00F07939" w:rsidRPr="00F07939" w:rsidTr="002428B5">
        <w:trPr>
          <w:trHeight w:val="31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ОБЩЕГОСУДАРСТВЕННЫЕ ВОПРОСЫ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614 038,84</w:t>
            </w:r>
          </w:p>
        </w:tc>
      </w:tr>
      <w:tr w:rsidR="00F07939" w:rsidRPr="00F07939" w:rsidTr="002428B5">
        <w:trPr>
          <w:trHeight w:val="126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F07939" w:rsidRPr="00F07939" w:rsidTr="002428B5">
        <w:trPr>
          <w:trHeight w:val="76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Обеспечение деятельности законодательного органа власти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F07939" w:rsidRPr="00F07939" w:rsidTr="002428B5">
        <w:trPr>
          <w:trHeight w:val="9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Расходы на обеспечение функций органов местного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F07939" w:rsidRPr="00F07939" w:rsidTr="002428B5">
        <w:trPr>
          <w:trHeight w:val="114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429 968,95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429 968,95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160 369,89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160 369,89</w:t>
            </w:r>
          </w:p>
        </w:tc>
      </w:tr>
      <w:tr w:rsidR="00F07939" w:rsidRPr="00F07939" w:rsidTr="002428B5">
        <w:trPr>
          <w:trHeight w:val="945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F07939" w:rsidRPr="00F07939" w:rsidTr="002428B5">
        <w:trPr>
          <w:trHeight w:val="51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Непрограммные расходы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80 0 00 00000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F07939" w:rsidRPr="00F07939" w:rsidTr="002428B5">
        <w:trPr>
          <w:trHeight w:val="12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 xml:space="preserve"> Расходы поселения по передаче полномочий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Контрольно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ревизионной комиссии из </w:t>
            </w:r>
            <w:proofErr w:type="gramStart"/>
            <w:r w:rsidRPr="00F07939">
              <w:rPr>
                <w:rFonts w:ascii="Times New Roman" w:eastAsiaTheme="minorHAnsi" w:hAnsi="Times New Roman"/>
                <w:szCs w:val="21"/>
              </w:rPr>
              <w:t>бюджета  муниципального</w:t>
            </w:r>
            <w:proofErr w:type="gramEnd"/>
            <w:r w:rsidRPr="00F07939">
              <w:rPr>
                <w:rFonts w:ascii="Times New Roman" w:eastAsiaTheme="minorHAnsi" w:hAnsi="Times New Roman"/>
                <w:szCs w:val="21"/>
              </w:rPr>
              <w:t xml:space="preserve"> образования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F07939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F07939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Межбюджетные трансферты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F07939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межбюджетные трансферты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943</w:t>
            </w:r>
          </w:p>
        </w:tc>
        <w:tc>
          <w:tcPr>
            <w:tcW w:w="42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579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696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F07939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F07939" w:rsidRPr="00F07939" w:rsidTr="002428B5">
        <w:trPr>
          <w:trHeight w:val="300"/>
        </w:trPr>
        <w:tc>
          <w:tcPr>
            <w:tcW w:w="3402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939" w:rsidRPr="00F07939" w:rsidRDefault="00F07939" w:rsidP="00F07939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F07939">
              <w:rPr>
                <w:rFonts w:ascii="Times New Roman" w:eastAsiaTheme="minorHAnsi" w:hAnsi="Times New Roman"/>
                <w:b/>
                <w:bCs/>
                <w:szCs w:val="21"/>
              </w:rPr>
              <w:t>39 003 827,78</w:t>
            </w:r>
          </w:p>
        </w:tc>
      </w:tr>
    </w:tbl>
    <w:p w:rsidR="00F07939" w:rsidRDefault="00F07939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Default="0080773F" w:rsidP="00582436">
      <w:pPr>
        <w:spacing w:after="0"/>
        <w:rPr>
          <w:rFonts w:ascii="Times New Roman" w:hAnsi="Times New Roman"/>
          <w:szCs w:val="21"/>
        </w:rPr>
      </w:pPr>
    </w:p>
    <w:p w:rsidR="0080773F" w:rsidRP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>Приложение 3</w:t>
      </w:r>
    </w:p>
    <w:p w:rsidR="0080773F" w:rsidRP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</w:r>
      <w:proofErr w:type="gramStart"/>
      <w:r w:rsidRPr="0080773F">
        <w:rPr>
          <w:rFonts w:ascii="Times New Roman" w:hAnsi="Times New Roman"/>
          <w:szCs w:val="21"/>
        </w:rPr>
        <w:t>к  решению</w:t>
      </w:r>
      <w:proofErr w:type="gramEnd"/>
      <w:r w:rsidRPr="0080773F">
        <w:rPr>
          <w:rFonts w:ascii="Times New Roman" w:hAnsi="Times New Roman"/>
          <w:szCs w:val="21"/>
        </w:rPr>
        <w:t xml:space="preserve"> Совета депутатов  </w:t>
      </w:r>
      <w:proofErr w:type="spellStart"/>
      <w:r w:rsidRPr="0080773F">
        <w:rPr>
          <w:rFonts w:ascii="Times New Roman" w:hAnsi="Times New Roman"/>
          <w:szCs w:val="21"/>
        </w:rPr>
        <w:t>Озерненского</w:t>
      </w:r>
      <w:proofErr w:type="spellEnd"/>
      <w:r w:rsidRPr="0080773F">
        <w:rPr>
          <w:rFonts w:ascii="Times New Roman" w:hAnsi="Times New Roman"/>
          <w:szCs w:val="21"/>
        </w:rPr>
        <w:t xml:space="preserve">  </w:t>
      </w:r>
    </w:p>
    <w:p w:rsidR="0080773F" w:rsidRP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 xml:space="preserve">городского поселения </w:t>
      </w:r>
      <w:proofErr w:type="spellStart"/>
      <w:r w:rsidRPr="0080773F">
        <w:rPr>
          <w:rFonts w:ascii="Times New Roman" w:hAnsi="Times New Roman"/>
          <w:szCs w:val="21"/>
        </w:rPr>
        <w:t>Духовщинского</w:t>
      </w:r>
      <w:proofErr w:type="spellEnd"/>
      <w:r w:rsidRPr="0080773F">
        <w:rPr>
          <w:rFonts w:ascii="Times New Roman" w:hAnsi="Times New Roman"/>
          <w:szCs w:val="21"/>
        </w:rPr>
        <w:t xml:space="preserve"> района </w:t>
      </w:r>
    </w:p>
    <w:p w:rsidR="0080773F" w:rsidRP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>Смоленской области</w:t>
      </w:r>
    </w:p>
    <w:p w:rsidR="00D731DE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 xml:space="preserve"> </w:t>
      </w:r>
      <w:r w:rsidRPr="0080773F">
        <w:rPr>
          <w:rFonts w:ascii="Times New Roman" w:hAnsi="Times New Roman"/>
          <w:szCs w:val="21"/>
        </w:rPr>
        <w:tab/>
        <w:t>от     27.05.2022 г.  №19</w:t>
      </w:r>
    </w:p>
    <w:p w:rsidR="0080773F" w:rsidRP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  <w:r w:rsidRPr="0080773F">
        <w:rPr>
          <w:rFonts w:ascii="Times New Roman" w:hAnsi="Times New Roman"/>
          <w:szCs w:val="21"/>
        </w:rPr>
        <w:t xml:space="preserve">         </w:t>
      </w:r>
    </w:p>
    <w:p w:rsidR="0080773F" w:rsidRPr="00D731DE" w:rsidRDefault="0080773F" w:rsidP="00D731DE">
      <w:pPr>
        <w:spacing w:after="0"/>
        <w:jc w:val="center"/>
        <w:rPr>
          <w:rFonts w:ascii="Times New Roman" w:hAnsi="Times New Roman"/>
          <w:b/>
          <w:szCs w:val="21"/>
        </w:rPr>
      </w:pPr>
      <w:r w:rsidRPr="00DA003A">
        <w:rPr>
          <w:rFonts w:ascii="Times New Roman" w:hAnsi="Times New Roman"/>
          <w:b/>
          <w:szCs w:val="21"/>
        </w:rPr>
        <w:t xml:space="preserve">Исполнение расходов бюджета поселения по разделам и подразделам классификации расходов </w:t>
      </w:r>
      <w:proofErr w:type="gramStart"/>
      <w:r w:rsidRPr="00DA003A">
        <w:rPr>
          <w:rFonts w:ascii="Times New Roman" w:hAnsi="Times New Roman"/>
          <w:b/>
          <w:szCs w:val="21"/>
        </w:rPr>
        <w:t xml:space="preserve">бюджетов  </w:t>
      </w:r>
      <w:proofErr w:type="spellStart"/>
      <w:r w:rsidRPr="00DA003A">
        <w:rPr>
          <w:rFonts w:ascii="Times New Roman" w:hAnsi="Times New Roman"/>
          <w:b/>
          <w:szCs w:val="21"/>
        </w:rPr>
        <w:t>Озерненского</w:t>
      </w:r>
      <w:proofErr w:type="spellEnd"/>
      <w:proofErr w:type="gramEnd"/>
      <w:r w:rsidRPr="00DA003A">
        <w:rPr>
          <w:rFonts w:ascii="Times New Roman" w:hAnsi="Times New Roman"/>
          <w:b/>
          <w:szCs w:val="21"/>
        </w:rPr>
        <w:t xml:space="preserve"> городского поселения     </w:t>
      </w:r>
      <w:proofErr w:type="spellStart"/>
      <w:r w:rsidRPr="00DA003A">
        <w:rPr>
          <w:rFonts w:ascii="Times New Roman" w:hAnsi="Times New Roman"/>
          <w:b/>
          <w:szCs w:val="21"/>
        </w:rPr>
        <w:t>Духовщинского</w:t>
      </w:r>
      <w:proofErr w:type="spellEnd"/>
      <w:r w:rsidRPr="00DA003A">
        <w:rPr>
          <w:rFonts w:ascii="Times New Roman" w:hAnsi="Times New Roman"/>
          <w:b/>
          <w:szCs w:val="21"/>
        </w:rPr>
        <w:t xml:space="preserve"> района Смоленской области за 2021 год.</w:t>
      </w:r>
    </w:p>
    <w:p w:rsidR="009D4860" w:rsidRDefault="009D4860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9D4860" w:rsidRDefault="009D4860" w:rsidP="00D731DE">
      <w:pPr>
        <w:spacing w:after="0"/>
        <w:jc w:val="center"/>
        <w:rPr>
          <w:rFonts w:ascii="Times New Roman" w:hAnsi="Times New Roman"/>
          <w:szCs w:val="21"/>
        </w:rPr>
      </w:pPr>
    </w:p>
    <w:p w:rsidR="009D4860" w:rsidRDefault="009D4860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9D4860" w:rsidRDefault="009D4860" w:rsidP="0080773F">
      <w:pPr>
        <w:spacing w:after="0"/>
        <w:jc w:val="right"/>
        <w:rPr>
          <w:rFonts w:ascii="Times New Roman" w:hAnsi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34"/>
        <w:gridCol w:w="495"/>
        <w:gridCol w:w="464"/>
        <w:gridCol w:w="847"/>
        <w:gridCol w:w="567"/>
        <w:gridCol w:w="1554"/>
      </w:tblGrid>
      <w:tr w:rsidR="009D4860" w:rsidRPr="009D4860" w:rsidTr="009D4860">
        <w:trPr>
          <w:trHeight w:val="315"/>
        </w:trPr>
        <w:tc>
          <w:tcPr>
            <w:tcW w:w="3434" w:type="dxa"/>
            <w:vMerge w:val="restart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Наименование</w:t>
            </w:r>
          </w:p>
        </w:tc>
        <w:tc>
          <w:tcPr>
            <w:tcW w:w="495" w:type="dxa"/>
            <w:vMerge w:val="restart"/>
            <w:textDirection w:val="btLr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Раздел</w:t>
            </w:r>
          </w:p>
        </w:tc>
        <w:tc>
          <w:tcPr>
            <w:tcW w:w="464" w:type="dxa"/>
            <w:vMerge w:val="restart"/>
            <w:textDirection w:val="btLr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Подраздел</w:t>
            </w:r>
          </w:p>
        </w:tc>
        <w:tc>
          <w:tcPr>
            <w:tcW w:w="847" w:type="dxa"/>
            <w:vMerge w:val="restart"/>
            <w:textDirection w:val="btLr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Вид расходов</w:t>
            </w:r>
          </w:p>
        </w:tc>
        <w:tc>
          <w:tcPr>
            <w:tcW w:w="1554" w:type="dxa"/>
            <w:vMerge w:val="restart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Сумма</w:t>
            </w:r>
          </w:p>
        </w:tc>
      </w:tr>
      <w:tr w:rsidR="009D4860" w:rsidRPr="009D4860" w:rsidTr="009D4860">
        <w:trPr>
          <w:trHeight w:val="878"/>
        </w:trPr>
        <w:tc>
          <w:tcPr>
            <w:tcW w:w="3434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495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464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847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567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  <w:tc>
          <w:tcPr>
            <w:tcW w:w="1554" w:type="dxa"/>
            <w:vMerge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</w:t>
            </w:r>
          </w:p>
        </w:tc>
        <w:tc>
          <w:tcPr>
            <w:tcW w:w="495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6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8 333 514,44</w:t>
            </w:r>
          </w:p>
        </w:tc>
      </w:tr>
      <w:tr w:rsidR="009D4860" w:rsidRPr="009D4860" w:rsidTr="009D4860">
        <w:trPr>
          <w:trHeight w:val="945"/>
        </w:trPr>
        <w:tc>
          <w:tcPr>
            <w:tcW w:w="3434" w:type="dxa"/>
            <w:hideMark/>
          </w:tcPr>
          <w:p w:rsidR="009D4860" w:rsidRPr="009D4860" w:rsidRDefault="009A69A8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>
              <w:rPr>
                <w:rFonts w:ascii="Times New Roman" w:eastAsiaTheme="minorHAnsi" w:hAnsi="Times New Roman"/>
                <w:szCs w:val="21"/>
              </w:rPr>
              <w:t xml:space="preserve"> </w:t>
            </w:r>
            <w:r w:rsidR="009D4860" w:rsidRPr="009D4860">
              <w:rPr>
                <w:rFonts w:ascii="Times New Roman" w:eastAsiaTheme="minorHAnsi" w:hAnsi="Times New Roman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A69A8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 </w:t>
            </w:r>
            <w:proofErr w:type="gramStart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Обеспечение  деятельности</w:t>
            </w:r>
            <w:proofErr w:type="gramEnd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высшего должностного лица  муниципального образования  </w:t>
            </w:r>
            <w:proofErr w:type="spellStart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Озерненского</w:t>
            </w:r>
            <w:proofErr w:type="spellEnd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 городского поселения </w:t>
            </w:r>
            <w:proofErr w:type="spellStart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="009D4860"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lastRenderedPageBreak/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72 0 00 00000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lastRenderedPageBreak/>
              <w:t xml:space="preserve">Расходы на обеспечение функций органов местного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9D4860" w:rsidRPr="009D4860" w:rsidTr="009D4860">
        <w:trPr>
          <w:trHeight w:val="102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72 0 00 00140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551 542,94</w:t>
            </w:r>
          </w:p>
        </w:tc>
      </w:tr>
      <w:tr w:rsidR="009D4860" w:rsidRPr="009D4860" w:rsidTr="009D4860">
        <w:trPr>
          <w:trHeight w:val="126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Обеспечение деятельности законодательного органа власти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обеспечение функций органов местного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590 338,84</w:t>
            </w:r>
          </w:p>
        </w:tc>
      </w:tr>
      <w:tr w:rsidR="009D4860" w:rsidRPr="009D4860" w:rsidTr="009D4860">
        <w:trPr>
          <w:trHeight w:val="102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431 760,32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429 968,95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160 369,80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71 0 00 00140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160 369,89</w:t>
            </w:r>
          </w:p>
        </w:tc>
      </w:tr>
      <w:tr w:rsidR="009D4860" w:rsidRPr="009D4860" w:rsidTr="009D4860">
        <w:trPr>
          <w:trHeight w:val="126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Подпрограмма "Обеспечение деятельности Администрации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на содержание органов власти Администрации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обеспечение функций органов местного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4 569 608,92</w:t>
            </w:r>
          </w:p>
        </w:tc>
      </w:tr>
      <w:tr w:rsidR="009D4860" w:rsidRPr="009D4860" w:rsidTr="009D4860">
        <w:trPr>
          <w:trHeight w:val="102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2 903 530,11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2 903 530,11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1 427 674,01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1 427 674,01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238 404,00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01 1 01 00140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238 404,00</w:t>
            </w:r>
          </w:p>
        </w:tc>
      </w:tr>
      <w:tr w:rsidR="009D4860" w:rsidRPr="009D4860" w:rsidTr="009D4860">
        <w:trPr>
          <w:trHeight w:val="94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47 700,00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Непрограммные расходы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47 700,00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24 000,00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поселения по передаче полномочий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Контрольно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ревизионной комиссии из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бюджета  муниципального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образования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23 700,00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Резервные фонды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Резервный фонд Администрации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82 0 00 00000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за счет средств резервного фонда Администрации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Резервные средства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82 0 00 28880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870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Другие общегосударственные вопросы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2 574 323,74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2 566 823,74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другим общегосударственным вопросам на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террритории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lastRenderedPageBreak/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lastRenderedPageBreak/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2 495 823,74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Основное мероприятие "Расходы по обеспечению мероприятий в области других общегосударственных вопросов на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террритории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2 411 491,59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Обеспечение других общегосударственных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вопросов  местного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значения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1 561 287,59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1 398 281,43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1 398 281,43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163 006,16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Исполнение судебных актов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830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111 748,55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01 2 01 20110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51 257,61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Расходы по проведению мероприятий по вводу в эксплуатацию досуговых центров для граждан пожилого возраста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D4860" w:rsidRPr="009D4860" w:rsidTr="009D4860">
        <w:trPr>
          <w:trHeight w:val="1008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01 2 01 80310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850 204,00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по  размещению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информации о деятельности  органов местного самоуправления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01 2 02 00000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01 2 02 21110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20 530,00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"Расходы, связанные с обеспечением мероприятий по оформлению права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собственности  на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01 2 03 00000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Обеспечение мероприятий по оформлению права собственности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Иные закупки товаров, работ и услуг для обеспечения </w:t>
            </w: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01 2 03 22110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8 500,00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 связанные с обеспечением безопасности на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воде  на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территории 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01 2 04 00000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Обеспечение безопасности на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воде  на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территории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01 2 04 24110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55 302,15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"Проведение праздничных мероприятий, памятных дат в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Б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"Создание условий, обеспечивающих возможность проведения праздничных мероприятий, памятных дат в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Б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9D4860" w:rsidRPr="009D4860" w:rsidTr="009D4860">
        <w:trPr>
          <w:trHeight w:val="6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проведение праздничных мероприятий, памятных дат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Б 01 28150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71 000,00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Непрограммные расходы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7 500,00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городского  поселения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2 500,00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объектов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4 500,00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Передача полномочий по организации проверки готовности теплоснабжающих,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теплосетевых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организаций, потребителей тепловой энергии к отопительному сезону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межбюджетные трансферты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 0 00 П0060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lastRenderedPageBreak/>
              <w:t>НАЦИОНАЛЬНАЯ ОБОРОНА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DC325A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>
              <w:rPr>
                <w:rFonts w:ascii="Times New Roman" w:eastAsiaTheme="minorHAnsi" w:hAnsi="Times New Roman"/>
                <w:szCs w:val="21"/>
              </w:rPr>
              <w:t xml:space="preserve"> </w:t>
            </w:r>
            <w:r w:rsidR="009D4860" w:rsidRPr="009D4860">
              <w:rPr>
                <w:rFonts w:ascii="Times New Roman" w:eastAsiaTheme="minorHAnsi" w:hAnsi="Times New Roman"/>
                <w:szCs w:val="21"/>
              </w:rPr>
              <w:t>Мобилизационная и вневойсковая подготовка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Осуществление первичного воинского учета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области, где отсутствуют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военнные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коммисариаты</w:t>
            </w:r>
            <w:proofErr w:type="spellEnd"/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осуществление первичного воинского учета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области.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298 200,00</w:t>
            </w:r>
          </w:p>
        </w:tc>
      </w:tr>
      <w:tr w:rsidR="009D4860" w:rsidRPr="009D4860" w:rsidTr="009D4860">
        <w:trPr>
          <w:trHeight w:val="102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220 361,00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220 361,00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77 839,00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98 0 00 51180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77 839,00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НАЦИОНАЛЬНАЯ ЭКОНОМИКА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Дорожное хозяйство (дорожные фонды)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"Развитие дорожного хозяйства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"Расходы на содержание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  ремонт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дорог местного значения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области".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9 522 258,50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бюджета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по содержанию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и  ремонту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дорог местного значения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01 3 01 25120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559 668,50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Проектирование, строительство, </w:t>
            </w:r>
            <w:proofErr w:type="spellStart"/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реконструкция,капитальный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ремонт и ремонт автомобильных дорог общего пользования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09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3 01 S1260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8 962 590,00</w:t>
            </w:r>
          </w:p>
        </w:tc>
      </w:tr>
      <w:tr w:rsidR="009D4860" w:rsidRPr="009D4860" w:rsidTr="009D4860">
        <w:trPr>
          <w:trHeight w:val="630"/>
        </w:trPr>
        <w:tc>
          <w:tcPr>
            <w:tcW w:w="3434" w:type="dxa"/>
            <w:hideMark/>
          </w:tcPr>
          <w:p w:rsidR="009D4860" w:rsidRPr="009D4860" w:rsidRDefault="00DC325A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>
              <w:rPr>
                <w:rFonts w:ascii="Times New Roman" w:eastAsiaTheme="minorHAnsi" w:hAnsi="Times New Roman"/>
                <w:szCs w:val="21"/>
              </w:rPr>
              <w:lastRenderedPageBreak/>
              <w:t xml:space="preserve"> </w:t>
            </w:r>
            <w:r w:rsidR="009D4860" w:rsidRPr="009D4860">
              <w:rPr>
                <w:rFonts w:ascii="Times New Roman" w:eastAsiaTheme="minorHAnsi" w:hAnsi="Times New Roman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проведению топографо-геодезических, картографических и землеустроительных работ на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террритории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01 6 00 00000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Основное мероприятие "Обеспечение расходов по проведению топографо-геодезических, картографических и землеустроительных работ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01 6 01 00000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Расходы, связанные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с  проведением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топографо-геодезических, картографических и землеустроительных работ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01 6 01 22110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14 000,00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ЖИЛИЩНО-КОММУНАЛЬНОЕ ХОЗЯЙСТВО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20 659 876,26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Жилищное хозяйство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 бюджета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 в области жилищного хозяйства"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1 928 674,01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Обеспечение расходов в области жилищного хозяйства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938 898,74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938 898,74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938 898,74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19 630,00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01 4 01 26130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19 630,00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Уплата  взноса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на капитальный ремонт муниципального жилищного фонда в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01 4 01 27130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970 145,27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Коммунальное хозяйство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 бюджета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 в области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коммунального  хозяйства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5 839 815,60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224 552,00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187 820,00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187 820,00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36 732,00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01 4 02 28130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36 732,00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01 4 02 61130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810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1 400 000,00</w:t>
            </w:r>
          </w:p>
        </w:tc>
      </w:tr>
      <w:tr w:rsidR="009D4860" w:rsidRPr="009D4860" w:rsidTr="009D4860">
        <w:trPr>
          <w:trHeight w:val="600"/>
        </w:trPr>
        <w:tc>
          <w:tcPr>
            <w:tcW w:w="3434" w:type="dxa"/>
            <w:hideMark/>
          </w:tcPr>
          <w:p w:rsidR="009D4860" w:rsidRPr="009D4860" w:rsidRDefault="009D4860" w:rsidP="007B0F8D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Иные межбюджетные трансферты на капитальный ремонт объектов жилищно-коммунального хозяйства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7B0F8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01 4 02 80860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1 500 000,00</w:t>
            </w:r>
          </w:p>
        </w:tc>
      </w:tr>
      <w:tr w:rsidR="009D4860" w:rsidRPr="009D4860" w:rsidTr="009D4860">
        <w:trPr>
          <w:trHeight w:val="6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Капитальный ремонт объектов </w:t>
            </w:r>
            <w:proofErr w:type="spellStart"/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водоснабжения,водоотведения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>, теплоснабжения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S1320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1 503 063,60</w:t>
            </w:r>
          </w:p>
        </w:tc>
      </w:tr>
      <w:tr w:rsidR="009D4860" w:rsidRPr="009D4860" w:rsidTr="009D4860">
        <w:trPr>
          <w:trHeight w:val="6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Капитальный ремонт системы водоснабжения, отопления и вентиляции поселковой бани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02 S1800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1 212 200,00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Благоустройство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12 891 386,65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7 421 183,91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"Обеспечение мероприятий по содержанию жилищно-коммунального хозяйства и благоустройство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7 421 183,91</w:t>
            </w:r>
          </w:p>
        </w:tc>
      </w:tr>
      <w:tr w:rsidR="009D4860" w:rsidRPr="009D4860" w:rsidTr="009D4860">
        <w:trPr>
          <w:trHeight w:val="142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 по содержанию и обслуживанию уличного освещения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01 4 03 00000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9D4860" w:rsidRPr="009D4860" w:rsidTr="009D4860">
        <w:trPr>
          <w:trHeight w:val="15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Расходы на обеспечение функций органов местного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 xml:space="preserve">самоуправления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в области объектов уличного освещения расположенных на территории поселения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01 4 03 29130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1 208 602,73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Основные мероприятия "Расходы, связанные с благоустройством территорий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поселения 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6 203 645,44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обеспечение  функций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органов местного самоуправления 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  , связанных с благоустройством территории поселения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6 203 645,44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6 203 564,60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6 203 564,60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80,84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01 4 04 29140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80,84</w:t>
            </w:r>
          </w:p>
        </w:tc>
      </w:tr>
      <w:tr w:rsidR="009D4860" w:rsidRPr="009D4860" w:rsidTr="009D4860">
        <w:trPr>
          <w:trHeight w:val="114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Основное мероприятие "Организация и содержание мест захоронения в муниципальном образовании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8 935,74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организацию захоронения и содержание мест захоронения в муниципальном образовании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8 935,74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8 933,50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8 933,50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Иные бюджетные ассигнования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2,24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Уплата налогов, сборов и иных платежей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01 4 05 20150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850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2,24</w:t>
            </w:r>
          </w:p>
        </w:tc>
      </w:tr>
      <w:tr w:rsidR="009D4860" w:rsidRPr="009D4860" w:rsidTr="009D4860">
        <w:trPr>
          <w:trHeight w:val="102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Основное мероприятие (вне подпрограмм)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Я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85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"Обеспечение условий для развития системы территориального общественного самоуправления"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Я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Софинансирование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субсидии на премирование лучших проектов территориального общественного самоуправления в сфере благоустройства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02 Я 01 S0580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0,00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МП "Формирование современной городской среды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 Основное мероприятие (вне подпрограмм)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Я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57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Региональный проект "Формирование комфортной городской среды"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Я F2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 Я F2 55550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2 972 686,74</w:t>
            </w:r>
          </w:p>
        </w:tc>
      </w:tr>
      <w:tr w:rsidR="009D4860" w:rsidRPr="009D4860" w:rsidTr="009D4860">
        <w:trPr>
          <w:trHeight w:val="127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МП"Благоустройство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</w:t>
            </w: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расположенных на территории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   поселения"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Основное мероприятие (вне подпрограмм)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Я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57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ОМ"Обеспечение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реализации мероприятий муниципальной программы"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Я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9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Субсидия, направленная на реализацию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05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03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04 Я 01 L2990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2 497 516,00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ОБРАЗОВАНИЕ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Высшее образование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12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"Подготовка кадров для органов местного самоуправления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В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199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Основное мероприятие "Расходы, связанные с развитием и совершенствованием кадрового потенциала, обеспечивающего эффективное функционирование и развитие местного самоуправления в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В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6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Расходы на организацию обучения и повышение квалификации кадров органов местного самоуправления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В 01 29150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В 01 29150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07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06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В 01 29150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240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38 000,00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СОЦИАЛЬНАЯ ПОЛИТИКА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31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Пенсионное обеспечение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00 0 00 00000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76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Муниципальная программа "Создание условий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01 0 00 00000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18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Подпрограмма "Пенсионное обеспечение лиц, замещавших муниципальные должности и должности муниципальной службы (муниципальные должности муниципальной службы) в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i/>
                <w:i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01 7 00 00000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1995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lastRenderedPageBreak/>
              <w:t xml:space="preserve">Основное мероприятие "Расходы на пенсионное обеспечение лиц, замещавших муниципальные должности и должности муниципальной службы </w:t>
            </w:r>
            <w:proofErr w:type="gram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( муниципальные</w:t>
            </w:r>
            <w:proofErr w:type="gram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должности  муниципальной службы) в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Озерненском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городском поселении </w:t>
            </w:r>
            <w:proofErr w:type="spellStart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 xml:space="preserve"> района Смоленской области"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01 7 01 00000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18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 xml:space="preserve"> Пенсии за выслугу лет лицам, замещавшим муниципальные должности </w:t>
            </w:r>
            <w:proofErr w:type="gramStart"/>
            <w:r w:rsidRPr="009D4860">
              <w:rPr>
                <w:rFonts w:ascii="Times New Roman" w:eastAsiaTheme="minorHAnsi" w:hAnsi="Times New Roman"/>
                <w:szCs w:val="21"/>
              </w:rPr>
              <w:t>и  должности</w:t>
            </w:r>
            <w:proofErr w:type="gramEnd"/>
            <w:r w:rsidRPr="009D4860">
              <w:rPr>
                <w:rFonts w:ascii="Times New Roman" w:eastAsiaTheme="minorHAnsi" w:hAnsi="Times New Roman"/>
                <w:szCs w:val="21"/>
              </w:rPr>
              <w:t xml:space="preserve"> муниципальной службы (муниципальные должности  муниципальной службы) в органах местного самоуправления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Озерненского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городского поселения </w:t>
            </w:r>
            <w:proofErr w:type="spellStart"/>
            <w:r w:rsidRPr="009D4860">
              <w:rPr>
                <w:rFonts w:ascii="Times New Roman" w:eastAsiaTheme="minorHAnsi" w:hAnsi="Times New Roman"/>
                <w:szCs w:val="21"/>
              </w:rPr>
              <w:t>Духовщинского</w:t>
            </w:r>
            <w:proofErr w:type="spellEnd"/>
            <w:r w:rsidRPr="009D4860">
              <w:rPr>
                <w:rFonts w:ascii="Times New Roman" w:eastAsiaTheme="minorHAnsi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300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510"/>
        </w:trPr>
        <w:tc>
          <w:tcPr>
            <w:tcW w:w="343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1"/>
              </w:rPr>
            </w:pPr>
            <w:r w:rsidRPr="009D4860">
              <w:rPr>
                <w:rFonts w:ascii="Times New Roman" w:eastAsiaTheme="minorHAnsi" w:hAnsi="Times New Roman"/>
                <w:i/>
                <w:iCs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10</w:t>
            </w:r>
          </w:p>
        </w:tc>
        <w:tc>
          <w:tcPr>
            <w:tcW w:w="464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</w:t>
            </w:r>
          </w:p>
        </w:tc>
        <w:tc>
          <w:tcPr>
            <w:tcW w:w="84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01 7 01 70150</w:t>
            </w:r>
          </w:p>
        </w:tc>
        <w:tc>
          <w:tcPr>
            <w:tcW w:w="567" w:type="dxa"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310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137 978,58</w:t>
            </w:r>
          </w:p>
        </w:tc>
      </w:tr>
      <w:tr w:rsidR="009D4860" w:rsidRPr="009D4860" w:rsidTr="009D4860">
        <w:trPr>
          <w:trHeight w:val="300"/>
        </w:trPr>
        <w:tc>
          <w:tcPr>
            <w:tcW w:w="343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495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Cs w:val="21"/>
              </w:rPr>
            </w:pPr>
            <w:r w:rsidRPr="009D4860">
              <w:rPr>
                <w:rFonts w:ascii="Times New Roman" w:eastAsiaTheme="minorHAnsi" w:hAnsi="Times New Roman"/>
                <w:b/>
                <w:bCs/>
                <w:szCs w:val="21"/>
              </w:rPr>
              <w:t>39 003 827,78</w:t>
            </w:r>
          </w:p>
        </w:tc>
      </w:tr>
      <w:tr w:rsidR="009D4860" w:rsidRPr="009D4860" w:rsidTr="009D4860">
        <w:trPr>
          <w:trHeight w:val="255"/>
        </w:trPr>
        <w:tc>
          <w:tcPr>
            <w:tcW w:w="343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D4860" w:rsidRPr="009D4860" w:rsidRDefault="009D4860" w:rsidP="009D4860">
            <w:pPr>
              <w:spacing w:after="0" w:line="240" w:lineRule="auto"/>
              <w:rPr>
                <w:rFonts w:ascii="Times New Roman" w:eastAsiaTheme="minorHAnsi" w:hAnsi="Times New Roman"/>
                <w:szCs w:val="21"/>
              </w:rPr>
            </w:pPr>
            <w:r w:rsidRPr="009D4860">
              <w:rPr>
                <w:rFonts w:ascii="Times New Roman" w:eastAsiaTheme="minorHAnsi" w:hAnsi="Times New Roman"/>
                <w:szCs w:val="21"/>
              </w:rPr>
              <w:t> </w:t>
            </w:r>
          </w:p>
        </w:tc>
      </w:tr>
    </w:tbl>
    <w:p w:rsidR="0080773F" w:rsidRDefault="0080773F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012A1" w:rsidRDefault="007012A1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8711B" w:rsidRDefault="0078711B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8711B" w:rsidRDefault="0078711B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8711B" w:rsidRDefault="0078711B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8711B" w:rsidRDefault="0078711B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012A1" w:rsidRDefault="007012A1" w:rsidP="0080773F">
      <w:pPr>
        <w:spacing w:after="0"/>
        <w:jc w:val="right"/>
        <w:rPr>
          <w:rFonts w:ascii="Times New Roman" w:hAnsi="Times New Roman"/>
          <w:szCs w:val="21"/>
        </w:rPr>
      </w:pPr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r w:rsidRPr="007012A1">
        <w:rPr>
          <w:rFonts w:ascii="Times New Roman" w:hAnsi="Times New Roman"/>
          <w:szCs w:val="21"/>
        </w:rPr>
        <w:tab/>
        <w:t xml:space="preserve">Проект </w:t>
      </w:r>
      <w:proofErr w:type="gramStart"/>
      <w:r w:rsidRPr="007012A1">
        <w:rPr>
          <w:rFonts w:ascii="Times New Roman" w:hAnsi="Times New Roman"/>
          <w:szCs w:val="21"/>
        </w:rPr>
        <w:t>приложение  4</w:t>
      </w:r>
      <w:proofErr w:type="gramEnd"/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r w:rsidRPr="007012A1">
        <w:rPr>
          <w:rFonts w:ascii="Times New Roman" w:hAnsi="Times New Roman"/>
          <w:szCs w:val="21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proofErr w:type="spellStart"/>
      <w:r w:rsidRPr="007012A1">
        <w:rPr>
          <w:rFonts w:ascii="Times New Roman" w:hAnsi="Times New Roman"/>
          <w:szCs w:val="21"/>
        </w:rPr>
        <w:t>Озерненского</w:t>
      </w:r>
      <w:proofErr w:type="spellEnd"/>
      <w:r w:rsidRPr="007012A1">
        <w:rPr>
          <w:rFonts w:ascii="Times New Roman" w:hAnsi="Times New Roman"/>
          <w:szCs w:val="21"/>
        </w:rPr>
        <w:t xml:space="preserve"> городского поселения </w:t>
      </w:r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proofErr w:type="spellStart"/>
      <w:r w:rsidRPr="007012A1">
        <w:rPr>
          <w:rFonts w:ascii="Times New Roman" w:hAnsi="Times New Roman"/>
          <w:szCs w:val="21"/>
        </w:rPr>
        <w:t>Духовщинского</w:t>
      </w:r>
      <w:proofErr w:type="spellEnd"/>
      <w:r w:rsidRPr="007012A1">
        <w:rPr>
          <w:rFonts w:ascii="Times New Roman" w:hAnsi="Times New Roman"/>
          <w:szCs w:val="21"/>
        </w:rPr>
        <w:t xml:space="preserve"> района Смоленской области   </w:t>
      </w:r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r w:rsidRPr="007012A1">
        <w:rPr>
          <w:rFonts w:ascii="Times New Roman" w:hAnsi="Times New Roman"/>
          <w:szCs w:val="21"/>
        </w:rPr>
        <w:t xml:space="preserve">от     27.05.2022г.  №19                                                                                                                                                                                             </w:t>
      </w:r>
      <w:r w:rsidRPr="007012A1">
        <w:rPr>
          <w:rFonts w:ascii="Times New Roman" w:hAnsi="Times New Roman"/>
          <w:szCs w:val="21"/>
        </w:rPr>
        <w:tab/>
      </w:r>
      <w:r w:rsidRPr="007012A1">
        <w:rPr>
          <w:rFonts w:ascii="Times New Roman" w:hAnsi="Times New Roman"/>
          <w:szCs w:val="21"/>
        </w:rPr>
        <w:tab/>
      </w:r>
    </w:p>
    <w:p w:rsidR="007012A1" w:rsidRPr="007012A1" w:rsidRDefault="007012A1" w:rsidP="007012A1">
      <w:pPr>
        <w:spacing w:after="0"/>
        <w:jc w:val="right"/>
        <w:rPr>
          <w:rFonts w:ascii="Times New Roman" w:hAnsi="Times New Roman"/>
          <w:szCs w:val="21"/>
        </w:rPr>
      </w:pPr>
      <w:r w:rsidRPr="007012A1">
        <w:rPr>
          <w:rFonts w:ascii="Times New Roman" w:hAnsi="Times New Roman"/>
          <w:szCs w:val="21"/>
        </w:rPr>
        <w:t xml:space="preserve">     </w:t>
      </w:r>
    </w:p>
    <w:p w:rsidR="007012A1" w:rsidRPr="007012A1" w:rsidRDefault="007012A1" w:rsidP="007012A1">
      <w:pPr>
        <w:spacing w:after="0"/>
        <w:jc w:val="center"/>
        <w:rPr>
          <w:rFonts w:ascii="Times New Roman" w:hAnsi="Times New Roman"/>
          <w:b/>
          <w:szCs w:val="21"/>
        </w:rPr>
      </w:pPr>
      <w:r w:rsidRPr="007012A1">
        <w:rPr>
          <w:rFonts w:ascii="Times New Roman" w:hAnsi="Times New Roman"/>
          <w:b/>
          <w:szCs w:val="21"/>
        </w:rPr>
        <w:t>Источники</w:t>
      </w:r>
    </w:p>
    <w:p w:rsidR="007012A1" w:rsidRDefault="007012A1" w:rsidP="007012A1">
      <w:pPr>
        <w:spacing w:after="0"/>
        <w:jc w:val="center"/>
        <w:rPr>
          <w:rFonts w:ascii="Times New Roman" w:hAnsi="Times New Roman"/>
          <w:b/>
          <w:szCs w:val="21"/>
        </w:rPr>
      </w:pPr>
      <w:r w:rsidRPr="007012A1">
        <w:rPr>
          <w:rFonts w:ascii="Times New Roman" w:hAnsi="Times New Roman"/>
          <w:b/>
          <w:szCs w:val="21"/>
        </w:rPr>
        <w:t xml:space="preserve">финансирования дефицита бюджета   </w:t>
      </w:r>
      <w:proofErr w:type="spellStart"/>
      <w:r w:rsidRPr="007012A1">
        <w:rPr>
          <w:rFonts w:ascii="Times New Roman" w:hAnsi="Times New Roman"/>
          <w:b/>
          <w:szCs w:val="21"/>
        </w:rPr>
        <w:t>Озерненского</w:t>
      </w:r>
      <w:proofErr w:type="spellEnd"/>
      <w:r w:rsidRPr="007012A1">
        <w:rPr>
          <w:rFonts w:ascii="Times New Roman" w:hAnsi="Times New Roman"/>
          <w:b/>
          <w:szCs w:val="21"/>
        </w:rPr>
        <w:t xml:space="preserve"> городского поселения </w:t>
      </w:r>
      <w:proofErr w:type="spellStart"/>
      <w:r w:rsidRPr="007012A1">
        <w:rPr>
          <w:rFonts w:ascii="Times New Roman" w:hAnsi="Times New Roman"/>
          <w:b/>
          <w:szCs w:val="21"/>
        </w:rPr>
        <w:t>Духовщинского</w:t>
      </w:r>
      <w:proofErr w:type="spellEnd"/>
      <w:r w:rsidRPr="007012A1">
        <w:rPr>
          <w:rFonts w:ascii="Times New Roman" w:hAnsi="Times New Roman"/>
          <w:b/>
          <w:szCs w:val="21"/>
        </w:rPr>
        <w:t xml:space="preserve"> района Смоленской области по кодам классификации источников финансирования дефицитов бюджетов за 2021 год</w:t>
      </w:r>
    </w:p>
    <w:p w:rsidR="008B0D7C" w:rsidRPr="007012A1" w:rsidRDefault="008B0D7C" w:rsidP="007012A1">
      <w:pPr>
        <w:spacing w:after="0"/>
        <w:jc w:val="center"/>
        <w:rPr>
          <w:rFonts w:ascii="Times New Roman" w:hAnsi="Times New Roman"/>
          <w:b/>
          <w:szCs w:val="21"/>
        </w:rPr>
      </w:pPr>
    </w:p>
    <w:p w:rsidR="007012A1" w:rsidRPr="008B0D7C" w:rsidRDefault="007012A1" w:rsidP="008B0D7C">
      <w:pPr>
        <w:spacing w:after="0"/>
        <w:jc w:val="right"/>
        <w:rPr>
          <w:rFonts w:ascii="Times New Roman" w:hAnsi="Times New Roman"/>
          <w:szCs w:val="21"/>
        </w:rPr>
      </w:pPr>
      <w:r w:rsidRPr="008B0D7C">
        <w:rPr>
          <w:rFonts w:ascii="Times New Roman" w:hAnsi="Times New Roman"/>
          <w:szCs w:val="21"/>
        </w:rPr>
        <w:t>тыс. рублей</w:t>
      </w:r>
    </w:p>
    <w:p w:rsidR="0078711B" w:rsidRDefault="0078711B" w:rsidP="008B0D7C">
      <w:pPr>
        <w:spacing w:after="0"/>
        <w:rPr>
          <w:rFonts w:ascii="Times New Roman" w:hAnsi="Times New Roman"/>
          <w:b/>
          <w:szCs w:val="21"/>
        </w:rPr>
      </w:pPr>
    </w:p>
    <w:p w:rsidR="002B478A" w:rsidRDefault="002B478A" w:rsidP="008B0D7C">
      <w:pPr>
        <w:spacing w:after="0"/>
        <w:rPr>
          <w:rFonts w:ascii="Times New Roman" w:hAnsi="Times New Roman"/>
          <w:b/>
          <w:szCs w:val="21"/>
        </w:rPr>
      </w:pPr>
    </w:p>
    <w:tbl>
      <w:tblPr>
        <w:tblpPr w:leftFromText="180" w:rightFromText="180" w:vertAnchor="text" w:horzAnchor="margin" w:tblpY="203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870"/>
        <w:gridCol w:w="1134"/>
      </w:tblGrid>
      <w:tr w:rsidR="002B478A" w:rsidRPr="002B478A" w:rsidTr="00667F5A">
        <w:trPr>
          <w:trHeight w:val="690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КОД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Наименование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proofErr w:type="gramStart"/>
            <w:r w:rsidRPr="00502660">
              <w:rPr>
                <w:rFonts w:ascii="Times New Roman" w:hAnsi="Times New Roman"/>
                <w:szCs w:val="21"/>
              </w:rPr>
              <w:t>2021  год</w:t>
            </w:r>
            <w:proofErr w:type="gramEnd"/>
            <w:r w:rsidRPr="00502660">
              <w:rPr>
                <w:rFonts w:ascii="Times New Roman" w:hAnsi="Times New Roman"/>
                <w:szCs w:val="21"/>
              </w:rPr>
              <w:t xml:space="preserve"> </w:t>
            </w:r>
          </w:p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2B478A" w:rsidRPr="002B478A" w:rsidTr="00667F5A">
        <w:trPr>
          <w:trHeight w:val="1035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01 00 0000 00 0000 000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1 159,6</w:t>
            </w:r>
          </w:p>
        </w:tc>
      </w:tr>
      <w:tr w:rsidR="002B478A" w:rsidRPr="002B478A" w:rsidTr="00667F5A">
        <w:trPr>
          <w:trHeight w:val="884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01 05 0000 00 0000 000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Изменение </w:t>
            </w:r>
            <w:proofErr w:type="gramStart"/>
            <w:r w:rsidRPr="00502660">
              <w:rPr>
                <w:rFonts w:ascii="Times New Roman" w:hAnsi="Times New Roman"/>
                <w:szCs w:val="21"/>
              </w:rPr>
              <w:t>остатков  средств</w:t>
            </w:r>
            <w:proofErr w:type="gramEnd"/>
            <w:r w:rsidRPr="00502660">
              <w:rPr>
                <w:rFonts w:ascii="Times New Roman" w:hAnsi="Times New Roman"/>
                <w:szCs w:val="21"/>
              </w:rPr>
              <w:t xml:space="preserve"> на счетах по учету средств бюджета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1 159,6</w:t>
            </w:r>
          </w:p>
        </w:tc>
      </w:tr>
      <w:tr w:rsidR="002B478A" w:rsidRPr="002B478A" w:rsidTr="00667F5A">
        <w:trPr>
          <w:trHeight w:val="345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01 05 0000 00 0000 500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- 40 163,4</w:t>
            </w:r>
          </w:p>
        </w:tc>
      </w:tr>
      <w:tr w:rsidR="002B478A" w:rsidRPr="002B478A" w:rsidTr="00667F5A">
        <w:trPr>
          <w:trHeight w:val="345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01 05 0000 00 0000 500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- 40 163,4</w:t>
            </w:r>
          </w:p>
        </w:tc>
      </w:tr>
      <w:tr w:rsidR="002B478A" w:rsidRPr="002B478A" w:rsidTr="00667F5A">
        <w:trPr>
          <w:trHeight w:val="690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01 05 02 01 00 0000 510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Увеличение прочих остатков денежных средств   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- 40 163,4</w:t>
            </w:r>
          </w:p>
        </w:tc>
      </w:tr>
      <w:tr w:rsidR="002B478A" w:rsidRPr="002B478A" w:rsidTr="00667F5A">
        <w:trPr>
          <w:trHeight w:val="690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01 05 02 01 13 0000 510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- 40 163,4</w:t>
            </w:r>
          </w:p>
        </w:tc>
      </w:tr>
      <w:tr w:rsidR="002B478A" w:rsidRPr="002B478A" w:rsidTr="00667F5A">
        <w:trPr>
          <w:trHeight w:val="323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01 05 0000 00 0000 600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     39 003,8</w:t>
            </w:r>
          </w:p>
        </w:tc>
      </w:tr>
      <w:tr w:rsidR="002B478A" w:rsidRPr="002B478A" w:rsidTr="00667F5A">
        <w:trPr>
          <w:trHeight w:val="345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01 05 02 0000 0000 600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Уменьшение </w:t>
            </w:r>
            <w:proofErr w:type="gramStart"/>
            <w:r w:rsidRPr="00502660">
              <w:rPr>
                <w:rFonts w:ascii="Times New Roman" w:hAnsi="Times New Roman"/>
                <w:szCs w:val="21"/>
              </w:rPr>
              <w:t>прочих  остатков</w:t>
            </w:r>
            <w:proofErr w:type="gramEnd"/>
            <w:r w:rsidRPr="00502660">
              <w:rPr>
                <w:rFonts w:ascii="Times New Roman" w:hAnsi="Times New Roman"/>
                <w:szCs w:val="21"/>
              </w:rPr>
              <w:t xml:space="preserve"> средств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     39 003,8</w:t>
            </w:r>
          </w:p>
        </w:tc>
      </w:tr>
      <w:tr w:rsidR="002B478A" w:rsidRPr="002B478A" w:rsidTr="00667F5A">
        <w:trPr>
          <w:trHeight w:val="690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01 05 02 01 00 0000 610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Уменьшение </w:t>
            </w:r>
            <w:proofErr w:type="gramStart"/>
            <w:r w:rsidRPr="00502660">
              <w:rPr>
                <w:rFonts w:ascii="Times New Roman" w:hAnsi="Times New Roman"/>
                <w:szCs w:val="21"/>
              </w:rPr>
              <w:t>прочих  остатков</w:t>
            </w:r>
            <w:proofErr w:type="gramEnd"/>
            <w:r w:rsidRPr="00502660">
              <w:rPr>
                <w:rFonts w:ascii="Times New Roman" w:hAnsi="Times New Roman"/>
                <w:szCs w:val="21"/>
              </w:rPr>
              <w:t xml:space="preserve"> денежных средств бюджетов</w:t>
            </w:r>
          </w:p>
        </w:tc>
        <w:tc>
          <w:tcPr>
            <w:tcW w:w="11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     39 003,8</w:t>
            </w:r>
          </w:p>
        </w:tc>
      </w:tr>
      <w:tr w:rsidR="002B478A" w:rsidRPr="002B478A" w:rsidTr="00667F5A">
        <w:trPr>
          <w:trHeight w:val="711"/>
        </w:trPr>
        <w:tc>
          <w:tcPr>
            <w:tcW w:w="2334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01 05 02 01 13 0000 610</w:t>
            </w:r>
          </w:p>
        </w:tc>
        <w:tc>
          <w:tcPr>
            <w:tcW w:w="3870" w:type="dxa"/>
          </w:tcPr>
          <w:p w:rsidR="002B478A" w:rsidRPr="00502660" w:rsidRDefault="002B478A" w:rsidP="002B478A">
            <w:p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 xml:space="preserve">Уменьшение </w:t>
            </w:r>
            <w:proofErr w:type="gramStart"/>
            <w:r w:rsidRPr="00502660">
              <w:rPr>
                <w:rFonts w:ascii="Times New Roman" w:hAnsi="Times New Roman"/>
                <w:szCs w:val="21"/>
              </w:rPr>
              <w:t>прочих  остатков</w:t>
            </w:r>
            <w:proofErr w:type="gramEnd"/>
            <w:r w:rsidRPr="00502660">
              <w:rPr>
                <w:rFonts w:ascii="Times New Roman" w:hAnsi="Times New Roman"/>
                <w:szCs w:val="21"/>
              </w:rPr>
              <w:t xml:space="preserve"> денежных средств бюджетов  городских поселений</w:t>
            </w:r>
          </w:p>
        </w:tc>
        <w:tc>
          <w:tcPr>
            <w:tcW w:w="1134" w:type="dxa"/>
          </w:tcPr>
          <w:p w:rsidR="002B478A" w:rsidRPr="00502660" w:rsidRDefault="002B478A" w:rsidP="00502660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1"/>
              </w:rPr>
            </w:pPr>
            <w:r w:rsidRPr="00502660">
              <w:rPr>
                <w:rFonts w:ascii="Times New Roman" w:hAnsi="Times New Roman"/>
                <w:szCs w:val="21"/>
              </w:rPr>
              <w:t>03,8</w:t>
            </w:r>
          </w:p>
        </w:tc>
      </w:tr>
    </w:tbl>
    <w:p w:rsidR="0078711B" w:rsidRDefault="0078711B" w:rsidP="002B478A">
      <w:pPr>
        <w:spacing w:after="0"/>
        <w:rPr>
          <w:rFonts w:ascii="Times New Roman" w:hAnsi="Times New Roman"/>
          <w:b/>
          <w:szCs w:val="21"/>
        </w:rPr>
      </w:pPr>
    </w:p>
    <w:p w:rsidR="0078711B" w:rsidRDefault="0078711B" w:rsidP="0078711B">
      <w:pPr>
        <w:spacing w:after="0"/>
        <w:jc w:val="right"/>
        <w:rPr>
          <w:rFonts w:ascii="Times New Roman" w:hAnsi="Times New Roman"/>
          <w:b/>
          <w:szCs w:val="21"/>
        </w:rPr>
      </w:pPr>
    </w:p>
    <w:p w:rsidR="0078711B" w:rsidRPr="0078711B" w:rsidRDefault="00502660" w:rsidP="00502660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Cs w:val="21"/>
          <w:lang w:eastAsia="zh-CN"/>
        </w:rPr>
      </w:pPr>
      <w:r>
        <w:rPr>
          <w:rFonts w:ascii="Times New Roman" w:eastAsia="Times New Roman" w:hAnsi="Times New Roman"/>
          <w:b/>
          <w:bCs/>
          <w:szCs w:val="21"/>
          <w:lang w:eastAsia="zh-CN"/>
        </w:rPr>
        <w:lastRenderedPageBreak/>
        <w:t xml:space="preserve">                                                           </w:t>
      </w:r>
      <w:r w:rsidR="0078711B" w:rsidRPr="0078711B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1B" w:rsidRPr="0078711B" w:rsidRDefault="0078711B" w:rsidP="00787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>СОВЕТ   ДЕПУТАТОВ</w:t>
      </w:r>
    </w:p>
    <w:p w:rsidR="0078711B" w:rsidRPr="0078711B" w:rsidRDefault="0078711B" w:rsidP="00787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proofErr w:type="gramStart"/>
      <w:r w:rsidRPr="0078711B">
        <w:rPr>
          <w:rFonts w:ascii="Times New Roman" w:eastAsia="Times New Roman" w:hAnsi="Times New Roman"/>
          <w:b/>
          <w:szCs w:val="21"/>
          <w:lang w:eastAsia="zh-CN"/>
        </w:rPr>
        <w:t>ОЗЕРНЕНСКОГО  ГОРОДСКОГО</w:t>
      </w:r>
      <w:proofErr w:type="gramEnd"/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 ПОСЕЛЕНИЯ</w:t>
      </w:r>
    </w:p>
    <w:p w:rsidR="0078711B" w:rsidRPr="0078711B" w:rsidRDefault="0078711B" w:rsidP="0078711B">
      <w:pPr>
        <w:keepNext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ДУХОВЩИНСКОГО </w:t>
      </w:r>
      <w:proofErr w:type="gramStart"/>
      <w:r w:rsidRPr="0078711B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>РАЙОНА  СМОЛЕНСКОЙ</w:t>
      </w:r>
      <w:proofErr w:type="gramEnd"/>
      <w:r w:rsidRPr="0078711B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  ОБЛАСТИ</w:t>
      </w:r>
    </w:p>
    <w:p w:rsidR="0078711B" w:rsidRPr="0078711B" w:rsidRDefault="0078711B" w:rsidP="00787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szCs w:val="21"/>
          <w:lang w:eastAsia="zh-CN"/>
        </w:rPr>
        <w:t xml:space="preserve">                                                                         </w:t>
      </w:r>
    </w:p>
    <w:p w:rsidR="0078711B" w:rsidRPr="0078711B" w:rsidRDefault="0078711B" w:rsidP="00787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szCs w:val="21"/>
          <w:lang w:eastAsia="zh-CN"/>
        </w:rPr>
        <w:t xml:space="preserve">                                                                                                </w:t>
      </w:r>
    </w:p>
    <w:p w:rsidR="0078711B" w:rsidRPr="0078711B" w:rsidRDefault="0078711B" w:rsidP="00787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>Р Е Ш Е Н И Е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proofErr w:type="gramStart"/>
      <w:r w:rsidRPr="0078711B">
        <w:rPr>
          <w:rFonts w:ascii="Times New Roman" w:eastAsia="Times New Roman" w:hAnsi="Times New Roman"/>
          <w:szCs w:val="21"/>
          <w:lang w:eastAsia="zh-CN"/>
        </w:rPr>
        <w:t>от  27</w:t>
      </w:r>
      <w:proofErr w:type="gram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мая 2022 года                                                                                      №20  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Об исполнении бюджета муниципального 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proofErr w:type="gramStart"/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образования  </w:t>
      </w:r>
      <w:proofErr w:type="spellStart"/>
      <w:r w:rsidRPr="0078711B">
        <w:rPr>
          <w:rFonts w:ascii="Times New Roman" w:eastAsia="Times New Roman" w:hAnsi="Times New Roman"/>
          <w:b/>
          <w:szCs w:val="21"/>
          <w:lang w:eastAsia="zh-CN"/>
        </w:rPr>
        <w:t>Озерненского</w:t>
      </w:r>
      <w:proofErr w:type="spellEnd"/>
      <w:proofErr w:type="gramEnd"/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      городского 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поселения        </w:t>
      </w:r>
      <w:proofErr w:type="spellStart"/>
      <w:r w:rsidRPr="0078711B">
        <w:rPr>
          <w:rFonts w:ascii="Times New Roman" w:eastAsia="Times New Roman" w:hAnsi="Times New Roman"/>
          <w:b/>
          <w:szCs w:val="21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        района 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Смоленской   области   за   1 квартал   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proofErr w:type="gramStart"/>
      <w:r w:rsidRPr="0078711B">
        <w:rPr>
          <w:rFonts w:ascii="Times New Roman" w:eastAsia="Times New Roman" w:hAnsi="Times New Roman"/>
          <w:b/>
          <w:szCs w:val="21"/>
          <w:lang w:eastAsia="zh-CN"/>
        </w:rPr>
        <w:t>2022  года</w:t>
      </w:r>
      <w:proofErr w:type="gramEnd"/>
    </w:p>
    <w:p w:rsidR="0078711B" w:rsidRPr="0078711B" w:rsidRDefault="0078711B" w:rsidP="0078711B">
      <w:pPr>
        <w:suppressAutoHyphens/>
        <w:spacing w:after="0" w:line="240" w:lineRule="auto"/>
        <w:ind w:left="360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</w:p>
    <w:p w:rsidR="0078711B" w:rsidRPr="0078711B" w:rsidRDefault="0078711B" w:rsidP="0078711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      Рассмотрев и заслушав отчет Администрации </w:t>
      </w:r>
      <w:proofErr w:type="spellStart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городского поселения </w:t>
      </w:r>
      <w:proofErr w:type="spellStart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района Смоленской области об исполнении бюджета муниципального образования  </w:t>
      </w:r>
      <w:proofErr w:type="spellStart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городского поселения </w:t>
      </w:r>
      <w:proofErr w:type="spellStart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района Смоленской области за 1 квартал 2022 года</w:t>
      </w:r>
      <w:r w:rsidRPr="0078711B">
        <w:rPr>
          <w:rFonts w:ascii="Times New Roman" w:eastAsia="Times New Roman" w:hAnsi="Times New Roman"/>
          <w:szCs w:val="21"/>
          <w:lang w:eastAsia="zh-CN"/>
        </w:rPr>
        <w:t>, заключение Контрольно-ревизионной комиссии</w:t>
      </w:r>
      <w:r w:rsidRPr="0078711B">
        <w:rPr>
          <w:rFonts w:ascii="Times New Roman" w:eastAsia="Times New Roman" w:hAnsi="Times New Roman"/>
          <w:szCs w:val="21"/>
          <w:lang w:eastAsia="ar-SA"/>
        </w:rPr>
        <w:t xml:space="preserve"> муниципального образования «</w:t>
      </w:r>
      <w:proofErr w:type="spellStart"/>
      <w:r w:rsidRPr="0078711B">
        <w:rPr>
          <w:rFonts w:ascii="Times New Roman" w:eastAsia="Times New Roman" w:hAnsi="Times New Roman"/>
          <w:szCs w:val="21"/>
          <w:lang w:eastAsia="ar-SA"/>
        </w:rPr>
        <w:t>Духовщинский</w:t>
      </w:r>
      <w:proofErr w:type="spellEnd"/>
      <w:r w:rsidRPr="0078711B">
        <w:rPr>
          <w:rFonts w:ascii="Times New Roman" w:eastAsia="Times New Roman" w:hAnsi="Times New Roman"/>
          <w:szCs w:val="21"/>
          <w:lang w:eastAsia="ar-SA"/>
        </w:rPr>
        <w:t xml:space="preserve"> район» Смоленской области от 16.05.2022 года №02-03/3-з</w:t>
      </w:r>
      <w:r w:rsidRPr="0078711B">
        <w:rPr>
          <w:rFonts w:ascii="Times New Roman" w:eastAsia="Times New Roman" w:hAnsi="Times New Roman"/>
          <w:szCs w:val="21"/>
          <w:lang w:eastAsia="zh-CN"/>
        </w:rPr>
        <w:t xml:space="preserve">, решение постоянной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>РЕШИЛ: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</w:p>
    <w:p w:rsidR="0078711B" w:rsidRPr="0078711B" w:rsidRDefault="0078711B" w:rsidP="0078711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szCs w:val="21"/>
          <w:lang w:eastAsia="zh-CN"/>
        </w:rPr>
        <w:t xml:space="preserve">     </w:t>
      </w:r>
      <w:r w:rsidRPr="0078711B">
        <w:rPr>
          <w:rFonts w:ascii="Times New Roman" w:eastAsia="Times New Roman" w:hAnsi="Times New Roman"/>
          <w:szCs w:val="21"/>
          <w:lang w:eastAsia="zh-CN"/>
        </w:rPr>
        <w:t xml:space="preserve">1.Отчет об исполнении бюджета муниципального образования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городского </w:t>
      </w:r>
      <w:proofErr w:type="gramStart"/>
      <w:r w:rsidRPr="0078711B">
        <w:rPr>
          <w:rFonts w:ascii="Times New Roman" w:eastAsia="Times New Roman" w:hAnsi="Times New Roman"/>
          <w:szCs w:val="21"/>
          <w:lang w:eastAsia="zh-CN"/>
        </w:rPr>
        <w:t xml:space="preserve">поселения 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proofErr w:type="gram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 за 1 квартал  2022 года принять к сведению.</w:t>
      </w:r>
    </w:p>
    <w:p w:rsidR="0078711B" w:rsidRPr="0078711B" w:rsidRDefault="0078711B" w:rsidP="0078711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szCs w:val="21"/>
          <w:lang w:eastAsia="zh-CN"/>
        </w:rPr>
        <w:t xml:space="preserve">    2.Направить настоящее решение Главе муниципального образования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    для подписания, обнародования и опубликования в муниципальном вестнике «</w:t>
      </w:r>
      <w:proofErr w:type="spellStart"/>
      <w:r w:rsidRPr="0078711B">
        <w:rPr>
          <w:rFonts w:ascii="Times New Roman" w:eastAsia="Times New Roman" w:hAnsi="Times New Roman"/>
          <w:szCs w:val="21"/>
          <w:lang w:eastAsia="zh-CN"/>
        </w:rPr>
        <w:t>Озерненские</w:t>
      </w:r>
      <w:proofErr w:type="spellEnd"/>
      <w:r w:rsidRPr="0078711B">
        <w:rPr>
          <w:rFonts w:ascii="Times New Roman" w:eastAsia="Times New Roman" w:hAnsi="Times New Roman"/>
          <w:szCs w:val="21"/>
          <w:lang w:eastAsia="zh-CN"/>
        </w:rPr>
        <w:t xml:space="preserve"> вести».</w:t>
      </w:r>
    </w:p>
    <w:p w:rsidR="0078711B" w:rsidRPr="0078711B" w:rsidRDefault="0078711B" w:rsidP="0078711B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szCs w:val="21"/>
          <w:lang w:eastAsia="zh-CN"/>
        </w:rPr>
        <w:t xml:space="preserve">         </w:t>
      </w:r>
    </w:p>
    <w:p w:rsidR="0078711B" w:rsidRPr="0078711B" w:rsidRDefault="0078711B" w:rsidP="0078711B">
      <w:pPr>
        <w:shd w:val="clear" w:color="auto" w:fill="FFFFFF"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bCs/>
          <w:szCs w:val="21"/>
          <w:lang w:eastAsia="zh-CN"/>
        </w:rPr>
        <w:t>Председатель Совета де</w:t>
      </w:r>
      <w:r w:rsidR="00401010">
        <w:rPr>
          <w:rFonts w:ascii="Times New Roman" w:eastAsia="Times New Roman" w:hAnsi="Times New Roman"/>
          <w:bCs/>
          <w:szCs w:val="21"/>
          <w:lang w:eastAsia="zh-CN"/>
        </w:rPr>
        <w:t xml:space="preserve">путатов                       Глава муниципального </w:t>
      </w:r>
      <w:r w:rsidRPr="0078711B">
        <w:rPr>
          <w:rFonts w:ascii="Times New Roman" w:eastAsia="Times New Roman" w:hAnsi="Times New Roman"/>
          <w:bCs/>
          <w:szCs w:val="21"/>
          <w:lang w:eastAsia="zh-CN"/>
        </w:rPr>
        <w:t>образования</w:t>
      </w:r>
    </w:p>
    <w:p w:rsidR="0078711B" w:rsidRPr="0078711B" w:rsidRDefault="0078711B" w:rsidP="0078711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78711B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="00401010">
        <w:rPr>
          <w:rFonts w:ascii="Times New Roman" w:eastAsia="Times New Roman" w:hAnsi="Times New Roman"/>
          <w:bCs/>
          <w:szCs w:val="21"/>
          <w:lang w:eastAsia="zh-CN"/>
        </w:rPr>
        <w:t xml:space="preserve">городского поселения              </w:t>
      </w:r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proofErr w:type="spellStart"/>
      <w:r w:rsidRPr="0078711B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</w:t>
      </w:r>
    </w:p>
    <w:p w:rsidR="0078711B" w:rsidRPr="0078711B" w:rsidRDefault="0078711B" w:rsidP="0078711B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78711B">
        <w:rPr>
          <w:rFonts w:ascii="Times New Roman" w:eastAsia="Times New Roman" w:hAnsi="Times New Roman"/>
          <w:bCs/>
          <w:szCs w:val="21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 района         </w:t>
      </w:r>
      <w:r w:rsidR="00401010">
        <w:rPr>
          <w:rFonts w:ascii="Times New Roman" w:eastAsia="Times New Roman" w:hAnsi="Times New Roman"/>
          <w:bCs/>
          <w:szCs w:val="21"/>
          <w:lang w:eastAsia="zh-CN"/>
        </w:rPr>
        <w:t xml:space="preserve">                            </w:t>
      </w:r>
      <w:proofErr w:type="spellStart"/>
      <w:r w:rsidRPr="0078711B">
        <w:rPr>
          <w:rFonts w:ascii="Times New Roman" w:eastAsia="Times New Roman" w:hAnsi="Times New Roman"/>
          <w:bCs/>
          <w:szCs w:val="21"/>
          <w:lang w:eastAsia="zh-CN"/>
        </w:rPr>
        <w:t>Духовщинского</w:t>
      </w:r>
      <w:proofErr w:type="spellEnd"/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 района</w:t>
      </w:r>
    </w:p>
    <w:p w:rsidR="0078711B" w:rsidRPr="0078711B" w:rsidRDefault="0078711B" w:rsidP="0078711B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bCs/>
          <w:szCs w:val="21"/>
          <w:lang w:eastAsia="zh-CN"/>
        </w:rPr>
        <w:t xml:space="preserve">Смоленской области               </w:t>
      </w:r>
      <w:r w:rsidR="00401010">
        <w:rPr>
          <w:rFonts w:ascii="Times New Roman" w:eastAsia="Times New Roman" w:hAnsi="Times New Roman"/>
          <w:bCs/>
          <w:szCs w:val="21"/>
          <w:lang w:eastAsia="zh-CN"/>
        </w:rPr>
        <w:t xml:space="preserve">                           </w:t>
      </w:r>
      <w:r w:rsidRPr="0078711B">
        <w:rPr>
          <w:rFonts w:ascii="Times New Roman" w:eastAsia="Times New Roman" w:hAnsi="Times New Roman"/>
          <w:bCs/>
          <w:szCs w:val="21"/>
          <w:lang w:eastAsia="zh-CN"/>
        </w:rPr>
        <w:t>Смоленской области</w:t>
      </w:r>
    </w:p>
    <w:p w:rsidR="0076259D" w:rsidRDefault="0078711B" w:rsidP="002B478A">
      <w:pPr>
        <w:shd w:val="clear" w:color="auto" w:fill="FFFFFF"/>
        <w:tabs>
          <w:tab w:val="left" w:pos="7690"/>
        </w:tabs>
        <w:suppressAutoHyphens/>
        <w:spacing w:before="336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78711B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</w:t>
      </w:r>
      <w:r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</w:t>
      </w:r>
      <w:r w:rsidRPr="0078711B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А.Е. Ильющенков               </w:t>
      </w:r>
      <w:r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         </w:t>
      </w:r>
      <w:r w:rsidR="00401010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</w:t>
      </w:r>
      <w:r w:rsidRPr="0078711B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Е.А. Виноградова</w:t>
      </w:r>
    </w:p>
    <w:p w:rsidR="0076259D" w:rsidRDefault="0076259D" w:rsidP="00322275">
      <w:pPr>
        <w:spacing w:after="0"/>
        <w:rPr>
          <w:rFonts w:ascii="Times New Roman" w:eastAsia="Times New Roman" w:hAnsi="Times New Roman"/>
          <w:szCs w:val="21"/>
          <w:lang w:eastAsia="zh-CN"/>
        </w:rPr>
      </w:pPr>
    </w:p>
    <w:p w:rsidR="00322275" w:rsidRDefault="00322275" w:rsidP="00322275">
      <w:pPr>
        <w:spacing w:after="0"/>
        <w:rPr>
          <w:rFonts w:ascii="Times New Roman" w:hAnsi="Times New Roman"/>
          <w:b/>
          <w:szCs w:val="21"/>
        </w:rPr>
      </w:pPr>
    </w:p>
    <w:p w:rsidR="00502660" w:rsidRDefault="00502660" w:rsidP="0078711B">
      <w:pPr>
        <w:spacing w:after="0"/>
        <w:jc w:val="right"/>
        <w:rPr>
          <w:rFonts w:ascii="Times New Roman" w:hAnsi="Times New Roman"/>
          <w:b/>
          <w:szCs w:val="21"/>
        </w:rPr>
      </w:pPr>
    </w:p>
    <w:p w:rsidR="001D58A6" w:rsidRPr="001D58A6" w:rsidRDefault="001D58A6" w:rsidP="001D58A6">
      <w:pPr>
        <w:spacing w:after="0"/>
        <w:jc w:val="right"/>
        <w:rPr>
          <w:rFonts w:ascii="Times New Roman" w:hAnsi="Times New Roman"/>
          <w:b/>
          <w:szCs w:val="21"/>
        </w:rPr>
      </w:pPr>
      <w:r w:rsidRPr="001D58A6">
        <w:rPr>
          <w:rFonts w:ascii="Times New Roman" w:hAnsi="Times New Roman"/>
          <w:b/>
          <w:szCs w:val="21"/>
        </w:rPr>
        <w:tab/>
      </w:r>
      <w:r w:rsidRPr="001D58A6">
        <w:rPr>
          <w:rFonts w:ascii="Times New Roman" w:hAnsi="Times New Roman"/>
          <w:b/>
          <w:szCs w:val="21"/>
        </w:rPr>
        <w:tab/>
      </w:r>
      <w:r w:rsidRPr="001D58A6">
        <w:rPr>
          <w:rFonts w:ascii="Times New Roman" w:hAnsi="Times New Roman"/>
          <w:b/>
          <w:szCs w:val="21"/>
        </w:rPr>
        <w:tab/>
      </w:r>
      <w:r w:rsidRPr="001D58A6">
        <w:rPr>
          <w:rFonts w:ascii="Times New Roman" w:hAnsi="Times New Roman"/>
          <w:b/>
          <w:szCs w:val="21"/>
        </w:rPr>
        <w:tab/>
      </w:r>
    </w:p>
    <w:p w:rsidR="00F85D10" w:rsidRDefault="001D58A6" w:rsidP="00322275">
      <w:pPr>
        <w:spacing w:after="0"/>
        <w:jc w:val="center"/>
        <w:rPr>
          <w:rFonts w:ascii="Times New Roman" w:hAnsi="Times New Roman"/>
          <w:b/>
          <w:szCs w:val="21"/>
        </w:rPr>
      </w:pPr>
      <w:r w:rsidRPr="001D58A6">
        <w:rPr>
          <w:rFonts w:ascii="Times New Roman" w:hAnsi="Times New Roman"/>
          <w:b/>
          <w:szCs w:val="21"/>
        </w:rPr>
        <w:t>ОТЧЕТ ОБ ИСПОЛНЕНИИ БЮДЖЕТА</w:t>
      </w:r>
    </w:p>
    <w:p w:rsidR="001D58A6" w:rsidRDefault="001D58A6" w:rsidP="001D58A6">
      <w:pPr>
        <w:spacing w:after="0"/>
        <w:jc w:val="right"/>
        <w:rPr>
          <w:rFonts w:ascii="Times New Roman" w:hAnsi="Times New Roman"/>
          <w:b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5"/>
        <w:gridCol w:w="716"/>
        <w:gridCol w:w="1188"/>
        <w:gridCol w:w="1004"/>
        <w:gridCol w:w="1004"/>
        <w:gridCol w:w="1004"/>
      </w:tblGrid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КОДЫ</w:t>
            </w:r>
          </w:p>
        </w:tc>
      </w:tr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3800" w:type="dxa"/>
            <w:gridSpan w:val="2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на 1 апреля 2022 г.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Форма по ОКУД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0503117</w:t>
            </w:r>
          </w:p>
        </w:tc>
      </w:tr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          Дата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01.04.2022</w:t>
            </w:r>
          </w:p>
        </w:tc>
      </w:tr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Наименование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     по ОКПО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D58A6" w:rsidRPr="001D58A6" w:rsidTr="001D58A6">
        <w:trPr>
          <w:trHeight w:val="413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финансового органа</w:t>
            </w:r>
          </w:p>
        </w:tc>
        <w:tc>
          <w:tcPr>
            <w:tcW w:w="5820" w:type="dxa"/>
            <w:gridSpan w:val="3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Администрация </w:t>
            </w:r>
            <w:proofErr w:type="spellStart"/>
            <w:r w:rsidRPr="001D58A6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1D58A6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1D58A6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1D58A6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Глава по БК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</w:t>
            </w:r>
          </w:p>
        </w:tc>
      </w:tr>
      <w:tr w:rsidR="001D58A6" w:rsidRPr="001D58A6" w:rsidTr="001D58A6">
        <w:trPr>
          <w:trHeight w:val="315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5820" w:type="dxa"/>
            <w:gridSpan w:val="3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Бюджет городских поселений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       по ОКТМО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66616155</w:t>
            </w:r>
          </w:p>
        </w:tc>
      </w:tr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Периодичность: месячная, квартальная, годовая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D58A6" w:rsidRPr="001D58A6" w:rsidTr="001D58A6">
        <w:trPr>
          <w:trHeight w:val="282"/>
        </w:trPr>
        <w:tc>
          <w:tcPr>
            <w:tcW w:w="53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Единица </w:t>
            </w:r>
            <w:proofErr w:type="gramStart"/>
            <w:r w:rsidRPr="001D58A6">
              <w:rPr>
                <w:rFonts w:ascii="Times New Roman" w:hAnsi="Times New Roman"/>
                <w:szCs w:val="21"/>
              </w:rPr>
              <w:t>измерения:  руб.</w:t>
            </w:r>
            <w:proofErr w:type="gramEnd"/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по ОКЕИ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383</w:t>
            </w:r>
          </w:p>
        </w:tc>
      </w:tr>
      <w:tr w:rsidR="001D58A6" w:rsidRPr="001D58A6" w:rsidTr="001D58A6">
        <w:trPr>
          <w:trHeight w:val="282"/>
        </w:trPr>
        <w:tc>
          <w:tcPr>
            <w:tcW w:w="15180" w:type="dxa"/>
            <w:gridSpan w:val="6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1D58A6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1. Доходы бюджета</w:t>
            </w:r>
          </w:p>
        </w:tc>
      </w:tr>
      <w:tr w:rsidR="001D58A6" w:rsidRPr="001D58A6" w:rsidTr="001D58A6">
        <w:trPr>
          <w:trHeight w:val="276"/>
        </w:trPr>
        <w:tc>
          <w:tcPr>
            <w:tcW w:w="5320" w:type="dxa"/>
            <w:vMerge w:val="restart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Код строки</w:t>
            </w:r>
          </w:p>
        </w:tc>
        <w:tc>
          <w:tcPr>
            <w:tcW w:w="2440" w:type="dxa"/>
            <w:vMerge w:val="restart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Код дохода по бюджетной классификации</w:t>
            </w:r>
          </w:p>
        </w:tc>
        <w:tc>
          <w:tcPr>
            <w:tcW w:w="2020" w:type="dxa"/>
            <w:vMerge w:val="restart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Исполнено</w:t>
            </w:r>
          </w:p>
        </w:tc>
        <w:tc>
          <w:tcPr>
            <w:tcW w:w="2020" w:type="dxa"/>
            <w:vMerge w:val="restart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Неисполненные назначения</w:t>
            </w:r>
          </w:p>
        </w:tc>
      </w:tr>
      <w:tr w:rsidR="001D58A6" w:rsidRPr="001D58A6" w:rsidTr="001D58A6">
        <w:trPr>
          <w:trHeight w:val="276"/>
        </w:trPr>
        <w:tc>
          <w:tcPr>
            <w:tcW w:w="5320" w:type="dxa"/>
            <w:vMerge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1D58A6" w:rsidRPr="001D58A6" w:rsidTr="001D58A6">
        <w:trPr>
          <w:trHeight w:val="285"/>
        </w:trPr>
        <w:tc>
          <w:tcPr>
            <w:tcW w:w="5320" w:type="dxa"/>
            <w:vMerge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1D58A6" w:rsidRPr="001D58A6" w:rsidTr="001D58A6">
        <w:trPr>
          <w:trHeight w:val="285"/>
        </w:trPr>
        <w:tc>
          <w:tcPr>
            <w:tcW w:w="5320" w:type="dxa"/>
            <w:noWrap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1D58A6" w:rsidRPr="001D58A6" w:rsidTr="001D58A6">
        <w:trPr>
          <w:trHeight w:val="34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>Доходы бюджета - всего</w:t>
            </w:r>
          </w:p>
        </w:tc>
        <w:tc>
          <w:tcPr>
            <w:tcW w:w="1360" w:type="dxa"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21 984 642,00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4 664 998,98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17 325 717,75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в том числе: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100 1 00 00000 00 0000 000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698 355,07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2 009 486,93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698 355,07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2 009 486,93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100 1 03 02000 01 0000 110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698 355,07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2 009 486,93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100 1 03 02230 01 0000 110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1 224 299,00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335 388,31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888 910,69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100 1 03 02231 01 0000 110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1 224 299,00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335 388,31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888 910,69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58A6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1D58A6">
              <w:rPr>
                <w:rFonts w:ascii="Times New Roman" w:hAnsi="Times New Roman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100 1 03 02240 01 0000 110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6 777,00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2 149,09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4 627,91</w:t>
            </w:r>
          </w:p>
        </w:tc>
      </w:tr>
      <w:tr w:rsidR="001D58A6" w:rsidRPr="001D58A6" w:rsidTr="001D58A6">
        <w:trPr>
          <w:trHeight w:val="204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58A6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1D58A6">
              <w:rPr>
                <w:rFonts w:ascii="Times New Roman" w:hAnsi="Times New Roman"/>
                <w:szCs w:val="21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100 1 03 02241 01 0000 110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6 777,00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2 149,09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4 627,91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100 1 03 02250 01 0000 110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1 630 287,00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405 814,33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1 224 472,67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100 1 03 02251 01 0000 110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1 630 287,00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405 814,33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1 224 472,67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100 1 03 02260 01 0000 110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-153 521,00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-44 996,66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-108 524,34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D770C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100 1 03 02261 01 0000 110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-153 521,00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-44 996,66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-108 524,34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182 1 00 00000 00 0000 000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13 281 600,00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2 822 028,49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10 465 646,24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 xml:space="preserve">  НАЛОГИ НА ПРИБЫЛЬ, ДОХОДЫ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6 017 800,00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1 375 327,42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4 648 547,31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182 1 01 02000 01 0000 110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6 017 800,00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1 375 327,42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4 648 547,31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182 1 01 02010 01 0000 110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5 997 800,00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1 368 700,04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4 629 099,96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182 1 01 02010 01 1000 110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1 359 654,83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182 1 01 02010 01 2100 110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5 328,61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182 1 01 02010 01 3000 110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3 716,60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182 1 01 02020 01 0000 110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-1 948,20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6 948,20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182 1 01 02020 01 1000 110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-1 978,20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182 1 01 02020 01 2100 110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81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182 1 01 02020 01 3000 110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182 1 01 02030 01 0000 110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2 500,85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12 499,15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182 1 01 02030 01 1000 110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2 245,06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182 1 01 02030 01 2100 110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178,59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182 1 01 02030 01 3000 110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77,20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5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182 1 01 02080 01 0000 110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6 074,73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15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182 1 01 02080 01 1000 110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6 074,73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НАЛОГИ НА ИМУЩЕСТВО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7 263 800,00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1 446 701,07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5 817 098,93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имущество физических лиц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182 1 06 01000 00 0000 110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629 500,00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73 247,60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556 252,40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182 1 06 01030 13 0000 110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629 500,00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73 247,60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556 252,40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 xml:space="preserve">  сумма платежа (</w:t>
            </w:r>
            <w:proofErr w:type="gramStart"/>
            <w:r w:rsidRPr="001D58A6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1D58A6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182 1 06 01030 13 1000 110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70 303,52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182 1 06 01030 13 2100 110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2 944,08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Земельный налог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182 1 06 06000 00 0000 110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6 634 300,00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1 373 453,47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5 260 846,53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Земельный налог с организаций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182 1 06 06030 00 0000 110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6 434 300,00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1 358 914,99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5 075 385,01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182 1 06 06033 13 0000 110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6 434 300,00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1 358 914,99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5 075 385,01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1D58A6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1D58A6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182 1 06 06033 13 1000 110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1 358 915,00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182 1 06 06033 13 2100 110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-0,01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Земельный налог с физических лиц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182 1 06 06040 00 0000 110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14 538,48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185 461,52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182 1 06 06043 13 0000 110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14 538,48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185 461,52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сумма платежа (</w:t>
            </w:r>
            <w:proofErr w:type="gramStart"/>
            <w:r w:rsidR="001D58A6" w:rsidRPr="001D58A6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="001D58A6" w:rsidRPr="001D58A6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182 1 06 06043 13 1000 110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14 294,50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182 1 06 06043 13 2100 110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243,98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929 1 00 00000 00 0000 000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511 000,00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58 010,85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452 989,15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0E7139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1D58A6" w:rsidRPr="001D58A6">
              <w:rPr>
                <w:rFonts w:ascii="Times New Roman" w:hAnsi="Times New Roman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929 1 11 00000 00 0000 000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57 441,00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442 559,00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929 1 11 05000 00 0000 120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57 441,00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442 559,00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929 1 11 05010 00 0000 120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57 441,00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442 559,00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929 1 11 05013 13 0000 120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57 441,00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442 559,00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929 1 14 00000 00 0000 000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569,85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10 430,15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929 1 14 06000 00 0000 430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569,85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10 430,15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929 1 14 06010 00 0000 430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569,85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10 430,15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929 1 14 06013 13 0000 430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569,85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10 430,15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934 1 00 00000 00 0000 000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2 321 000,00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521 825,09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1 799 174,91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ГОСУДАРСТВЕННАЯ ПОШЛИНА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934 1 08 00000 00 0000 000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4 400,00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934 1 08 04000 01 0000 110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4 400,00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должностными лицами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934 1 08 04020 01 0000 110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4 400,00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934 1 08 04020 01 1000 110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2 315 000,00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520 225,09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1 794 774,91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934 1 11 05000 00 0000 120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2 215 000,00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518 225,09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1 696 774,91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934 1 11 05020 00 0000 120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автономных учреждений)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934 1 11 05025 13 0000 120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934 1 11 05030 00 0000 120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518 225,09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1 681 774,91</w:t>
            </w:r>
          </w:p>
        </w:tc>
      </w:tr>
      <w:tr w:rsidR="001D58A6" w:rsidRPr="001D58A6" w:rsidTr="001D58A6">
        <w:trPr>
          <w:trHeight w:val="114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934 1 11 05035 13 0000 120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518 225,09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1 681 774,91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934 1 11 09000 00 0000 120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98 000,00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934 1 11 09040 00 0000 120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98 000,00</w:t>
            </w:r>
          </w:p>
        </w:tc>
      </w:tr>
      <w:tr w:rsidR="001D58A6" w:rsidRPr="001D58A6" w:rsidTr="001D58A6">
        <w:trPr>
          <w:trHeight w:val="13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Прочие поступления от использования имущества, находящегося в собственности городских поселений (за исключением </w:t>
            </w:r>
            <w:r w:rsidRPr="001D58A6">
              <w:rPr>
                <w:rFonts w:ascii="Times New Roman" w:hAnsi="Times New Roman"/>
                <w:szCs w:val="21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934 1 11 09045 13 0000 120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98 000,00</w:t>
            </w:r>
          </w:p>
        </w:tc>
      </w:tr>
      <w:tr w:rsidR="001D58A6" w:rsidRPr="001D58A6" w:rsidTr="001D58A6">
        <w:trPr>
          <w:trHeight w:val="30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БЕЗВОЗМЕЗДНЫЕ ПОСТУПЛЕНИЯ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934 2 00 00000 00 0000 000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3 163 200,00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564 779,48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2 598 420,52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934 2 02 00000 00 0000 000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3 163 200,00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564 779,48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2 598 420,52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934 2 02 10000 00 0000 150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523 600,00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2 334 500,00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934 2 02 16001 00 0000 150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523 600,00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2 334 500,00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934 2 02 16001 13 0000 150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523 600,00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2 334 500,00</w:t>
            </w:r>
          </w:p>
        </w:tc>
      </w:tr>
      <w:tr w:rsidR="001D58A6" w:rsidRPr="001D58A6" w:rsidTr="001D58A6">
        <w:trPr>
          <w:trHeight w:val="46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934 2 02 30000 00 0000 150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263 920,52</w:t>
            </w:r>
          </w:p>
        </w:tc>
      </w:tr>
      <w:tr w:rsidR="001D58A6" w:rsidRPr="001D58A6" w:rsidTr="001D58A6">
        <w:trPr>
          <w:trHeight w:val="690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934 2 02 35118 00 0000 150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263 920,52</w:t>
            </w:r>
          </w:p>
        </w:tc>
      </w:tr>
      <w:tr w:rsidR="001D58A6" w:rsidRPr="001D58A6" w:rsidTr="001D58A6">
        <w:trPr>
          <w:trHeight w:val="915"/>
        </w:trPr>
        <w:tc>
          <w:tcPr>
            <w:tcW w:w="5320" w:type="dxa"/>
            <w:hideMark/>
          </w:tcPr>
          <w:p w:rsidR="001D58A6" w:rsidRPr="001D58A6" w:rsidRDefault="001D58A6" w:rsidP="00787544">
            <w:pPr>
              <w:spacing w:after="0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934 2 02 35118 13 0000 150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noWrap/>
            <w:hideMark/>
          </w:tcPr>
          <w:p w:rsidR="001D58A6" w:rsidRPr="001D58A6" w:rsidRDefault="001D58A6" w:rsidP="001D58A6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1D58A6">
              <w:rPr>
                <w:rFonts w:ascii="Times New Roman" w:hAnsi="Times New Roman"/>
                <w:szCs w:val="21"/>
              </w:rPr>
              <w:t>263 920,52</w:t>
            </w:r>
          </w:p>
        </w:tc>
      </w:tr>
    </w:tbl>
    <w:p w:rsidR="001D58A6" w:rsidRDefault="001D58A6" w:rsidP="001D58A6">
      <w:pPr>
        <w:spacing w:after="0"/>
        <w:jc w:val="right"/>
        <w:rPr>
          <w:rFonts w:ascii="Times New Roman" w:hAnsi="Times New Roman"/>
          <w:szCs w:val="21"/>
        </w:rPr>
      </w:pPr>
    </w:p>
    <w:p w:rsidR="00334655" w:rsidRDefault="00334655" w:rsidP="001D58A6">
      <w:pPr>
        <w:spacing w:after="0"/>
        <w:jc w:val="right"/>
        <w:rPr>
          <w:rFonts w:ascii="Times New Roman" w:hAnsi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90"/>
        <w:gridCol w:w="694"/>
        <w:gridCol w:w="1270"/>
        <w:gridCol w:w="969"/>
        <w:gridCol w:w="969"/>
        <w:gridCol w:w="969"/>
      </w:tblGrid>
      <w:tr w:rsidR="00334655" w:rsidRPr="00334655" w:rsidTr="00334655">
        <w:trPr>
          <w:trHeight w:val="282"/>
        </w:trPr>
        <w:tc>
          <w:tcPr>
            <w:tcW w:w="13460" w:type="dxa"/>
            <w:gridSpan w:val="5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             2. Расходы бюджета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            Форма </w:t>
            </w:r>
            <w:proofErr w:type="gramStart"/>
            <w:r w:rsidRPr="00334655">
              <w:rPr>
                <w:rFonts w:ascii="Times New Roman" w:hAnsi="Times New Roman"/>
                <w:szCs w:val="21"/>
              </w:rPr>
              <w:t>0503117  с.</w:t>
            </w:r>
            <w:proofErr w:type="gramEnd"/>
            <w:r w:rsidRPr="00334655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334655" w:rsidRPr="00334655" w:rsidTr="00334655">
        <w:trPr>
          <w:trHeight w:val="282"/>
        </w:trPr>
        <w:tc>
          <w:tcPr>
            <w:tcW w:w="532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33465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 w:rsidRPr="00334655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</w:tr>
      <w:tr w:rsidR="00334655" w:rsidRPr="00334655" w:rsidTr="00334655">
        <w:trPr>
          <w:trHeight w:val="276"/>
        </w:trPr>
        <w:tc>
          <w:tcPr>
            <w:tcW w:w="532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Код строки</w:t>
            </w:r>
          </w:p>
        </w:tc>
        <w:tc>
          <w:tcPr>
            <w:tcW w:w="274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Код расхода по бюджетной классификации</w:t>
            </w:r>
          </w:p>
        </w:tc>
        <w:tc>
          <w:tcPr>
            <w:tcW w:w="202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Исполнено</w:t>
            </w:r>
          </w:p>
        </w:tc>
        <w:tc>
          <w:tcPr>
            <w:tcW w:w="2020" w:type="dxa"/>
            <w:vMerge w:val="restart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Неисполненные назначения</w:t>
            </w:r>
          </w:p>
        </w:tc>
      </w:tr>
      <w:tr w:rsidR="00334655" w:rsidRPr="00334655" w:rsidTr="00334655">
        <w:trPr>
          <w:trHeight w:val="276"/>
        </w:trPr>
        <w:tc>
          <w:tcPr>
            <w:tcW w:w="53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334655" w:rsidRPr="00334655" w:rsidTr="00334655">
        <w:trPr>
          <w:trHeight w:val="276"/>
        </w:trPr>
        <w:tc>
          <w:tcPr>
            <w:tcW w:w="53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0" w:type="dxa"/>
            <w:vMerge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334655" w:rsidRPr="00334655" w:rsidTr="00334655">
        <w:trPr>
          <w:trHeight w:val="240"/>
        </w:trPr>
        <w:tc>
          <w:tcPr>
            <w:tcW w:w="53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>1</w:t>
            </w:r>
          </w:p>
        </w:tc>
        <w:tc>
          <w:tcPr>
            <w:tcW w:w="136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74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334655" w:rsidRPr="00334655" w:rsidTr="00334655">
        <w:trPr>
          <w:trHeight w:val="33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Расходы бюджета - всего</w:t>
            </w:r>
          </w:p>
        </w:tc>
        <w:tc>
          <w:tcPr>
            <w:tcW w:w="136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32 872 752,24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3 827 897,95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29 044 854,29</w:t>
            </w:r>
          </w:p>
        </w:tc>
      </w:tr>
      <w:tr w:rsidR="00334655" w:rsidRPr="00334655" w:rsidTr="00334655">
        <w:trPr>
          <w:trHeight w:val="24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в том числе:</w:t>
            </w:r>
          </w:p>
        </w:tc>
        <w:tc>
          <w:tcPr>
            <w:tcW w:w="136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934 0102 72 0 01 00140 000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561 200,00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89 325,82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471 874,18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934 0102 72 0 01 00140 100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561 200,00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89 325,82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471 874,18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934 0102 72 0 01 00140 120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561 200,00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89 325,82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471 874,18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934 0102 72 0 01 00140 121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71 506,00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934 0102 72 0 01 00140 129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17 819,82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6 212 358,00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1 162 481,44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5 049 876,56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934 0104 01 4 01 00140 100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3 024 108,00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440 189,47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2 583 918,53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934 0104 01 4 01 00140 120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3 024 108,00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440 189,47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2 583 918,53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934 0104 01 4 01 00140 121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353 105,78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934 0104 01 4 01 00140 129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87 083,69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2 922 250,00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660 915,87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2 261 334,13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2 922 250,00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660 915,87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2 261 334,13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377 326,83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934 0104 01 4 01 00140 247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283 589,04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266 000,00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61 376,10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204 623,90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934 0104 01 4 01 00140 850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266 000,00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61 376,10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204 623,90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934 0104 01 4 01 00140 851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59 949,00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934 0104 01 4 01 00140 853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1 427,10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0106 80 0 01 П0010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18 000,00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0106 80 0 01 П0010 500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18 000,00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0106 80 0 01 П0010 540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18 000,00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934 0111 82 0 01 28880 000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934 0111 82 0 01 28880 800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Резервные средства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934 0111 82 0 01 28880 870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348 800,00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59 355,08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289 444,92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323 800,00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38 000,00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285 800,00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323 800,00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38 000,00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285 800,00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38 000,00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21 355,08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3 644,92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934 0113 01 4 02 20110 850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21 355,08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3 644,92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934 0113 01 4 02 20110 853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21 355,08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Обеспечение размещения информации о деятельности органов местного самоуправления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lastRenderedPageBreak/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934 0113 01 4 02 21110 000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934 0113 01 4 02 21110 200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934 0113 01 4 02 21110 240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934 0113 01 4 02 22110 000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934 0113 01 4 02 22110 200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934 0113 01 4 02 22110 240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934 0113 01 4 02 22110 244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Обеспечение безопасности на </w:t>
            </w:r>
            <w:proofErr w:type="gramStart"/>
            <w:r w:rsidRPr="00334655">
              <w:rPr>
                <w:rFonts w:ascii="Times New Roman" w:hAnsi="Times New Roman"/>
                <w:szCs w:val="21"/>
              </w:rPr>
              <w:t>воде  на</w:t>
            </w:r>
            <w:proofErr w:type="gramEnd"/>
            <w:r w:rsidRPr="00334655">
              <w:rPr>
                <w:rFonts w:ascii="Times New Roman" w:hAnsi="Times New Roman"/>
                <w:szCs w:val="21"/>
              </w:rPr>
              <w:t xml:space="preserve"> территории 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934 0113 01 4 02 24110 000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934 0113 01 4 02 24110 200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934 0113 01 4 02 24110 240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105 000,00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проведение праздничных мероприятий, памятных дат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934 0113 01 4 02 28150 000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43 000,00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167 000,00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934 0113 01 4 02 28150 200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43 000,00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167 000,00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934 0113 01 4 02 28150 240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43 000,00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167 000,00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934 0113 01 4 02 28150 244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43 000,00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П0040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П0040 500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П0040 540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П0050 500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П0050 540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Передача полномочий по организации проверки готовности теплоснабжающих,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теплосетевых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организаций, потребителей тепловой энергии к отопительному сезону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П0060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П0060 500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0113 80 0 01 П0060 540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500,00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263 920,52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934 0203 98 0 01 51180 100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235 581,00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194 401,52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934 0203 98 0 01 51180 120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235 581,00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41 179,48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194 401,52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934 0203 98 0 01 51180 121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32 788,00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934 0203 98 0 01 51180 129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8 391,48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69 519,00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69 519,00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934 0203 98 0 01 51180 240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69 519,00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69 519,00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934 0409 05 3 01 81260 000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934 0409 05 3 01 81260 200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934 0409 05 3 01 81260 240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2 000,00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</w:t>
            </w:r>
            <w:proofErr w:type="spellStart"/>
            <w:proofErr w:type="gramStart"/>
            <w:r w:rsidRPr="00334655">
              <w:rPr>
                <w:rFonts w:ascii="Times New Roman" w:hAnsi="Times New Roman"/>
                <w:szCs w:val="21"/>
              </w:rPr>
              <w:t>проектирование,строительство</w:t>
            </w:r>
            <w:proofErr w:type="gramEnd"/>
            <w:r w:rsidRPr="00334655">
              <w:rPr>
                <w:rFonts w:ascii="Times New Roman" w:hAnsi="Times New Roman"/>
                <w:szCs w:val="21"/>
              </w:rPr>
              <w:t>,реконструкцию,капитальный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S1260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S1260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3 01 S1260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8 000 000,00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укрепление материально-технической базы профессиональных образовательных организаций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934 0409 05 4 03 25120 000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934 0409 05 4 03 25120 200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934 0409 05 4 03 25120 240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2 697 842,00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934 0412 01 4 07 22110 000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934 0412 01 4 07 22110 200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934 0412 01 4 07 22110 240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934 0412 01 4 07 22110 244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Обеспечение расходов в области жилищного хозяйства на территории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2 004 200,00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684 642,24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1 319 557,76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1 979 200,00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679 782,24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1 299 417,76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1 979 200,00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679 782,24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1 299 417,76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526 244,91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934 0501 01 4 04 26130 247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153 537,33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4 860,00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20 140,00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934 0501 01 4 04 26130 850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4 860,00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20 140,00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934 0501 01 4 04 26130 851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4 860,00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Обеспечение расходов в области коммунального хозяйства на территории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605 100,00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362 024,40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243 075,60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362 024,40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187 975,60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362 024,40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187 975,60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362 024,40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55 100,00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934 0502 01 4 05 28130 850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55 100,00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Содержание социально - значимых объектов (баня) на территории муниципального образования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934 0502 01 4 05 61130 000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1 400 000,00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646 854,70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753 145,30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934 0502 01 4 05 61130 800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1 400 000,00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646 854,70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753 145,30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934 0502 01 4 05 61130 810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1 400 000,00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646 854,70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753 145,30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934 0502 01 4 05 61130 811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646 854,70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Субсидии на осуществление деятельности по созданию мест (площадок) накопления твердых коммунальных отходов и приобретение </w:t>
            </w:r>
            <w:r w:rsidRPr="00334655">
              <w:rPr>
                <w:rFonts w:ascii="Times New Roman" w:hAnsi="Times New Roman"/>
                <w:szCs w:val="21"/>
              </w:rPr>
              <w:lastRenderedPageBreak/>
              <w:t>контейнеров (бункеров) для накопления твердых коммунальных отходов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934 0503 01 3 02 80850 000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934 0503 01 3 02 80850 200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934 0503 01 3 02 80850 240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10 000,00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организацию захоронения и содержание мест захоронения в муниципальном образовании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934 0503 01 4 06 20150 000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934 0503 01 4 06 20150 200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934 0503 01 4 06 20150 240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140 000,00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обеспечение функций органов местного </w:t>
            </w:r>
            <w:proofErr w:type="gramStart"/>
            <w:r w:rsidRPr="00334655">
              <w:rPr>
                <w:rFonts w:ascii="Times New Roman" w:hAnsi="Times New Roman"/>
                <w:szCs w:val="21"/>
              </w:rPr>
              <w:t xml:space="preserve">самоуправления 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proofErr w:type="gram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 в области объектов уличного освещения расположенных на территории поселения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934 0503 01 4 06 29130 000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1 552 100,00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204 053,19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1 348 046,81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934 0503 01 4 06 29130 200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1 552 100,00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204 053,19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1 348 046,81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934 0503 01 4 06 29130 240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1 552 100,00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204 053,19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1 348 046,81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934 0503 01 4 06 29130 244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495,00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934 0503 01 4 06 29130 247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203 558,19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</w:t>
            </w:r>
            <w:proofErr w:type="gramStart"/>
            <w:r w:rsidRPr="00334655">
              <w:rPr>
                <w:rFonts w:ascii="Times New Roman" w:hAnsi="Times New Roman"/>
                <w:szCs w:val="21"/>
              </w:rPr>
              <w:t>обеспечение  функций</w:t>
            </w:r>
            <w:proofErr w:type="gramEnd"/>
            <w:r w:rsidRPr="00334655">
              <w:rPr>
                <w:rFonts w:ascii="Times New Roman" w:hAnsi="Times New Roman"/>
                <w:szCs w:val="21"/>
              </w:rPr>
              <w:t xml:space="preserve"> органов местного самоуправления 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334655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334655">
              <w:rPr>
                <w:rFonts w:ascii="Times New Roman" w:hAnsi="Times New Roman"/>
                <w:szCs w:val="21"/>
              </w:rPr>
              <w:t xml:space="preserve"> района Смоленской области  , связанных с благоустройством территории поселения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934 0503 01 4 06 29140 000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4 971 142,00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377 402,92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4 593 739,08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934 0503 01 4 06 29140 200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4 971 142,00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377 402,92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4 593 739,08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934 0503 01 4 06 29140 240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4 971 142,00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377 402,92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4 593 739,08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934 0503 01 4 06 29140 244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377 402,92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03 1 F2 55550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03 1 F2 55550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0503 03 1 F2 55550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2 896 410,24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Дополнительная мера социальной поддержки лиц, зараженных вирусом иммунодефицита человека при оказании им медицинской помощи в учреждениях здравоохранения Смоленской области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934 1001 01 4 08 70150 000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23 187,04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121 812,96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Социальное обеспечение и иные выплаты населению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934 1001 01 4 08 70150 300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23 187,04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121 812,96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934 1001 01 4 08 70150 310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145 000,00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23 187,04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121 812,96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пенсии, социальные доплаты к пенсиям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934 1001 01 4 08 70150 312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23 187,04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504 100,00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68 491,64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435 608,36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943 0103 71 0 03 00140 100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442 400,00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65 319,06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377 080,94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943 0103 71 0 03 00140 120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442 400,00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65 319,06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377 080,94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943 0103 71 0 03 00140 121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51 328,00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69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34655">
              <w:rPr>
                <w:rFonts w:ascii="Times New Roman" w:hAnsi="Times New Roman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943 0103 71 0 03 00140 129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13 991,06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943 0103 71 0 03 00140 200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61 650,00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3 172,58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58 477,42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943 0103 71 0 03 00140 240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61 650,00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3 172,58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58 477,42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943 0103 71 0 03 00140 244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3 172,58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943 0103 71 0 03 00140 800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943 0103 71 0 03 00140 850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50,00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943 0103 71 0 03 00141 000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</w:tr>
      <w:tr w:rsidR="00334655" w:rsidRPr="00334655" w:rsidTr="00334655">
        <w:trPr>
          <w:trHeight w:val="91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943 0103 71 0 03 00141 100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</w:tr>
      <w:tr w:rsidR="00334655" w:rsidRPr="00334655" w:rsidTr="00334655">
        <w:trPr>
          <w:trHeight w:val="465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943 0103 71 0 03 00141 120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72 000,00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0106 80 0 01 П0020 000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0106 80 0 01 П0020 500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30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274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943 0106 80 0 01 П0020 540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23 900,00</w:t>
            </w:r>
          </w:p>
        </w:tc>
        <w:tc>
          <w:tcPr>
            <w:tcW w:w="20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34655" w:rsidRPr="00334655" w:rsidTr="00334655">
        <w:trPr>
          <w:trHeight w:val="480"/>
        </w:trPr>
        <w:tc>
          <w:tcPr>
            <w:tcW w:w="5320" w:type="dxa"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Результат исполнения бюджета (дефицит / профицит)</w:t>
            </w:r>
          </w:p>
        </w:tc>
        <w:tc>
          <w:tcPr>
            <w:tcW w:w="136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450</w:t>
            </w:r>
          </w:p>
        </w:tc>
        <w:tc>
          <w:tcPr>
            <w:tcW w:w="274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-10 888 110,24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837 101,03</w:t>
            </w:r>
          </w:p>
        </w:tc>
        <w:tc>
          <w:tcPr>
            <w:tcW w:w="2020" w:type="dxa"/>
            <w:noWrap/>
            <w:hideMark/>
          </w:tcPr>
          <w:p w:rsidR="00334655" w:rsidRPr="00334655" w:rsidRDefault="00334655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334655">
              <w:rPr>
                <w:rFonts w:ascii="Times New Roman" w:hAnsi="Times New Roman"/>
                <w:szCs w:val="21"/>
              </w:rPr>
              <w:t>x</w:t>
            </w:r>
          </w:p>
        </w:tc>
      </w:tr>
    </w:tbl>
    <w:p w:rsidR="0076259D" w:rsidRDefault="0076259D" w:rsidP="00EE6918">
      <w:pPr>
        <w:spacing w:after="0"/>
        <w:rPr>
          <w:rFonts w:ascii="Times New Roman" w:hAnsi="Times New Roman"/>
          <w:szCs w:val="21"/>
        </w:rPr>
      </w:pPr>
    </w:p>
    <w:p w:rsidR="00D90F2C" w:rsidRDefault="00D90F2C" w:rsidP="00EE6918">
      <w:pPr>
        <w:spacing w:after="0"/>
        <w:rPr>
          <w:rFonts w:ascii="Times New Roman" w:hAnsi="Times New Roman"/>
          <w:szCs w:val="21"/>
        </w:rPr>
      </w:pPr>
    </w:p>
    <w:p w:rsidR="00196445" w:rsidRDefault="00196445" w:rsidP="00EE6918">
      <w:pPr>
        <w:spacing w:after="0"/>
        <w:rPr>
          <w:rFonts w:ascii="Times New Roman" w:hAnsi="Times New Roman"/>
          <w:szCs w:val="21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677"/>
        <w:gridCol w:w="1446"/>
        <w:gridCol w:w="993"/>
        <w:gridCol w:w="1417"/>
        <w:gridCol w:w="987"/>
      </w:tblGrid>
      <w:tr w:rsidR="00F549BB" w:rsidRPr="00F549BB" w:rsidTr="00F549BB">
        <w:trPr>
          <w:trHeight w:val="282"/>
        </w:trPr>
        <w:tc>
          <w:tcPr>
            <w:tcW w:w="7361" w:type="dxa"/>
            <w:gridSpan w:val="6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b/>
                <w:bCs/>
                <w:szCs w:val="21"/>
              </w:rPr>
            </w:pPr>
            <w:r w:rsidRPr="00F549BB">
              <w:rPr>
                <w:rFonts w:ascii="Times New Roman" w:hAnsi="Times New Roman"/>
                <w:b/>
                <w:bCs/>
                <w:szCs w:val="21"/>
              </w:rPr>
              <w:t>3. Источники финансирования дефицита бюджета</w:t>
            </w:r>
          </w:p>
        </w:tc>
      </w:tr>
      <w:tr w:rsidR="00F549BB" w:rsidRPr="00F549BB" w:rsidTr="00F549BB">
        <w:trPr>
          <w:trHeight w:val="240"/>
        </w:trPr>
        <w:tc>
          <w:tcPr>
            <w:tcW w:w="1841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549BB" w:rsidRPr="00F549BB" w:rsidTr="00F549BB">
        <w:trPr>
          <w:trHeight w:val="276"/>
        </w:trPr>
        <w:tc>
          <w:tcPr>
            <w:tcW w:w="1841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677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Код строки</w:t>
            </w:r>
          </w:p>
        </w:tc>
        <w:tc>
          <w:tcPr>
            <w:tcW w:w="1446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993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Исполнено</w:t>
            </w:r>
          </w:p>
        </w:tc>
        <w:tc>
          <w:tcPr>
            <w:tcW w:w="987" w:type="dxa"/>
            <w:vMerge w:val="restart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Неисполненные назначения</w:t>
            </w:r>
          </w:p>
        </w:tc>
      </w:tr>
      <w:tr w:rsidR="00F549BB" w:rsidRPr="00F549BB" w:rsidTr="00F549BB">
        <w:trPr>
          <w:trHeight w:val="276"/>
        </w:trPr>
        <w:tc>
          <w:tcPr>
            <w:tcW w:w="1841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6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F549BB" w:rsidRPr="00F549BB" w:rsidTr="00F549BB">
        <w:trPr>
          <w:trHeight w:val="276"/>
        </w:trPr>
        <w:tc>
          <w:tcPr>
            <w:tcW w:w="1841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6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F549BB" w:rsidRPr="00F549BB" w:rsidTr="00F549BB">
        <w:trPr>
          <w:trHeight w:val="276"/>
        </w:trPr>
        <w:tc>
          <w:tcPr>
            <w:tcW w:w="1841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6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F549BB" w:rsidRPr="00F549BB" w:rsidTr="00F549BB">
        <w:trPr>
          <w:trHeight w:val="276"/>
        </w:trPr>
        <w:tc>
          <w:tcPr>
            <w:tcW w:w="1841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6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Merge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</w:p>
        </w:tc>
      </w:tr>
      <w:tr w:rsidR="00F549BB" w:rsidRPr="00F549BB" w:rsidTr="00F549BB">
        <w:trPr>
          <w:trHeight w:val="240"/>
        </w:trPr>
        <w:tc>
          <w:tcPr>
            <w:tcW w:w="1841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F549BB" w:rsidRPr="00F549BB" w:rsidTr="00F549BB">
        <w:trPr>
          <w:trHeight w:val="36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500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-837 101,03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549BB" w:rsidRPr="00F549BB" w:rsidTr="00F549BB">
        <w:trPr>
          <w:trHeight w:val="24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в том числе: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549BB" w:rsidRPr="00F549BB" w:rsidTr="00F549BB">
        <w:trPr>
          <w:trHeight w:val="36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источники внутреннего </w:t>
            </w:r>
            <w:r w:rsidRPr="00F549BB">
              <w:rPr>
                <w:rFonts w:ascii="Times New Roman" w:hAnsi="Times New Roman"/>
                <w:szCs w:val="21"/>
              </w:rPr>
              <w:lastRenderedPageBreak/>
              <w:t>финансирования бюджета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520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549BB" w:rsidRPr="00F549BB" w:rsidTr="00F549BB">
        <w:trPr>
          <w:trHeight w:val="24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из них: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549BB" w:rsidRPr="00F549BB" w:rsidTr="00F549BB">
        <w:trPr>
          <w:trHeight w:val="282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источники внешнего финансирования бюджета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620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549BB" w:rsidRPr="00F549BB" w:rsidTr="00F549BB">
        <w:trPr>
          <w:trHeight w:val="259"/>
        </w:trPr>
        <w:tc>
          <w:tcPr>
            <w:tcW w:w="1841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из них: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549BB" w:rsidRPr="00F549BB" w:rsidTr="00F549BB">
        <w:trPr>
          <w:trHeight w:val="282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Изменение остатков средств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700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-837 101,03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Изменение остатков средств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700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000 01 05 00 00 00 0000 000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-837 101,03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549BB" w:rsidRPr="00F549BB" w:rsidTr="00F549BB">
        <w:trPr>
          <w:trHeight w:val="282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увеличение остатков средств, всего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710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-4 813 855,58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Увеличение остатков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710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000 01 05 00 00 00 0000 500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-4 813 855,58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Увеличение прочих остатков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710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934 01 05 02 00 00 0000 500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-4 813 855,58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710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934 01 05 02 01 00 0000 510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-4 813 855,58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465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710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934 01 05 02 01 13 0000 510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-4 813 855,58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282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уменьшение остатков средств, всего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3 976 754,55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Уменьшение остатков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000 01 05 00 00 00 0000 600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3 976 754,55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Уменьшение прочих остатков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934 01 05 02 00 00 0000 600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3 976 754,55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300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934 01 05 02 01 00 0000 610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3 976 754,55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  <w:tr w:rsidR="00F549BB" w:rsidRPr="00F549BB" w:rsidTr="00F549BB">
        <w:trPr>
          <w:trHeight w:val="465"/>
        </w:trPr>
        <w:tc>
          <w:tcPr>
            <w:tcW w:w="1841" w:type="dxa"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7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720</w:t>
            </w:r>
          </w:p>
        </w:tc>
        <w:tc>
          <w:tcPr>
            <w:tcW w:w="1446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934 01 05 02 01 13 0000 610</w:t>
            </w:r>
          </w:p>
        </w:tc>
        <w:tc>
          <w:tcPr>
            <w:tcW w:w="993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32 872 752,24</w:t>
            </w:r>
          </w:p>
        </w:tc>
        <w:tc>
          <w:tcPr>
            <w:tcW w:w="141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3 976 754,55</w:t>
            </w:r>
          </w:p>
        </w:tc>
        <w:tc>
          <w:tcPr>
            <w:tcW w:w="987" w:type="dxa"/>
            <w:noWrap/>
            <w:hideMark/>
          </w:tcPr>
          <w:p w:rsidR="00F549BB" w:rsidRPr="00F549BB" w:rsidRDefault="00F549BB" w:rsidP="00EE6918">
            <w:pPr>
              <w:spacing w:after="0"/>
              <w:rPr>
                <w:rFonts w:ascii="Times New Roman" w:hAnsi="Times New Roman"/>
                <w:szCs w:val="21"/>
              </w:rPr>
            </w:pPr>
            <w:r w:rsidRPr="00F549BB">
              <w:rPr>
                <w:rFonts w:ascii="Times New Roman" w:hAnsi="Times New Roman"/>
                <w:szCs w:val="21"/>
              </w:rPr>
              <w:t>X</w:t>
            </w:r>
          </w:p>
        </w:tc>
      </w:tr>
    </w:tbl>
    <w:p w:rsidR="00196445" w:rsidRDefault="00196445" w:rsidP="001D58A6">
      <w:pPr>
        <w:spacing w:after="0"/>
        <w:jc w:val="right"/>
        <w:rPr>
          <w:rFonts w:ascii="Times New Roman" w:hAnsi="Times New Roman"/>
          <w:szCs w:val="21"/>
        </w:rPr>
      </w:pPr>
    </w:p>
    <w:p w:rsidR="007B4247" w:rsidRDefault="007B4247" w:rsidP="000E26EC">
      <w:pPr>
        <w:spacing w:after="0"/>
        <w:rPr>
          <w:rFonts w:ascii="Times New Roman" w:hAnsi="Times New Roman"/>
          <w:szCs w:val="21"/>
        </w:rPr>
      </w:pPr>
    </w:p>
    <w:p w:rsidR="007B4247" w:rsidRDefault="007B4247" w:rsidP="000E26EC">
      <w:pPr>
        <w:spacing w:after="0"/>
        <w:rPr>
          <w:rFonts w:ascii="Times New Roman" w:hAnsi="Times New Roman"/>
          <w:szCs w:val="21"/>
        </w:rPr>
      </w:pPr>
    </w:p>
    <w:p w:rsidR="007B4247" w:rsidRPr="007B4247" w:rsidRDefault="007B4247" w:rsidP="007B4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>
        <w:rPr>
          <w:rFonts w:ascii="Times New Roman" w:eastAsia="Times New Roman" w:hAnsi="Times New Roman"/>
          <w:b/>
          <w:szCs w:val="21"/>
          <w:lang w:eastAsia="zh-CN"/>
        </w:rPr>
        <w:t>ПОЯСНИТЕЛЬНАЯ ЗАПИСКА</w:t>
      </w:r>
    </w:p>
    <w:p w:rsidR="007B4247" w:rsidRDefault="007B4247" w:rsidP="007B4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Cs w:val="21"/>
          <w:lang w:eastAsia="zh-CN"/>
        </w:rPr>
      </w:pPr>
      <w:r w:rsidRPr="007B4247">
        <w:rPr>
          <w:rFonts w:ascii="Times New Roman" w:eastAsia="Times New Roman" w:hAnsi="Times New Roman"/>
          <w:color w:val="000000"/>
          <w:szCs w:val="21"/>
          <w:lang w:eastAsia="zh-CN"/>
        </w:rPr>
        <w:t xml:space="preserve">исполнения бюджета муниципального образования </w:t>
      </w:r>
      <w:proofErr w:type="spellStart"/>
      <w:r w:rsidRPr="007B4247">
        <w:rPr>
          <w:rFonts w:ascii="Times New Roman" w:eastAsia="Times New Roman" w:hAnsi="Times New Roman"/>
          <w:color w:val="000000"/>
          <w:szCs w:val="21"/>
          <w:lang w:eastAsia="zh-CN"/>
        </w:rPr>
        <w:t>Озерненского</w:t>
      </w:r>
      <w:proofErr w:type="spellEnd"/>
      <w:r w:rsidRPr="007B4247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городского поселения </w:t>
      </w:r>
      <w:proofErr w:type="spellStart"/>
      <w:r w:rsidRPr="007B4247">
        <w:rPr>
          <w:rFonts w:ascii="Times New Roman" w:eastAsia="Times New Roman" w:hAnsi="Times New Roman"/>
          <w:color w:val="000000"/>
          <w:szCs w:val="21"/>
          <w:lang w:eastAsia="zh-CN"/>
        </w:rPr>
        <w:t>Духовщинского</w:t>
      </w:r>
      <w:proofErr w:type="spellEnd"/>
      <w:r w:rsidRPr="007B4247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района Смоленской области за 1 квартал 2022 года.</w:t>
      </w:r>
    </w:p>
    <w:p w:rsidR="007B4247" w:rsidRPr="007B4247" w:rsidRDefault="007B4247" w:rsidP="007B4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Cs w:val="21"/>
          <w:lang w:eastAsia="zh-CN"/>
        </w:rPr>
      </w:pPr>
    </w:p>
    <w:p w:rsidR="007B4247" w:rsidRPr="007B4247" w:rsidRDefault="007B4247" w:rsidP="007B4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zh-CN"/>
        </w:rPr>
      </w:pPr>
      <w:r>
        <w:rPr>
          <w:rFonts w:ascii="Times New Roman" w:eastAsia="Times New Roman" w:hAnsi="Times New Roman"/>
          <w:b/>
          <w:color w:val="000000"/>
          <w:szCs w:val="21"/>
          <w:lang w:eastAsia="zh-CN"/>
        </w:rPr>
        <w:t>ДОХОДЫ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Исполнение бюджета муниципального образования </w:t>
      </w:r>
      <w:proofErr w:type="spellStart"/>
      <w:r w:rsidRPr="007B4247">
        <w:rPr>
          <w:rFonts w:ascii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7B4247">
        <w:rPr>
          <w:rFonts w:ascii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района Смоленской области на 01.04.2022 года в доходной части составило 21,2%</w:t>
      </w:r>
      <w:r w:rsidRPr="007B4247">
        <w:rPr>
          <w:rFonts w:ascii="Times New Roman" w:hAnsi="Times New Roman"/>
          <w:color w:val="FF0000"/>
          <w:szCs w:val="21"/>
          <w:lang w:eastAsia="ru-RU"/>
        </w:rPr>
        <w:t xml:space="preserve"> 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или в сумме 4665,0 тыс. рублей при годовых назначениях на 2022 год 21984,6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По налоговым и неналоговым доходам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план выполнен на 21,8% или 4100,2 тыс. рублей при годовых назначениях 2022 года 18821,4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Налоговые доходы</w:t>
      </w:r>
      <w:r w:rsidRPr="007B4247">
        <w:rPr>
          <w:rFonts w:ascii="Times New Roman" w:hAnsi="Times New Roman"/>
          <w:color w:val="000000"/>
          <w:szCs w:val="21"/>
          <w:lang w:eastAsia="ru-RU"/>
        </w:rPr>
        <w:t>: исполнение составило 22,0% или 3522,0 тыс. рублей при годовых назначениях 2022 года 15995,4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i/>
          <w:color w:val="000000"/>
          <w:szCs w:val="21"/>
          <w:lang w:eastAsia="ru-RU"/>
        </w:rPr>
        <w:t>В том числе по налогам</w:t>
      </w:r>
      <w:r w:rsidRPr="007B4247">
        <w:rPr>
          <w:rFonts w:ascii="Times New Roman" w:hAnsi="Times New Roman"/>
          <w:color w:val="000000"/>
          <w:szCs w:val="21"/>
          <w:lang w:eastAsia="ru-RU"/>
        </w:rPr>
        <w:t>: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Налог на доходы физических лиц – 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поступление составило 22,9% или 1375,3 тыс. рублей при годовых назначениях 2022 года 6017,8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lastRenderedPageBreak/>
        <w:t>Акцизы по подакцизным товарам, производимым на территории РФ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поступление составило 25,8% или 698,4 тыс. рублей при годовых назначениях 2022 года 2707,8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Налог на имущество 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– поступление составило 11,6 % или 73,2 тыс. рублей при годовых назначениях 2022 года 629,5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Земельный налог 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– поступление составило 20,7% или 1373,5 тыс. рублей при годовых назначениях 2022 года 6634,3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Государственная пошлина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– поступление составила 26,7% или 1,6 тыс. рублей при годовых назначениях 2022 года 6,0 тыс. рублей. 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Неналоговые доходы: </w:t>
      </w:r>
      <w:r w:rsidRPr="007B4247">
        <w:rPr>
          <w:rFonts w:ascii="Times New Roman" w:hAnsi="Times New Roman"/>
          <w:color w:val="000000"/>
          <w:szCs w:val="21"/>
          <w:lang w:eastAsia="ru-RU"/>
        </w:rPr>
        <w:t>поступление составило 20,5% или 578,2 тыс. рублей при годовых назначениях 2022года 2826,0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i/>
          <w:color w:val="000000"/>
          <w:szCs w:val="21"/>
          <w:lang w:eastAsia="ru-RU"/>
        </w:rPr>
        <w:t>В том числе по видам: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Арендная плата за земли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– исполнено 11,1% или 57,4 тыс. рублей при годовых назначениях 2022 года 515,0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Аренда имущества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– исполнено 23,6% или 518,2 тыс. рублей при годовых назначениях 2022 года 2 200,0 тыс. рублей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Прочие поступления от использования имущества</w:t>
      </w:r>
      <w:r w:rsidRPr="007B4247">
        <w:rPr>
          <w:rFonts w:ascii="Times New Roman" w:hAnsi="Times New Roman"/>
          <w:color w:val="000000"/>
          <w:szCs w:val="21"/>
          <w:lang w:eastAsia="ru-RU"/>
        </w:rPr>
        <w:t>, находящегося в собственности городских поселений исполнено на 2,0% или 2,0 тыс. рублей при годовых назначениях 2022 года 100,0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Доходы от продажи материальных, нематериальных активов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- исполнено 5,4% или 0,6 тыс. рублей при годовых назначениях 2022 года 11,0 тыс. рублей.</w:t>
      </w:r>
    </w:p>
    <w:p w:rsid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Безвозмездные поступления от других бюджетов: исполнено 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на 17,9% или 564,8 тыс. рублей при годовых назначениях 2022 года 3163,2 тыс. рублей. </w:t>
      </w:r>
    </w:p>
    <w:p w:rsidR="00241EBE" w:rsidRPr="007B4247" w:rsidRDefault="00241EBE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РАСХОДЫ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    Расходная часть бюджета муниципального образования </w:t>
      </w:r>
      <w:proofErr w:type="spellStart"/>
      <w:r w:rsidRPr="007B4247">
        <w:rPr>
          <w:rFonts w:ascii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7B4247">
        <w:rPr>
          <w:rFonts w:ascii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района Смоленской области на 1.04.2022 года фактически исполнена на 11,6% к годовым назначениям, что составляет 3827,9 тыс. рублей при годовых назначениях 32872,8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color w:val="000000"/>
          <w:szCs w:val="21"/>
          <w:lang w:eastAsia="ru-RU"/>
        </w:rPr>
        <w:t>По разделам бюджетной классификации: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«Общегосударственные вопросы»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18,1% к годовым назначениям, что составляет 1473,5 тыс. рублей при годовом назначении 8124,2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«Национальная оборона» </w:t>
      </w:r>
      <w:r w:rsidRPr="007B4247">
        <w:rPr>
          <w:rFonts w:ascii="Times New Roman" w:hAnsi="Times New Roman"/>
          <w:color w:val="000000"/>
          <w:szCs w:val="21"/>
          <w:lang w:eastAsia="ru-RU"/>
        </w:rPr>
        <w:t>исполнено на 13,5% к годовым назначениям, что составляет 41,2 тыс. рублей, при годовом назначении 305,1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«Дорожное хозяйство (дорожные фонды)»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0% к годовым назначениям, что составляет 0 тыс. рублей, при годовом назначении 10699,8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«Другие вопросы в области национальной экономики»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50,0 % к годовым назначениям, что составляет 15,0 тыс. рублей, при годовом назначении 30,0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«Жилищное хозяйство»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34,2% к годовым назначениям, что составляет 684,6 тыс. рублей, при годовом назначении 2004,2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«Коммунальное хозяйство»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50,3% к годовым назначениям, что составляет 1008,9 тыс. рублей, при годовом назначении 2005,1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«Уличное освещение»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13,1% к годовым назначениям, что составляет 204,1 тыс. рублей, при годовом назначении 1552,1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>«Благоустройство»</w:t>
      </w:r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исполнено на 4,7 % к годовым назначениям, что составляет 377,4 тыс. рублей, при годовом назначении 8007,3 тыс. рублей.</w:t>
      </w:r>
    </w:p>
    <w:p w:rsidR="007B4247" w:rsidRPr="007B4247" w:rsidRDefault="007B4247" w:rsidP="007B4247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7B4247">
        <w:rPr>
          <w:rFonts w:ascii="Times New Roman" w:hAnsi="Times New Roman"/>
          <w:b/>
          <w:color w:val="000000"/>
          <w:szCs w:val="21"/>
          <w:lang w:eastAsia="ru-RU"/>
        </w:rPr>
        <w:t xml:space="preserve"> «Социальная политика» </w:t>
      </w:r>
      <w:r w:rsidRPr="007B4247">
        <w:rPr>
          <w:rFonts w:ascii="Times New Roman" w:hAnsi="Times New Roman"/>
          <w:color w:val="000000"/>
          <w:szCs w:val="21"/>
          <w:lang w:eastAsia="ru-RU"/>
        </w:rPr>
        <w:t>исполнено на 16,0</w:t>
      </w:r>
      <w:proofErr w:type="gramStart"/>
      <w:r w:rsidRPr="007B4247">
        <w:rPr>
          <w:rFonts w:ascii="Times New Roman" w:hAnsi="Times New Roman"/>
          <w:color w:val="000000"/>
          <w:szCs w:val="21"/>
          <w:lang w:eastAsia="ru-RU"/>
        </w:rPr>
        <w:t>%  к</w:t>
      </w:r>
      <w:proofErr w:type="gramEnd"/>
      <w:r w:rsidRPr="007B4247">
        <w:rPr>
          <w:rFonts w:ascii="Times New Roman" w:hAnsi="Times New Roman"/>
          <w:color w:val="000000"/>
          <w:szCs w:val="21"/>
          <w:lang w:eastAsia="ru-RU"/>
        </w:rPr>
        <w:t xml:space="preserve"> годовым назначениям, что составляет 23,2 тыс. рублей, при годовом назначении 145,0 тыс. рублей.</w:t>
      </w:r>
    </w:p>
    <w:p w:rsidR="007B4247" w:rsidRPr="007B4247" w:rsidRDefault="007A2ED7" w:rsidP="007B4247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="007B4247" w:rsidRPr="007B4247">
        <w:rPr>
          <w:rFonts w:ascii="Times New Roman" w:eastAsia="Times New Roman" w:hAnsi="Times New Roman"/>
          <w:b/>
          <w:szCs w:val="21"/>
          <w:lang w:eastAsia="zh-CN"/>
        </w:rPr>
        <w:t>На содержание Совета депутатов израсходовано 92,4</w:t>
      </w:r>
      <w:r w:rsidR="007B4247" w:rsidRPr="007B4247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="007B4247" w:rsidRPr="007B4247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тыс. </w:t>
      </w:r>
      <w:r w:rsidR="007B4247"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 руб.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-</w:t>
      </w:r>
      <w:r w:rsidRPr="007B4247">
        <w:rPr>
          <w:rFonts w:ascii="Times New Roman" w:eastAsia="Times New Roman" w:hAnsi="Times New Roman"/>
          <w:szCs w:val="21"/>
          <w:lang w:eastAsia="zh-CN"/>
        </w:rPr>
        <w:t xml:space="preserve">зарплата с начислениями, услуги </w:t>
      </w:r>
      <w:proofErr w:type="gramStart"/>
      <w:r w:rsidRPr="007B4247">
        <w:rPr>
          <w:rFonts w:ascii="Times New Roman" w:eastAsia="Times New Roman" w:hAnsi="Times New Roman"/>
          <w:szCs w:val="21"/>
          <w:lang w:eastAsia="zh-CN"/>
        </w:rPr>
        <w:t>связи,  перечислены</w:t>
      </w:r>
      <w:proofErr w:type="gram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денежные средства по передаче полномочий КРК МО «</w:t>
      </w:r>
      <w:proofErr w:type="spellStart"/>
      <w:r w:rsidRPr="007B4247">
        <w:rPr>
          <w:rFonts w:ascii="Times New Roman" w:eastAsia="Times New Roman" w:hAnsi="Times New Roman"/>
          <w:szCs w:val="21"/>
          <w:lang w:eastAsia="zh-CN"/>
        </w:rPr>
        <w:t>Духовщинский</w:t>
      </w:r>
      <w:proofErr w:type="spell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район» Смоленской области.</w:t>
      </w:r>
    </w:p>
    <w:p w:rsidR="007B4247" w:rsidRPr="007B4247" w:rsidRDefault="007A2ED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="007B4247" w:rsidRPr="007B4247">
        <w:rPr>
          <w:rFonts w:ascii="Times New Roman" w:eastAsia="Times New Roman" w:hAnsi="Times New Roman"/>
          <w:b/>
          <w:szCs w:val="21"/>
          <w:lang w:eastAsia="zh-CN"/>
        </w:rPr>
        <w:t>На содержание администрации израсходовано 1251,7</w:t>
      </w:r>
      <w:r w:rsidR="007B4247" w:rsidRPr="007B4247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тыс. рублей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 xml:space="preserve">-выплату зарплаты с начислениями в том числе зарплата с начислениями Главы муниципального </w:t>
      </w:r>
      <w:proofErr w:type="gramStart"/>
      <w:r w:rsidRPr="007B4247">
        <w:rPr>
          <w:rFonts w:ascii="Times New Roman" w:eastAsia="Times New Roman" w:hAnsi="Times New Roman"/>
          <w:szCs w:val="21"/>
          <w:lang w:eastAsia="zh-CN"/>
        </w:rPr>
        <w:t>образования ,</w:t>
      </w:r>
      <w:proofErr w:type="gram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 услуги связи, коммунальные услуги  и содержание здания администрации (это электроэнергия, </w:t>
      </w:r>
      <w:proofErr w:type="spellStart"/>
      <w:r w:rsidRPr="007B4247">
        <w:rPr>
          <w:rFonts w:ascii="Times New Roman" w:eastAsia="Times New Roman" w:hAnsi="Times New Roman"/>
          <w:szCs w:val="21"/>
          <w:lang w:eastAsia="zh-CN"/>
        </w:rPr>
        <w:t>теплоэнергия</w:t>
      </w:r>
      <w:proofErr w:type="spell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и холодная вода, вывоз ТКО и водоснабжение),  ремонт и приобретение принтера и обновление программ (Консультант Плюс), программа «Госзаказ», приобретение бензина, приобретение, ремонт и заправка картриджей, налог на имущество.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Межбюджетные трансферты на сумму 6,0 тыс. рублей</w:t>
      </w:r>
    </w:p>
    <w:p w:rsidR="007B4247" w:rsidRPr="007B4247" w:rsidRDefault="007B4247" w:rsidP="007B4247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Другие общегосударственные </w:t>
      </w:r>
      <w:proofErr w:type="gramStart"/>
      <w:r w:rsidRPr="007B4247">
        <w:rPr>
          <w:rFonts w:ascii="Times New Roman" w:eastAsia="Times New Roman" w:hAnsi="Times New Roman"/>
          <w:b/>
          <w:szCs w:val="21"/>
          <w:lang w:eastAsia="zh-CN"/>
        </w:rPr>
        <w:t>вопросы  123</w:t>
      </w:r>
      <w:proofErr w:type="gramEnd"/>
      <w:r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,4 тыс. рублей   </w:t>
      </w:r>
    </w:p>
    <w:p w:rsidR="007A2ED7" w:rsidRDefault="007B4247" w:rsidP="007A2E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>- Демонтаж новогодней елки, оформление нежилого помещения, членские взносы, приобретение памятных подарков и призов на проведение</w:t>
      </w:r>
      <w:r w:rsidRPr="007B4247">
        <w:rPr>
          <w:rFonts w:ascii="Times New Roman" w:eastAsia="Times New Roman" w:hAnsi="Times New Roman"/>
          <w:color w:val="FF0000"/>
          <w:szCs w:val="21"/>
          <w:lang w:eastAsia="zh-CN"/>
        </w:rPr>
        <w:t xml:space="preserve"> </w:t>
      </w:r>
      <w:r w:rsidRPr="007B4247">
        <w:rPr>
          <w:rFonts w:ascii="Times New Roman" w:eastAsia="Times New Roman" w:hAnsi="Times New Roman"/>
          <w:szCs w:val="21"/>
          <w:lang w:eastAsia="ru-RU"/>
        </w:rPr>
        <w:t>лыжной гонки «Лыжня выходного дня».</w:t>
      </w:r>
      <w:r w:rsidRPr="007B4247">
        <w:rPr>
          <w:rFonts w:ascii="Times New Roman" w:eastAsia="Times New Roman" w:hAnsi="Times New Roman"/>
          <w:b/>
          <w:color w:val="FF0000"/>
          <w:szCs w:val="21"/>
          <w:lang w:eastAsia="zh-CN"/>
        </w:rPr>
        <w:t xml:space="preserve"> </w:t>
      </w:r>
    </w:p>
    <w:p w:rsidR="007B4247" w:rsidRPr="007B4247" w:rsidRDefault="007B4247" w:rsidP="007A2E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7B4247">
        <w:rPr>
          <w:rFonts w:ascii="Times New Roman" w:eastAsia="Times New Roman" w:hAnsi="Times New Roman"/>
          <w:b/>
          <w:szCs w:val="21"/>
          <w:lang w:eastAsia="zh-CN"/>
        </w:rPr>
        <w:t>На содержание ВУС израсходовано 41,</w:t>
      </w:r>
      <w:proofErr w:type="gramStart"/>
      <w:r w:rsidRPr="007B4247">
        <w:rPr>
          <w:rFonts w:ascii="Times New Roman" w:eastAsia="Times New Roman" w:hAnsi="Times New Roman"/>
          <w:b/>
          <w:szCs w:val="21"/>
          <w:lang w:eastAsia="zh-CN"/>
        </w:rPr>
        <w:t>2  тыс.</w:t>
      </w:r>
      <w:proofErr w:type="gramEnd"/>
      <w:r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 руб.,</w:t>
      </w:r>
      <w:r w:rsidRPr="007B4247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:rsidR="007B4247" w:rsidRPr="007B4247" w:rsidRDefault="007B4247" w:rsidP="007B4247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>- зарплата с начислениями.</w:t>
      </w:r>
      <w:bookmarkStart w:id="0" w:name="_GoBack"/>
      <w:bookmarkEnd w:id="0"/>
    </w:p>
    <w:p w:rsidR="007B4247" w:rsidRPr="007B4247" w:rsidRDefault="007B4247" w:rsidP="007B4247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Другие вопросы в области национальной экономики израсходовано 15,0 тыс. рублей.</w:t>
      </w:r>
    </w:p>
    <w:p w:rsidR="007B4247" w:rsidRPr="007B4247" w:rsidRDefault="007B4247" w:rsidP="007B4247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>Оформление земли под кладбище в Дубовице.</w:t>
      </w:r>
    </w:p>
    <w:p w:rsidR="007B4247" w:rsidRPr="007B4247" w:rsidRDefault="007B4247" w:rsidP="007B4247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Жилищное хозяйство – 684,6 тыс. рублей.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 xml:space="preserve">Оплата кап. ремонта за муниципальное </w:t>
      </w:r>
      <w:proofErr w:type="gramStart"/>
      <w:r w:rsidRPr="007B4247">
        <w:rPr>
          <w:rFonts w:ascii="Times New Roman" w:eastAsia="Times New Roman" w:hAnsi="Times New Roman"/>
          <w:szCs w:val="21"/>
          <w:lang w:eastAsia="zh-CN"/>
        </w:rPr>
        <w:t>жилье,  оплата</w:t>
      </w:r>
      <w:proofErr w:type="gram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коммунальных услуг по свободному муниципальному имуществу и Ленина 7 и 9/1, налог на имущество.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Коммунальное хозяйство – 1008,9тыс. рублей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 xml:space="preserve">На содержание </w:t>
      </w:r>
      <w:proofErr w:type="gramStart"/>
      <w:r w:rsidRPr="007B4247">
        <w:rPr>
          <w:rFonts w:ascii="Times New Roman" w:eastAsia="Times New Roman" w:hAnsi="Times New Roman"/>
          <w:szCs w:val="21"/>
          <w:lang w:eastAsia="zh-CN"/>
        </w:rPr>
        <w:t>бани,  ремонт</w:t>
      </w:r>
      <w:proofErr w:type="gram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водопровода.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Уличное освещение – 204,1 тыс. рублей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>Оплата за электроэнергию уличного освещения, тех. обслуживание уличного освещения.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>Благоустройство – 377,4 тыс. рублей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szCs w:val="21"/>
          <w:lang w:eastAsia="zh-CN"/>
        </w:rPr>
        <w:t xml:space="preserve">Работы по благоустройству </w:t>
      </w:r>
      <w:proofErr w:type="spellStart"/>
      <w:r w:rsidRPr="007B4247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7B4247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поселения, интернет в парке.</w:t>
      </w:r>
    </w:p>
    <w:p w:rsidR="007B4247" w:rsidRPr="007B4247" w:rsidRDefault="007B4247" w:rsidP="007B424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Выплачена муниципальная </w:t>
      </w:r>
      <w:proofErr w:type="gramStart"/>
      <w:r w:rsidRPr="007B4247">
        <w:rPr>
          <w:rFonts w:ascii="Times New Roman" w:eastAsia="Times New Roman" w:hAnsi="Times New Roman"/>
          <w:b/>
          <w:szCs w:val="21"/>
          <w:lang w:eastAsia="zh-CN"/>
        </w:rPr>
        <w:t>пенсия</w:t>
      </w:r>
      <w:r w:rsidRPr="007B4247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7B4247">
        <w:rPr>
          <w:rFonts w:ascii="Times New Roman" w:eastAsia="Times New Roman" w:hAnsi="Times New Roman"/>
          <w:b/>
          <w:szCs w:val="21"/>
          <w:lang w:eastAsia="zh-CN"/>
        </w:rPr>
        <w:t>-</w:t>
      </w:r>
      <w:proofErr w:type="gramEnd"/>
      <w:r w:rsidRPr="007B4247">
        <w:rPr>
          <w:rFonts w:ascii="Times New Roman" w:eastAsia="Times New Roman" w:hAnsi="Times New Roman"/>
          <w:b/>
          <w:szCs w:val="21"/>
          <w:lang w:eastAsia="zh-CN"/>
        </w:rPr>
        <w:t xml:space="preserve"> 23,2</w:t>
      </w:r>
      <w:r w:rsidRPr="007B4247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7B4247">
        <w:rPr>
          <w:rFonts w:ascii="Times New Roman" w:eastAsia="Times New Roman" w:hAnsi="Times New Roman"/>
          <w:b/>
          <w:szCs w:val="21"/>
          <w:lang w:eastAsia="zh-CN"/>
        </w:rPr>
        <w:t>тыс. рублей.</w:t>
      </w:r>
    </w:p>
    <w:p w:rsidR="007B4247" w:rsidRPr="007B4247" w:rsidRDefault="007B4247" w:rsidP="007B4247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1693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479"/>
        <w:gridCol w:w="9305"/>
        <w:gridCol w:w="208"/>
        <w:gridCol w:w="208"/>
      </w:tblGrid>
      <w:tr w:rsidR="007B4247" w:rsidRPr="007B4247" w:rsidTr="00E85A96">
        <w:trPr>
          <w:gridAfter w:val="2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0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241EBE" w:rsidRPr="007B4247" w:rsidRDefault="00241EBE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247" w:rsidRPr="007B4247" w:rsidRDefault="007B4247" w:rsidP="007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4247" w:rsidRPr="007B4247" w:rsidTr="00E85A96">
        <w:trPr>
          <w:gridAfter w:val="2"/>
          <w:trHeight w:val="44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B424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47" w:rsidRPr="007B4247" w:rsidRDefault="007B4247" w:rsidP="007B424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B424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</w:tr>
    </w:tbl>
    <w:p w:rsidR="007B4247" w:rsidRPr="007B4247" w:rsidRDefault="007B4247" w:rsidP="007B424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B4247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        </w:t>
      </w:r>
    </w:p>
    <w:p w:rsidR="007B4247" w:rsidRPr="001D58A6" w:rsidRDefault="007B4247" w:rsidP="000E26EC">
      <w:pPr>
        <w:spacing w:after="0"/>
        <w:rPr>
          <w:rFonts w:ascii="Times New Roman" w:hAnsi="Times New Roman"/>
          <w:szCs w:val="21"/>
        </w:rPr>
      </w:pPr>
    </w:p>
    <w:sectPr w:rsidR="007B4247" w:rsidRPr="001D58A6" w:rsidSect="00383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1418" w:right="679" w:bottom="284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DF" w:rsidRDefault="004011DF">
      <w:pPr>
        <w:spacing w:after="0" w:line="240" w:lineRule="auto"/>
      </w:pPr>
      <w:r>
        <w:separator/>
      </w:r>
    </w:p>
  </w:endnote>
  <w:endnote w:type="continuationSeparator" w:id="0">
    <w:p w:rsidR="004011DF" w:rsidRDefault="0040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>
    <w:pPr>
      <w:pStyle w:val="a5"/>
      <w:jc w:val="center"/>
    </w:pPr>
  </w:p>
  <w:p w:rsidR="00E85A96" w:rsidRDefault="00E85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Pr="00582436" w:rsidRDefault="00E85A96" w:rsidP="0058243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DF" w:rsidRDefault="004011DF">
      <w:pPr>
        <w:spacing w:after="0" w:line="240" w:lineRule="auto"/>
      </w:pPr>
      <w:r>
        <w:separator/>
      </w:r>
    </w:p>
  </w:footnote>
  <w:footnote w:type="continuationSeparator" w:id="0">
    <w:p w:rsidR="004011DF" w:rsidRDefault="0040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 w:rsidP="00F07939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 xml:space="preserve">поселения  </w:t>
    </w:r>
    <w:proofErr w:type="spellStart"/>
    <w:r w:rsidRPr="005459C1">
      <w:t>Духовщинского</w:t>
    </w:r>
    <w:proofErr w:type="spellEnd"/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Выпуск № 05 от 06 июня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 w:rsidP="00A419D3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 xml:space="preserve">поселения  </w:t>
    </w:r>
    <w:proofErr w:type="spellStart"/>
    <w:r w:rsidRPr="005459C1">
      <w:t>Духовщинского</w:t>
    </w:r>
    <w:proofErr w:type="spellEnd"/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Выпуск № 05 от 06 июня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  <w:p w:rsidR="00E85A96" w:rsidRDefault="00E85A9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96" w:rsidRDefault="00E85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073BA"/>
    <w:multiLevelType w:val="hybridMultilevel"/>
    <w:tmpl w:val="2F5AEC8E"/>
    <w:lvl w:ilvl="0" w:tplc="C70EDE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2DFB3087"/>
    <w:multiLevelType w:val="hybridMultilevel"/>
    <w:tmpl w:val="62B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280"/>
    <w:multiLevelType w:val="hybridMultilevel"/>
    <w:tmpl w:val="2882653E"/>
    <w:lvl w:ilvl="0" w:tplc="5ABE86F6">
      <w:start w:val="1"/>
      <w:numFmt w:val="decimal"/>
      <w:pStyle w:val="1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pStyle w:val="3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6">
    <w:nsid w:val="5C2A078A"/>
    <w:multiLevelType w:val="hybridMultilevel"/>
    <w:tmpl w:val="E2C2E6D8"/>
    <w:lvl w:ilvl="0" w:tplc="34F62E1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5"/>
    <w:rsid w:val="000112AF"/>
    <w:rsid w:val="0002182A"/>
    <w:rsid w:val="00032504"/>
    <w:rsid w:val="0006674B"/>
    <w:rsid w:val="000E26EC"/>
    <w:rsid w:val="000E7139"/>
    <w:rsid w:val="00107C15"/>
    <w:rsid w:val="00152578"/>
    <w:rsid w:val="00167F11"/>
    <w:rsid w:val="00196445"/>
    <w:rsid w:val="001D58A6"/>
    <w:rsid w:val="001F7B07"/>
    <w:rsid w:val="00241EBE"/>
    <w:rsid w:val="002428B5"/>
    <w:rsid w:val="00290083"/>
    <w:rsid w:val="002A1549"/>
    <w:rsid w:val="002B478A"/>
    <w:rsid w:val="002C4522"/>
    <w:rsid w:val="002E3C75"/>
    <w:rsid w:val="00322275"/>
    <w:rsid w:val="00334655"/>
    <w:rsid w:val="00366281"/>
    <w:rsid w:val="00377075"/>
    <w:rsid w:val="00383A57"/>
    <w:rsid w:val="00386134"/>
    <w:rsid w:val="00395AAA"/>
    <w:rsid w:val="003C68DD"/>
    <w:rsid w:val="00401010"/>
    <w:rsid w:val="004011DF"/>
    <w:rsid w:val="00427670"/>
    <w:rsid w:val="004B0B0D"/>
    <w:rsid w:val="00502660"/>
    <w:rsid w:val="00526344"/>
    <w:rsid w:val="00531673"/>
    <w:rsid w:val="00540BBB"/>
    <w:rsid w:val="00552EEF"/>
    <w:rsid w:val="00576B1F"/>
    <w:rsid w:val="00582436"/>
    <w:rsid w:val="00597BB6"/>
    <w:rsid w:val="005D19A1"/>
    <w:rsid w:val="005E359A"/>
    <w:rsid w:val="00661CC5"/>
    <w:rsid w:val="0067355D"/>
    <w:rsid w:val="0069102F"/>
    <w:rsid w:val="006C1DC9"/>
    <w:rsid w:val="007012A1"/>
    <w:rsid w:val="0072122F"/>
    <w:rsid w:val="0076259D"/>
    <w:rsid w:val="007869B7"/>
    <w:rsid w:val="0078711B"/>
    <w:rsid w:val="00787544"/>
    <w:rsid w:val="007A2ED7"/>
    <w:rsid w:val="007B0F8D"/>
    <w:rsid w:val="007B4247"/>
    <w:rsid w:val="007C4CAE"/>
    <w:rsid w:val="007D43F6"/>
    <w:rsid w:val="008018CF"/>
    <w:rsid w:val="008052CF"/>
    <w:rsid w:val="0080773F"/>
    <w:rsid w:val="00865A38"/>
    <w:rsid w:val="00882CC7"/>
    <w:rsid w:val="00884BDD"/>
    <w:rsid w:val="008A6108"/>
    <w:rsid w:val="008B0D7C"/>
    <w:rsid w:val="008C38AB"/>
    <w:rsid w:val="008C6212"/>
    <w:rsid w:val="008E3EAD"/>
    <w:rsid w:val="008F0C26"/>
    <w:rsid w:val="00955BB6"/>
    <w:rsid w:val="009561F6"/>
    <w:rsid w:val="0096338A"/>
    <w:rsid w:val="00963C42"/>
    <w:rsid w:val="00995339"/>
    <w:rsid w:val="009A69A8"/>
    <w:rsid w:val="009D4860"/>
    <w:rsid w:val="009F37C4"/>
    <w:rsid w:val="009F4391"/>
    <w:rsid w:val="00A0680F"/>
    <w:rsid w:val="00A3531F"/>
    <w:rsid w:val="00A371BE"/>
    <w:rsid w:val="00A419D3"/>
    <w:rsid w:val="00AB31CE"/>
    <w:rsid w:val="00AE50D6"/>
    <w:rsid w:val="00B2714E"/>
    <w:rsid w:val="00BE39E1"/>
    <w:rsid w:val="00BF1B88"/>
    <w:rsid w:val="00C164CA"/>
    <w:rsid w:val="00C5305C"/>
    <w:rsid w:val="00CF4840"/>
    <w:rsid w:val="00D731DE"/>
    <w:rsid w:val="00D770C4"/>
    <w:rsid w:val="00D90F2C"/>
    <w:rsid w:val="00DA003A"/>
    <w:rsid w:val="00DB7773"/>
    <w:rsid w:val="00DC325A"/>
    <w:rsid w:val="00DC7083"/>
    <w:rsid w:val="00E1262A"/>
    <w:rsid w:val="00E13675"/>
    <w:rsid w:val="00E242D0"/>
    <w:rsid w:val="00E30A6D"/>
    <w:rsid w:val="00E84A5C"/>
    <w:rsid w:val="00E85A96"/>
    <w:rsid w:val="00EE186C"/>
    <w:rsid w:val="00EE2946"/>
    <w:rsid w:val="00EE6918"/>
    <w:rsid w:val="00F03250"/>
    <w:rsid w:val="00F07939"/>
    <w:rsid w:val="00F15F82"/>
    <w:rsid w:val="00F2398A"/>
    <w:rsid w:val="00F3293F"/>
    <w:rsid w:val="00F51876"/>
    <w:rsid w:val="00F549BB"/>
    <w:rsid w:val="00F56F9C"/>
    <w:rsid w:val="00F61F04"/>
    <w:rsid w:val="00F85D1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88694-7379-4FEA-A53D-4F5D027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73"/>
    <w:pPr>
      <w:spacing w:after="180" w:line="274" w:lineRule="auto"/>
    </w:pPr>
    <w:rPr>
      <w:rFonts w:ascii="Calibri" w:eastAsia="Calibri" w:hAnsi="Calibri" w:cs="Times New Roman"/>
      <w:sz w:val="21"/>
    </w:rPr>
  </w:style>
  <w:style w:type="paragraph" w:styleId="1">
    <w:name w:val="heading 1"/>
    <w:basedOn w:val="a"/>
    <w:next w:val="a"/>
    <w:link w:val="10"/>
    <w:qFormat/>
    <w:rsid w:val="00EE186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E186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673"/>
    <w:rPr>
      <w:rFonts w:ascii="Calibri" w:eastAsia="Calibri" w:hAnsi="Calibri" w:cs="Times New Roman"/>
      <w:sz w:val="21"/>
    </w:rPr>
  </w:style>
  <w:style w:type="paragraph" w:styleId="a5">
    <w:name w:val="footer"/>
    <w:basedOn w:val="a"/>
    <w:link w:val="a6"/>
    <w:uiPriority w:val="99"/>
    <w:rsid w:val="0053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673"/>
    <w:rPr>
      <w:rFonts w:ascii="Calibri" w:eastAsia="Calibri" w:hAnsi="Calibri" w:cs="Times New Roman"/>
      <w:sz w:val="21"/>
    </w:rPr>
  </w:style>
  <w:style w:type="paragraph" w:styleId="a7">
    <w:name w:val="footnote text"/>
    <w:basedOn w:val="a"/>
    <w:link w:val="a8"/>
    <w:uiPriority w:val="99"/>
    <w:rsid w:val="005316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3167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rsid w:val="00531673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3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31673"/>
  </w:style>
  <w:style w:type="paragraph" w:customStyle="1" w:styleId="p1">
    <w:name w:val="p1"/>
    <w:basedOn w:val="a"/>
    <w:uiPriority w:val="99"/>
    <w:rsid w:val="0095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955BB6"/>
    <w:rPr>
      <w:rFonts w:cs="Times New Roman"/>
    </w:rPr>
  </w:style>
  <w:style w:type="paragraph" w:styleId="aa">
    <w:name w:val="Body Text"/>
    <w:basedOn w:val="a"/>
    <w:link w:val="ab"/>
    <w:uiPriority w:val="99"/>
    <w:rsid w:val="00955BB6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5B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5263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186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E186C"/>
    <w:rPr>
      <w:rFonts w:ascii="Arial" w:eastAsia="Times New Roman" w:hAnsi="Arial" w:cs="Arial"/>
      <w:b/>
      <w:bCs/>
      <w:sz w:val="26"/>
      <w:szCs w:val="26"/>
      <w:lang w:eastAsia="zh-CN"/>
    </w:rPr>
  </w:style>
  <w:style w:type="table" w:styleId="ad">
    <w:name w:val="Table Grid"/>
    <w:basedOn w:val="a1"/>
    <w:uiPriority w:val="39"/>
    <w:rsid w:val="00A0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B2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9F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07939"/>
  </w:style>
  <w:style w:type="character" w:styleId="ae">
    <w:name w:val="Hyperlink"/>
    <w:basedOn w:val="a0"/>
    <w:uiPriority w:val="99"/>
    <w:semiHidden/>
    <w:unhideWhenUsed/>
    <w:rsid w:val="00F0793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7939"/>
    <w:rPr>
      <w:color w:val="800080"/>
      <w:u w:val="single"/>
    </w:rPr>
  </w:style>
  <w:style w:type="paragraph" w:customStyle="1" w:styleId="xl98">
    <w:name w:val="xl98"/>
    <w:basedOn w:val="a"/>
    <w:rsid w:val="00F0793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0793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0793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07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079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079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F079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079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0793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079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D4860"/>
  </w:style>
  <w:style w:type="paragraph" w:customStyle="1" w:styleId="xl125">
    <w:name w:val="xl125"/>
    <w:basedOn w:val="a"/>
    <w:rsid w:val="009D4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D48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D48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D48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D48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D4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346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34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346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34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346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346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346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346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346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346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346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346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346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3465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346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346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346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346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346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346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346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34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346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346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346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346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346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34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34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25</Pages>
  <Words>16605</Words>
  <Characters>94655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2022-05-25T07:26:00Z</dcterms:created>
  <dcterms:modified xsi:type="dcterms:W3CDTF">2022-06-09T07:52:00Z</dcterms:modified>
</cp:coreProperties>
</file>