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6" o:title="images" recolor="t" type="frame"/>
    </v:background>
  </w:background>
  <w:body>
    <w:p w:rsidR="00B67D49" w:rsidRPr="00F3300C" w:rsidRDefault="00D805BF" w:rsidP="00707CE5">
      <w:pPr>
        <w:spacing w:after="0" w:line="240" w:lineRule="auto"/>
        <w:rPr>
          <w:rFonts w:ascii="Tahoma" w:hAnsi="Tahoma" w:cs="Tahoma"/>
          <w:color w:val="000000" w:themeColor="text1"/>
          <w:szCs w:val="24"/>
        </w:rPr>
        <w:sectPr w:rsidR="00B67D49" w:rsidRPr="00F3300C" w:rsidSect="00607428">
          <w:headerReference w:type="even" r:id="rId11"/>
          <w:headerReference w:type="default" r:id="rId12"/>
          <w:footerReference w:type="default" r:id="rId13"/>
          <w:headerReference w:type="first" r:id="rId14"/>
          <w:type w:val="continuous"/>
          <w:pgSz w:w="16839" w:h="23814" w:code="8"/>
          <w:pgMar w:top="1134" w:right="850" w:bottom="1134" w:left="1701"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sidRPr="00F3300C">
        <w:rPr>
          <w:rFonts w:ascii="Tahoma" w:hAnsi="Tahoma" w:cs="Tahoma"/>
          <w:b/>
          <w:noProof/>
          <w:color w:val="5A5A5A"/>
          <w:szCs w:val="20"/>
          <w:lang w:eastAsia="ru-RU"/>
        </w:rPr>
        <mc:AlternateContent>
          <mc:Choice Requires="wps">
            <w:drawing>
              <wp:anchor distT="0" distB="0" distL="114300" distR="114300" simplePos="0" relativeHeight="251645952" behindDoc="0" locked="0" layoutInCell="1" allowOverlap="1" wp14:anchorId="002F56DC" wp14:editId="3323DD69">
                <wp:simplePos x="0" y="0"/>
                <wp:positionH relativeFrom="margin">
                  <wp:posOffset>-677545</wp:posOffset>
                </wp:positionH>
                <wp:positionV relativeFrom="margin">
                  <wp:posOffset>-287655</wp:posOffset>
                </wp:positionV>
                <wp:extent cx="9862820" cy="897255"/>
                <wp:effectExtent l="12065" t="0" r="12065" b="9525"/>
                <wp:wrapSquare wrapText="bothSides"/>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62820" cy="897255"/>
                        </a:xfrm>
                        <a:prstGeom prst="rect">
                          <a:avLst/>
                        </a:prstGeom>
                        <a:extLst>
                          <a:ext uri="{AF507438-7753-43E0-B8FC-AC1667EBCBE1}">
                            <a14:hiddenEffects xmlns:a14="http://schemas.microsoft.com/office/drawing/2010/main">
                              <a:effectLst/>
                            </a14:hiddenEffects>
                          </a:ext>
                        </a:extLst>
                      </wps:spPr>
                      <wps:txbx>
                        <w:txbxContent>
                          <w:p w:rsidR="00D805BF" w:rsidRDefault="00D805BF" w:rsidP="00D805BF">
                            <w:pPr>
                              <w:pStyle w:val="ab"/>
                              <w:spacing w:before="0" w:beforeAutospacing="0" w:after="0" w:afterAutospacing="0"/>
                              <w:jc w:val="center"/>
                            </w:pPr>
                            <w:r>
                              <w:rPr>
                                <w:rFonts w:ascii="Impact" w:hAnsi="Impact"/>
                                <w:color w:val="FF0000"/>
                                <w:sz w:val="72"/>
                                <w:szCs w:val="72"/>
                                <w14:textOutline w14:w="9525" w14:cap="flat" w14:cmpd="sng" w14:algn="ctr">
                                  <w14:solidFill>
                                    <w14:srgbClr w14:val="000000"/>
                                  </w14:solidFill>
                                  <w14:prstDash w14:val="solid"/>
                                  <w14:round/>
                                </w14:textOutline>
                              </w:rPr>
                              <w:t>МолодёжЬ - Инфо</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3.35pt;margin-top:-22.65pt;width:776.6pt;height:70.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" filled="f" stroked="f">
                <o:lock v:ext="edit" shapetype="t"/>
                <v:textbox style="mso-fit-shape-to-text:t">
                  <w:txbxContent>
                    <w:p w:rsidR="00D805BF" w:rsidRDefault="00D805BF" w:rsidP="00D805BF">
                      <w:pPr>
                        <w:pStyle w:val="ab"/>
                        <w:spacing w:before="0" w:beforeAutospacing="0" w:after="0" w:afterAutospacing="0"/>
                        <w:jc w:val="center"/>
                      </w:pPr>
                      <w:proofErr w:type="spellStart"/>
                      <w:r>
                        <w:rPr>
                          <w:rFonts w:ascii="Impact" w:hAnsi="Impact"/>
                          <w:color w:val="FF0000"/>
                          <w:sz w:val="72"/>
                          <w:szCs w:val="72"/>
                          <w14:textOutline w14:w="9525" w14:cap="flat" w14:cmpd="sng" w14:algn="ctr">
                            <w14:solidFill>
                              <w14:srgbClr w14:val="000000"/>
                            </w14:solidFill>
                            <w14:prstDash w14:val="solid"/>
                            <w14:round/>
                          </w14:textOutline>
                        </w:rPr>
                        <w:t>МолодёжЬ</w:t>
                      </w:r>
                      <w:proofErr w:type="spellEnd"/>
                      <w:r>
                        <w:rPr>
                          <w:rFonts w:ascii="Impact" w:hAnsi="Impact"/>
                          <w:color w:val="FF0000"/>
                          <w:sz w:val="72"/>
                          <w:szCs w:val="72"/>
                          <w14:textOutline w14:w="9525" w14:cap="flat" w14:cmpd="sng" w14:algn="ctr">
                            <w14:solidFill>
                              <w14:srgbClr w14:val="000000"/>
                            </w14:solidFill>
                            <w14:prstDash w14:val="solid"/>
                            <w14:round/>
                          </w14:textOutline>
                        </w:rPr>
                        <w:t xml:space="preserve"> - Инфо</w:t>
                      </w:r>
                    </w:p>
                  </w:txbxContent>
                </v:textbox>
                <w10:wrap type="square" anchorx="margin" anchory="margin"/>
              </v:shape>
            </w:pict>
          </mc:Fallback>
        </mc:AlternateContent>
      </w:r>
    </w:p>
    <w:p w:rsidR="006A721E" w:rsidRPr="00F3300C" w:rsidRDefault="006A721E" w:rsidP="00967486">
      <w:pPr>
        <w:pStyle w:val="ab"/>
        <w:shd w:val="clear" w:color="auto" w:fill="FFFFFF"/>
        <w:spacing w:before="0" w:beforeAutospacing="0" w:after="0" w:afterAutospacing="0"/>
        <w:rPr>
          <w:rFonts w:ascii="Tahoma" w:hAnsi="Tahoma" w:cs="Tahoma"/>
          <w:b/>
          <w:bCs/>
          <w:color w:val="000000"/>
          <w:sz w:val="18"/>
          <w:szCs w:val="18"/>
        </w:rPr>
      </w:pPr>
    </w:p>
    <w:p w:rsidR="008E463F" w:rsidRPr="00F3300C" w:rsidRDefault="008E463F" w:rsidP="008E463F">
      <w:pPr>
        <w:spacing w:after="0" w:line="240" w:lineRule="auto"/>
        <w:rPr>
          <w:rFonts w:ascii="Tahoma" w:hAnsi="Tahoma" w:cs="Tahoma"/>
          <w:b/>
          <w:bCs/>
          <w:color w:val="000000"/>
          <w:shd w:val="clear" w:color="auto" w:fill="FFFFFF"/>
        </w:rPr>
      </w:pPr>
    </w:p>
    <w:p w:rsidR="00053D2D" w:rsidRPr="00F3300C" w:rsidRDefault="00E50CBC" w:rsidP="00053D2D">
      <w:pPr>
        <w:spacing w:after="0" w:line="240" w:lineRule="auto"/>
        <w:jc w:val="center"/>
        <w:rPr>
          <w:rFonts w:ascii="Tahoma" w:hAnsi="Tahoma" w:cs="Tahoma"/>
          <w:b/>
          <w:bCs/>
          <w:color w:val="000000"/>
          <w:sz w:val="28"/>
          <w:szCs w:val="28"/>
          <w:shd w:val="clear" w:color="auto" w:fill="FFFFFF"/>
        </w:rPr>
      </w:pPr>
      <w:r w:rsidRPr="00F3300C">
        <w:rPr>
          <w:rFonts w:ascii="Tahoma" w:hAnsi="Tahoma" w:cs="Tahoma"/>
          <w:b/>
          <w:bCs/>
          <w:color w:val="000000"/>
          <w:sz w:val="28"/>
          <w:szCs w:val="28"/>
          <w:shd w:val="clear" w:color="auto" w:fill="FFFFFF"/>
        </w:rPr>
        <w:t xml:space="preserve"> «Кубок памяти Анатолия Лебедева»</w:t>
      </w:r>
    </w:p>
    <w:p w:rsidR="00F3300C" w:rsidRPr="00F3300C" w:rsidRDefault="003F4516" w:rsidP="00053D2D">
      <w:pPr>
        <w:spacing w:after="0" w:line="240" w:lineRule="auto"/>
        <w:jc w:val="center"/>
        <w:rPr>
          <w:rFonts w:ascii="Tahoma" w:hAnsi="Tahoma" w:cs="Tahoma"/>
          <w:b/>
          <w:bCs/>
          <w:color w:val="000000"/>
          <w:shd w:val="clear" w:color="auto" w:fill="FFFFFF"/>
        </w:rPr>
      </w:pPr>
      <w:r w:rsidRPr="00F3300C">
        <w:rPr>
          <w:rFonts w:ascii="Tahoma" w:hAnsi="Tahoma" w:cs="Tahoma"/>
          <w:noProof/>
          <w:lang w:eastAsia="ru-RU"/>
        </w:rPr>
        <w:drawing>
          <wp:anchor distT="0" distB="0" distL="114300" distR="114300" simplePos="0" relativeHeight="251658240" behindDoc="0" locked="0" layoutInCell="1" allowOverlap="1" wp14:anchorId="2490C822" wp14:editId="615A7BB1">
            <wp:simplePos x="0" y="0"/>
            <wp:positionH relativeFrom="column">
              <wp:posOffset>-116840</wp:posOffset>
            </wp:positionH>
            <wp:positionV relativeFrom="paragraph">
              <wp:posOffset>95885</wp:posOffset>
            </wp:positionV>
            <wp:extent cx="4123055" cy="2621915"/>
            <wp:effectExtent l="0" t="0" r="0" b="6985"/>
            <wp:wrapSquare wrapText="bothSides"/>
            <wp:docPr id="3" name="Рисунок 3" descr="http://ozerniy.admin-smolensk.ru/files/77/gallery/thumbnails/05.02.2019_14.31.11_keijjl58d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zerniy.admin-smolensk.ru/files/77/gallery/thumbnails/05.02.2019_14.31.11_keijjl58do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3055" cy="2621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81BA4" w:rsidRPr="00F3300C" w:rsidRDefault="00281BA4" w:rsidP="003F4516">
      <w:pPr>
        <w:pStyle w:val="ab"/>
        <w:shd w:val="clear" w:color="auto" w:fill="FFFFFF"/>
        <w:spacing w:before="0" w:beforeAutospacing="0" w:after="0" w:afterAutospacing="0"/>
        <w:ind w:firstLine="708"/>
        <w:jc w:val="both"/>
        <w:rPr>
          <w:rFonts w:ascii="Tahoma" w:hAnsi="Tahoma" w:cs="Tahoma"/>
          <w:color w:val="000000"/>
          <w:sz w:val="22"/>
          <w:szCs w:val="22"/>
        </w:rPr>
      </w:pPr>
      <w:r w:rsidRPr="00F3300C">
        <w:rPr>
          <w:rFonts w:ascii="Tahoma" w:hAnsi="Tahoma" w:cs="Tahoma"/>
          <w:b/>
          <w:bCs/>
          <w:color w:val="000000"/>
          <w:sz w:val="22"/>
          <w:szCs w:val="22"/>
        </w:rPr>
        <w:t>В МБОУ Озерненская средняя школа прошли всероссийские соревнования по судомодельному спорту 2019 года «Кубок памяти Анатолия Лебедева».</w:t>
      </w:r>
    </w:p>
    <w:p w:rsidR="00DE3367" w:rsidRPr="00F3300C" w:rsidRDefault="00281BA4" w:rsidP="000C6854">
      <w:pPr>
        <w:shd w:val="clear" w:color="auto" w:fill="FFFFFF"/>
        <w:spacing w:after="0" w:line="240" w:lineRule="auto"/>
        <w:ind w:firstLine="708"/>
        <w:jc w:val="both"/>
        <w:rPr>
          <w:rFonts w:ascii="Tahoma" w:eastAsia="Times New Roman" w:hAnsi="Tahoma" w:cs="Tahoma"/>
          <w:color w:val="000000"/>
          <w:lang w:eastAsia="ru-RU"/>
        </w:rPr>
      </w:pPr>
      <w:r w:rsidRPr="00F3300C">
        <w:rPr>
          <w:rFonts w:ascii="Tahoma" w:eastAsia="Times New Roman" w:hAnsi="Tahoma" w:cs="Tahoma"/>
          <w:color w:val="000000"/>
          <w:lang w:eastAsia="ru-RU"/>
        </w:rPr>
        <w:t>Четыре года назад трагически погиб Анатолий Павлович Лебедев. Анатолий Павлович -  педагог дополнительного образования, работник Смоленской ГРЭС, на протяжении многих лет вёл кружок по судомоделированию, талантливый тренер, воспитавший не одно поколение судомоделистов.</w:t>
      </w:r>
      <w:r w:rsidR="00E22EAB"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Восемьдесят девять спортсменов представили на суд жюри 182 модели. Три дня с утра до вечера в школьном бассейне проходили заезды моделей судов. В итоге, по наивысшей сумме баллов, первое место заняла команда МБУДО ЦДТ г. Ярцево, на втором месте команда ДЮСШ № 4 г. Смоленск, третье место заняла команда Брянской области.</w:t>
      </w:r>
      <w:r w:rsidR="00E22EAB"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Соревнования были организованы Федерацией судомодельного спорта России, Главным управлением спорта Смоленской области, Федерацией судомодельного спорта Смоленской области, филиалом «Смоленская ГРЭС» ПАО «Юнипро», Озерненской средней школой.</w:t>
      </w:r>
      <w:r w:rsidR="00E22EAB"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 xml:space="preserve">Генеральным спонсором соревнований </w:t>
      </w:r>
      <w:r w:rsidR="00E22EAB" w:rsidRPr="00F3300C">
        <w:rPr>
          <w:rFonts w:ascii="Tahoma" w:eastAsia="Times New Roman" w:hAnsi="Tahoma" w:cs="Tahoma"/>
          <w:color w:val="000000"/>
          <w:lang w:eastAsia="ru-RU"/>
        </w:rPr>
        <w:t xml:space="preserve">выступила компания ПАО «Юнипро». </w:t>
      </w:r>
      <w:r w:rsidRPr="00F3300C">
        <w:rPr>
          <w:rFonts w:ascii="Tahoma" w:eastAsia="Times New Roman" w:hAnsi="Tahoma" w:cs="Tahoma"/>
          <w:color w:val="000000"/>
          <w:lang w:eastAsia="ru-RU"/>
        </w:rPr>
        <w:t>«Вот уже третий год подряд ПАО «Юнипро» помогает в проведении этих соревнований. Очень приятно осознавать, что руководство компании заботится о создании условий для воспитания технически грамотных молодых людей и хранит память о своих работниках. Компания помогает судомодельному клубу «Одиссей» (п. Озерный), поддерживает спортсменов материально -  ежегодно включает в программу социальных инвестиций объединение судомоделизма», - отметил в своей вступительной речи Михаил Басин, президент Федерации судомодельного спорта Смоленской области, заслуженный тренер России, заслуженный мастер спорта России.</w:t>
      </w:r>
      <w:r w:rsidR="00E22EAB"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На торжественном открытии с приветственным словом выступили глава муниципального образования Озерненского городского поселения Оксана</w:t>
      </w:r>
      <w:r w:rsidR="000C6854">
        <w:rPr>
          <w:rFonts w:ascii="Tahoma" w:eastAsia="Times New Roman" w:hAnsi="Tahoma" w:cs="Tahoma"/>
          <w:color w:val="000000"/>
          <w:lang w:eastAsia="ru-RU"/>
        </w:rPr>
        <w:t xml:space="preserve"> Викторовна </w:t>
      </w:r>
      <w:r w:rsidRPr="00F3300C">
        <w:rPr>
          <w:rFonts w:ascii="Tahoma" w:eastAsia="Times New Roman" w:hAnsi="Tahoma" w:cs="Tahoma"/>
          <w:color w:val="000000"/>
          <w:lang w:eastAsia="ru-RU"/>
        </w:rPr>
        <w:t xml:space="preserve">Тихонова, директор Озерненской средней школы Наталья </w:t>
      </w:r>
      <w:r w:rsidR="000C6854">
        <w:rPr>
          <w:rFonts w:ascii="Tahoma" w:eastAsia="Times New Roman" w:hAnsi="Tahoma" w:cs="Tahoma"/>
          <w:color w:val="000000"/>
          <w:lang w:eastAsia="ru-RU"/>
        </w:rPr>
        <w:t xml:space="preserve">Николаевна </w:t>
      </w:r>
      <w:r w:rsidRPr="00F3300C">
        <w:rPr>
          <w:rFonts w:ascii="Tahoma" w:eastAsia="Times New Roman" w:hAnsi="Tahoma" w:cs="Tahoma"/>
          <w:color w:val="000000"/>
          <w:lang w:eastAsia="ru-RU"/>
        </w:rPr>
        <w:t>Шилова, руководитель пресс-службы Смоленской ГРЭС Сергей</w:t>
      </w:r>
      <w:r w:rsidR="000C6854">
        <w:rPr>
          <w:rFonts w:ascii="Tahoma" w:eastAsia="Times New Roman" w:hAnsi="Tahoma" w:cs="Tahoma"/>
          <w:color w:val="000000"/>
          <w:lang w:eastAsia="ru-RU"/>
        </w:rPr>
        <w:t xml:space="preserve"> Владимирович</w:t>
      </w:r>
      <w:r w:rsidRPr="00F3300C">
        <w:rPr>
          <w:rFonts w:ascii="Tahoma" w:eastAsia="Times New Roman" w:hAnsi="Tahoma" w:cs="Tahoma"/>
          <w:color w:val="000000"/>
          <w:lang w:eastAsia="ru-RU"/>
        </w:rPr>
        <w:t xml:space="preserve"> Новиков.</w:t>
      </w:r>
      <w:r w:rsidR="00E22EAB"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В соревновании приняли участие 11 команд из г. Смоленска и Смоленской области, Брянской, Московской, Липецкой областей.</w:t>
      </w:r>
    </w:p>
    <w:p w:rsidR="00053D2D" w:rsidRPr="00F3300C" w:rsidRDefault="00053D2D" w:rsidP="00E22EAB">
      <w:pPr>
        <w:shd w:val="clear" w:color="auto" w:fill="FFFFFF"/>
        <w:spacing w:after="0" w:line="240" w:lineRule="auto"/>
        <w:jc w:val="both"/>
        <w:rPr>
          <w:rFonts w:ascii="Tahoma" w:eastAsia="Times New Roman" w:hAnsi="Tahoma" w:cs="Tahoma"/>
          <w:color w:val="000000"/>
          <w:lang w:eastAsia="ru-RU"/>
        </w:rPr>
      </w:pPr>
    </w:p>
    <w:p w:rsidR="00F3300C" w:rsidRPr="000C6854" w:rsidRDefault="000C6854" w:rsidP="00D40E8E">
      <w:pPr>
        <w:spacing w:after="0" w:line="240" w:lineRule="auto"/>
        <w:rPr>
          <w:rFonts w:ascii="Tahoma" w:hAnsi="Tahoma" w:cs="Tahoma"/>
          <w:b/>
          <w:bCs/>
          <w:color w:val="000000"/>
          <w:sz w:val="28"/>
          <w:szCs w:val="28"/>
          <w:shd w:val="clear" w:color="auto" w:fill="FFFFFF"/>
        </w:rPr>
      </w:pPr>
      <w:r w:rsidRPr="00F3300C">
        <w:rPr>
          <w:rFonts w:ascii="Tahoma" w:hAnsi="Tahoma" w:cs="Tahoma"/>
          <w:noProof/>
          <w:lang w:eastAsia="ru-RU"/>
        </w:rPr>
        <w:drawing>
          <wp:anchor distT="0" distB="0" distL="114300" distR="114300" simplePos="0" relativeHeight="251660288" behindDoc="0" locked="0" layoutInCell="1" allowOverlap="1" wp14:anchorId="0FE76E99" wp14:editId="3C8A97CF">
            <wp:simplePos x="0" y="0"/>
            <wp:positionH relativeFrom="column">
              <wp:posOffset>5697220</wp:posOffset>
            </wp:positionH>
            <wp:positionV relativeFrom="paragraph">
              <wp:posOffset>157480</wp:posOffset>
            </wp:positionV>
            <wp:extent cx="4131945" cy="2608580"/>
            <wp:effectExtent l="0" t="0" r="1905" b="1270"/>
            <wp:wrapSquare wrapText="bothSides"/>
            <wp:docPr id="14" name="Рисунок 14" descr="http://ozerniy.admin-smolensk.ru/files/79/gallery/preview/18.02.2019_11.53.52_2019_lugn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zerniy.admin-smolensk.ru/files/79/gallery/preview/18.02.2019_11.53.52_2019_lugna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1945" cy="2608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40E8E">
        <w:rPr>
          <w:rFonts w:ascii="Tahoma" w:hAnsi="Tahoma" w:cs="Tahoma"/>
          <w:b/>
          <w:bCs/>
          <w:color w:val="000000"/>
          <w:sz w:val="28"/>
          <w:szCs w:val="28"/>
          <w:shd w:val="clear" w:color="auto" w:fill="FFFFFF"/>
        </w:rPr>
        <w:t xml:space="preserve">                                      «Лыжня России- 2019»</w:t>
      </w:r>
    </w:p>
    <w:p w:rsidR="00ED0AAE" w:rsidRPr="00F3300C" w:rsidRDefault="00ED0AAE" w:rsidP="003F4516">
      <w:pPr>
        <w:shd w:val="clear" w:color="auto" w:fill="FFFFFF"/>
        <w:spacing w:after="0" w:line="240" w:lineRule="auto"/>
        <w:ind w:firstLine="708"/>
        <w:jc w:val="both"/>
        <w:rPr>
          <w:rFonts w:ascii="Tahoma" w:eastAsia="Times New Roman" w:hAnsi="Tahoma" w:cs="Tahoma"/>
          <w:color w:val="000000"/>
          <w:lang w:eastAsia="ru-RU"/>
        </w:rPr>
      </w:pPr>
      <w:r w:rsidRPr="00F3300C">
        <w:rPr>
          <w:rFonts w:ascii="Tahoma" w:eastAsia="Times New Roman" w:hAnsi="Tahoma" w:cs="Tahoma"/>
          <w:b/>
          <w:bCs/>
          <w:color w:val="000000"/>
          <w:lang w:eastAsia="ru-RU"/>
        </w:rPr>
        <w:t>17 февраля 2019 в п. Озёрный Духовщинского района состоялись массовые соревнования по лыжным гонкам «Лыжня России - 2019», посвящённые Дню защитника Отечества.</w:t>
      </w:r>
    </w:p>
    <w:p w:rsidR="006578C3" w:rsidRPr="006578C3" w:rsidRDefault="00ED0AAE" w:rsidP="006578C3">
      <w:pPr>
        <w:spacing w:after="0" w:line="240" w:lineRule="auto"/>
        <w:ind w:firstLine="720"/>
        <w:jc w:val="both"/>
        <w:rPr>
          <w:rFonts w:ascii="Tahoma" w:eastAsia="Times New Roman" w:hAnsi="Tahoma" w:cs="Tahoma"/>
          <w:color w:val="000000"/>
          <w:lang w:eastAsia="ru-RU"/>
        </w:rPr>
      </w:pPr>
      <w:r w:rsidRPr="00F3300C">
        <w:rPr>
          <w:rFonts w:ascii="Tahoma" w:eastAsia="Times New Roman" w:hAnsi="Tahoma" w:cs="Tahoma"/>
          <w:color w:val="000000"/>
          <w:lang w:eastAsia="ru-RU"/>
        </w:rPr>
        <w:t>«Лыжня 2019» собрала около шестидесяти участников. Помимо озерненцев  в соревнованиях приняли участие приехавшие в посёлок любители зимнего спорта из г. Духовщина и села Пречистое. Во время торжественного открытия соревнований И.п. главы муниципального образования «Духовщинский район» Н.С. Образцова-Чепой поздравила участников с замечательным спортивным праздником. «Очень хорошо, что сегодня на старт выйдут люди самых разных возрастов и профессий. И совсем не обязательна победа, самое главное, что все вы с пользой проведёте свой воскресный день, сможете зарядиться энергией и показать своё мастерство»,- отметила Надежда Сергеевна. Прозвучали приветствия также и от главы муниципального образования Озерненского городского поселения О.В. Тихоновой и специалиста по спорту в районе Ю.Г. Макарова. Участников соревнований ждала интересная лыжня, солнечная погода  и отличное спортивное настроение. Для каждой категории участников были подобраны различные дистанции. Несмотря на это, все  забеги были интересны по-своему, каждый чем-то отличался. Пока жюри подсчитывало драгоценные секунды,  участники соревнований могли  отведать наваристой каши, сладких пирожков, согреться ароматным чаем. Все лыжники благополучно дошли до финиша, где их встречали болельщики и организаторы мероприятия. Завершилась «Лыжня России-2019» в</w:t>
      </w:r>
      <w:r w:rsidR="006578C3">
        <w:rPr>
          <w:rFonts w:ascii="Tahoma" w:eastAsia="Times New Roman" w:hAnsi="Tahoma" w:cs="Tahoma"/>
          <w:color w:val="000000"/>
          <w:lang w:eastAsia="ru-RU"/>
        </w:rPr>
        <w:t xml:space="preserve"> п. Озерный зрелищной эстафетой.</w:t>
      </w:r>
    </w:p>
    <w:p w:rsidR="006578C3" w:rsidRDefault="006578C3" w:rsidP="006578C3">
      <w:pPr>
        <w:spacing w:after="0" w:line="240" w:lineRule="auto"/>
      </w:pPr>
    </w:p>
    <w:p w:rsidR="006578C3" w:rsidRPr="003F4516" w:rsidRDefault="006578C3" w:rsidP="006578C3">
      <w:pPr>
        <w:spacing w:after="0" w:line="240" w:lineRule="auto"/>
        <w:jc w:val="center"/>
        <w:rPr>
          <w:rFonts w:ascii="Tahoma" w:hAnsi="Tahoma" w:cs="Tahoma"/>
          <w:b/>
          <w:bCs/>
          <w:sz w:val="28"/>
          <w:szCs w:val="28"/>
          <w:shd w:val="clear" w:color="auto" w:fill="FFFFFF"/>
        </w:rPr>
      </w:pPr>
      <w:r w:rsidRPr="00F3300C">
        <w:rPr>
          <w:rFonts w:ascii="Tahoma" w:hAnsi="Tahoma" w:cs="Tahoma"/>
          <w:noProof/>
          <w:lang w:eastAsia="ru-RU"/>
        </w:rPr>
        <w:drawing>
          <wp:anchor distT="0" distB="0" distL="114300" distR="114300" simplePos="0" relativeHeight="251668480" behindDoc="0" locked="0" layoutInCell="1" allowOverlap="1" wp14:anchorId="400BC0BD" wp14:editId="1DEDF6FE">
            <wp:simplePos x="0" y="0"/>
            <wp:positionH relativeFrom="column">
              <wp:posOffset>-13970</wp:posOffset>
            </wp:positionH>
            <wp:positionV relativeFrom="paragraph">
              <wp:posOffset>193675</wp:posOffset>
            </wp:positionV>
            <wp:extent cx="4020185" cy="2680335"/>
            <wp:effectExtent l="0" t="0" r="0" b="5715"/>
            <wp:wrapSquare wrapText="bothSides"/>
            <wp:docPr id="2" name="Рисунок 2" descr="http://ozerniy.admin-smolensk.ru/files/198/resize/1-tb-19-1_250_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zerniy.admin-smolensk.ru/files/198/resize/1-tb-19-1_250_1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0185" cy="2680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18" w:history="1">
        <w:r w:rsidRPr="00F3300C">
          <w:rPr>
            <w:rFonts w:ascii="Tahoma" w:hAnsi="Tahoma" w:cs="Tahoma"/>
            <w:b/>
            <w:bCs/>
            <w:sz w:val="28"/>
            <w:szCs w:val="28"/>
            <w:shd w:val="clear" w:color="auto" w:fill="FFFFFF"/>
          </w:rPr>
          <w:t>Юнипрошка детям: коварный весенний лед!</w:t>
        </w:r>
      </w:hyperlink>
    </w:p>
    <w:p w:rsidR="006578C3" w:rsidRPr="00F3300C" w:rsidRDefault="006578C3" w:rsidP="006578C3">
      <w:pPr>
        <w:shd w:val="clear" w:color="auto" w:fill="FFFFFF"/>
        <w:spacing w:after="0" w:line="240" w:lineRule="auto"/>
        <w:jc w:val="both"/>
        <w:rPr>
          <w:rFonts w:ascii="Tahoma" w:eastAsia="Times New Roman" w:hAnsi="Tahoma" w:cs="Tahoma"/>
          <w:color w:val="000000"/>
          <w:lang w:eastAsia="ru-RU"/>
        </w:rPr>
      </w:pPr>
      <w:r w:rsidRPr="00F3300C">
        <w:rPr>
          <w:rFonts w:ascii="Tahoma" w:eastAsia="Times New Roman" w:hAnsi="Tahoma" w:cs="Tahoma"/>
          <w:color w:val="000000"/>
          <w:lang w:eastAsia="ru-RU"/>
        </w:rPr>
        <w:t>В рамках проекта «Юнипрошка детям» сотрудники Смоленской ГРЭС, а также Юнипрошка, провели в Озерненской средней школе уроки по правилам поведения у водоемов весной. Данные мероприятия прошли накануне школьных каникул. Школьникам показали два мультипликационных фильма о том, что может случиться, если выходить на пористый тающий лед. Перед учениками выступали представители Молодежного объединения, рассказывая, как себя вести у водоема весной; что нужно делать, если оказался на льду и он стал ломаться, если провалился сам или твой товарищ. «Мы не случайно провели мероприятия перед весенними каникулами. Многие дети будут предоставлены сами себе, так как родители днем на работе. Сейчас на улице стоит плюсовая температура, снежный и ледовый покров тает. Рядом с поселком энергетиков очень много карьеров, где раньше брали песок, а еще протекает речушка и имеется большое водохранилище. Дети должны знать о коварности весеннего льда», - прокомментировал председатель МО Константин Александров. Для закрепления представленного материала Юнипрошка загадывал ребятам загадки на пройденную тему, а также все вместе разгадывали интересные ребусы. «Играя возле карьера или водоема, дети часто не задумываются, какую опасность таит в себе весенний лед. Мы показали школьникам, как правильно вести себя весной у водоема; проговорили, почему нельзя выходить на весенний лед даже со взрослыми; почему нельзя играть на крутых склонах. Ребята хорошо усвоили материал и пообещали соблюдать правила поведения у водоемов», - рассказала ведущая мероприятия, представитель МО, Евгения Зятькова. В завершении урока школьники получили памятные сувениры и с удовольствием фотографировались с Юнипрошкой.</w:t>
      </w:r>
    </w:p>
    <w:p w:rsidR="006578C3" w:rsidRDefault="006578C3" w:rsidP="006578C3">
      <w:pPr>
        <w:spacing w:after="0" w:line="240" w:lineRule="auto"/>
        <w:rPr>
          <w:rFonts w:ascii="Tahoma" w:hAnsi="Tahoma" w:cs="Tahoma"/>
          <w:sz w:val="28"/>
          <w:szCs w:val="28"/>
        </w:rPr>
      </w:pPr>
    </w:p>
    <w:p w:rsidR="006578C3" w:rsidRDefault="006578C3" w:rsidP="006578C3">
      <w:pPr>
        <w:spacing w:after="0" w:line="240" w:lineRule="auto"/>
        <w:rPr>
          <w:rFonts w:ascii="Tahoma" w:hAnsi="Tahoma" w:cs="Tahoma"/>
          <w:sz w:val="28"/>
          <w:szCs w:val="28"/>
        </w:rPr>
      </w:pPr>
    </w:p>
    <w:p w:rsidR="006578C3" w:rsidRDefault="006578C3" w:rsidP="006578C3">
      <w:pPr>
        <w:spacing w:after="0" w:line="240" w:lineRule="auto"/>
        <w:rPr>
          <w:rFonts w:ascii="Tahoma" w:hAnsi="Tahoma" w:cs="Tahoma"/>
          <w:sz w:val="28"/>
          <w:szCs w:val="28"/>
        </w:rPr>
      </w:pPr>
    </w:p>
    <w:p w:rsidR="006578C3" w:rsidRDefault="006578C3" w:rsidP="006578C3">
      <w:pPr>
        <w:spacing w:after="0" w:line="240" w:lineRule="auto"/>
        <w:ind w:firstLine="708"/>
        <w:jc w:val="both"/>
        <w:rPr>
          <w:rFonts w:ascii="Tahoma" w:hAnsi="Tahoma" w:cs="Tahoma"/>
          <w:color w:val="000000"/>
          <w:shd w:val="clear" w:color="auto" w:fill="FFFFFF"/>
        </w:rPr>
      </w:pPr>
      <w:r>
        <w:rPr>
          <w:rFonts w:ascii="Tahoma" w:hAnsi="Tahoma" w:cs="Tahoma"/>
          <w:b/>
          <w:color w:val="000000"/>
          <w:sz w:val="28"/>
          <w:szCs w:val="28"/>
          <w:shd w:val="clear" w:color="auto" w:fill="FFFFFF"/>
        </w:rPr>
        <w:lastRenderedPageBreak/>
        <w:t xml:space="preserve">                                                                  </w:t>
      </w:r>
      <w:r w:rsidRPr="004B006C">
        <w:rPr>
          <w:rFonts w:ascii="Tahoma" w:hAnsi="Tahoma" w:cs="Tahoma"/>
          <w:b/>
          <w:color w:val="000000"/>
          <w:sz w:val="28"/>
          <w:szCs w:val="28"/>
          <w:shd w:val="clear" w:color="auto" w:fill="FFFFFF"/>
        </w:rPr>
        <w:t>Проводы русской зимы</w:t>
      </w:r>
      <w:r>
        <w:rPr>
          <w:rFonts w:ascii="Tahoma" w:hAnsi="Tahoma" w:cs="Tahoma"/>
          <w:color w:val="000000"/>
          <w:shd w:val="clear" w:color="auto" w:fill="FFFFFF"/>
        </w:rPr>
        <w:t xml:space="preserve"> </w:t>
      </w:r>
    </w:p>
    <w:p w:rsidR="006578C3" w:rsidRDefault="006578C3" w:rsidP="006578C3">
      <w:pPr>
        <w:spacing w:after="0" w:line="240" w:lineRule="auto"/>
        <w:ind w:firstLine="708"/>
        <w:jc w:val="both"/>
        <w:rPr>
          <w:rFonts w:ascii="Tahoma" w:hAnsi="Tahoma" w:cs="Tahoma"/>
          <w:color w:val="000000"/>
          <w:shd w:val="clear" w:color="auto" w:fill="FFFFFF"/>
        </w:rPr>
      </w:pPr>
      <w:bookmarkStart w:id="0" w:name="_GoBack"/>
      <w:r w:rsidRPr="00F3300C">
        <w:rPr>
          <w:rFonts w:ascii="Tahoma" w:hAnsi="Tahoma" w:cs="Tahoma"/>
          <w:noProof/>
          <w:sz w:val="28"/>
          <w:szCs w:val="28"/>
          <w:lang w:eastAsia="ru-RU"/>
        </w:rPr>
        <w:drawing>
          <wp:anchor distT="0" distB="0" distL="114300" distR="114300" simplePos="0" relativeHeight="251670528" behindDoc="0" locked="0" layoutInCell="1" allowOverlap="1" wp14:anchorId="21DB88A0" wp14:editId="7E151B84">
            <wp:simplePos x="0" y="0"/>
            <wp:positionH relativeFrom="column">
              <wp:posOffset>5970270</wp:posOffset>
            </wp:positionH>
            <wp:positionV relativeFrom="paragraph">
              <wp:posOffset>141605</wp:posOffset>
            </wp:positionV>
            <wp:extent cx="3926205" cy="2562860"/>
            <wp:effectExtent l="0" t="0" r="0" b="8890"/>
            <wp:wrapSquare wrapText="bothSides"/>
            <wp:docPr id="4" name="Рисунок 4" descr="http://ozerniy.admin-smolensk.ru/files/198/resize/img_20190309_112723_250_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zerniy.admin-smolensk.ru/files/198/resize/img_20190309_112723_250_16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205" cy="2562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p>
    <w:p w:rsidR="006578C3" w:rsidRPr="00F3300C" w:rsidRDefault="006578C3" w:rsidP="006578C3">
      <w:pPr>
        <w:spacing w:after="0" w:line="240" w:lineRule="auto"/>
        <w:ind w:firstLine="708"/>
        <w:jc w:val="both"/>
        <w:rPr>
          <w:rFonts w:ascii="Tahoma" w:hAnsi="Tahoma" w:cs="Tahoma"/>
          <w:b/>
          <w:bCs/>
          <w:shd w:val="clear" w:color="auto" w:fill="FFFFFF"/>
        </w:rPr>
      </w:pPr>
      <w:r w:rsidRPr="00F3300C">
        <w:rPr>
          <w:rFonts w:ascii="Tahoma" w:hAnsi="Tahoma" w:cs="Tahoma"/>
          <w:color w:val="000000"/>
          <w:shd w:val="clear" w:color="auto" w:fill="FFFFFF"/>
        </w:rPr>
        <w:t xml:space="preserve">С самого раннего утра </w:t>
      </w:r>
      <w:r>
        <w:rPr>
          <w:rFonts w:ascii="Tahoma" w:hAnsi="Tahoma" w:cs="Tahoma"/>
          <w:color w:val="000000"/>
          <w:shd w:val="clear" w:color="auto" w:fill="FFFFFF"/>
        </w:rPr>
        <w:t xml:space="preserve">9 марта </w:t>
      </w:r>
      <w:r w:rsidRPr="00F3300C">
        <w:rPr>
          <w:rFonts w:ascii="Tahoma" w:hAnsi="Tahoma" w:cs="Tahoma"/>
          <w:color w:val="000000"/>
          <w:shd w:val="clear" w:color="auto" w:fill="FFFFFF"/>
        </w:rPr>
        <w:t>были развернуты ярмарочные ряды. Жителей и гостей традиционно угощали масленичными блинами. С концертными номерами выступили творческие коллективы ЦКР «Энергетик», Духовщинский ансамбль народной песни "Кривичи". Были проведены различные конкурсы, выставки, спортивные состязания, призовой столб. Активные жители п. Озерный приняли участие в конкурсах. В конце ярмарки состоялся традиционный обряд сжигания чучела  Масленицы.  Все жители  и гости получили веселое настроение и массу положительных эмоций.</w:t>
      </w:r>
    </w:p>
    <w:p w:rsidR="006578C3" w:rsidRPr="00F3300C" w:rsidRDefault="006578C3" w:rsidP="006578C3">
      <w:pPr>
        <w:spacing w:after="0" w:line="240" w:lineRule="auto"/>
        <w:jc w:val="center"/>
        <w:rPr>
          <w:rFonts w:ascii="Tahoma" w:hAnsi="Tahoma" w:cs="Tahoma"/>
        </w:rPr>
      </w:pPr>
    </w:p>
    <w:p w:rsidR="006578C3" w:rsidRPr="00F3300C" w:rsidRDefault="006578C3" w:rsidP="006578C3">
      <w:pPr>
        <w:spacing w:after="0" w:line="240" w:lineRule="auto"/>
        <w:jc w:val="center"/>
        <w:rPr>
          <w:rFonts w:ascii="Tahoma" w:hAnsi="Tahoma" w:cs="Tahoma"/>
        </w:rPr>
      </w:pPr>
    </w:p>
    <w:p w:rsidR="006578C3" w:rsidRPr="00F3300C" w:rsidRDefault="006578C3" w:rsidP="006578C3">
      <w:pPr>
        <w:spacing w:after="0" w:line="240" w:lineRule="auto"/>
        <w:jc w:val="center"/>
        <w:rPr>
          <w:rFonts w:ascii="Tahoma" w:hAnsi="Tahoma" w:cs="Tahoma"/>
        </w:rPr>
      </w:pPr>
    </w:p>
    <w:p w:rsidR="006578C3" w:rsidRDefault="006578C3" w:rsidP="006578C3">
      <w:pPr>
        <w:spacing w:after="0" w:line="240" w:lineRule="auto"/>
        <w:jc w:val="center"/>
      </w:pPr>
    </w:p>
    <w:p w:rsidR="006578C3" w:rsidRDefault="006578C3" w:rsidP="006578C3">
      <w:pPr>
        <w:spacing w:after="0" w:line="240" w:lineRule="auto"/>
        <w:rPr>
          <w:rFonts w:ascii="Tahoma" w:hAnsi="Tahoma" w:cs="Tahoma"/>
          <w:sz w:val="28"/>
          <w:szCs w:val="28"/>
        </w:rPr>
      </w:pPr>
    </w:p>
    <w:p w:rsidR="006578C3" w:rsidRDefault="006578C3" w:rsidP="006578C3">
      <w:pPr>
        <w:spacing w:after="0" w:line="240" w:lineRule="auto"/>
        <w:rPr>
          <w:rFonts w:ascii="Tahoma" w:hAnsi="Tahoma" w:cs="Tahoma"/>
          <w:sz w:val="28"/>
          <w:szCs w:val="28"/>
        </w:rPr>
      </w:pPr>
    </w:p>
    <w:p w:rsidR="006578C3" w:rsidRDefault="000F1DA3" w:rsidP="00B46FF5">
      <w:pPr>
        <w:spacing w:after="0" w:line="240" w:lineRule="auto"/>
        <w:rPr>
          <w:rFonts w:ascii="Tahoma" w:hAnsi="Tahoma" w:cs="Tahoma"/>
          <w:sz w:val="28"/>
          <w:szCs w:val="28"/>
        </w:rPr>
      </w:pPr>
      <w:r w:rsidRPr="00F3300C">
        <w:rPr>
          <w:rFonts w:ascii="Tahoma" w:hAnsi="Tahoma" w:cs="Tahoma"/>
          <w:sz w:val="28"/>
          <w:szCs w:val="28"/>
        </w:rPr>
        <w:t xml:space="preserve">               </w:t>
      </w:r>
      <w:r w:rsidR="00B46FF5">
        <w:rPr>
          <w:rFonts w:ascii="Tahoma" w:hAnsi="Tahoma" w:cs="Tahoma"/>
          <w:sz w:val="28"/>
          <w:szCs w:val="28"/>
        </w:rPr>
        <w:t xml:space="preserve">                       </w:t>
      </w:r>
    </w:p>
    <w:p w:rsidR="006578C3" w:rsidRDefault="006578C3" w:rsidP="00F3300C">
      <w:pPr>
        <w:spacing w:after="0" w:line="240" w:lineRule="auto"/>
        <w:jc w:val="center"/>
        <w:rPr>
          <w:rFonts w:ascii="Tahoma" w:hAnsi="Tahoma" w:cs="Tahoma"/>
          <w:sz w:val="28"/>
          <w:szCs w:val="28"/>
        </w:rPr>
      </w:pPr>
    </w:p>
    <w:p w:rsidR="00F3300C" w:rsidRPr="00F3300C" w:rsidRDefault="000F1DA3" w:rsidP="00F3300C">
      <w:pPr>
        <w:spacing w:after="0" w:line="240" w:lineRule="auto"/>
        <w:jc w:val="center"/>
        <w:rPr>
          <w:rFonts w:ascii="Tahoma" w:hAnsi="Tahoma" w:cs="Tahoma"/>
          <w:b/>
          <w:bCs/>
          <w:sz w:val="28"/>
          <w:szCs w:val="28"/>
          <w:shd w:val="clear" w:color="auto" w:fill="FFFFFF"/>
        </w:rPr>
      </w:pPr>
      <w:r w:rsidRPr="00F3300C">
        <w:rPr>
          <w:rFonts w:ascii="Tahoma" w:hAnsi="Tahoma" w:cs="Tahoma"/>
          <w:sz w:val="28"/>
          <w:szCs w:val="28"/>
        </w:rPr>
        <w:t xml:space="preserve">    </w:t>
      </w:r>
      <w:hyperlink r:id="rId20" w:history="1">
        <w:r w:rsidR="007234BC" w:rsidRPr="00F3300C">
          <w:rPr>
            <w:rFonts w:ascii="Tahoma" w:hAnsi="Tahoma" w:cs="Tahoma"/>
            <w:b/>
            <w:bCs/>
            <w:sz w:val="28"/>
            <w:szCs w:val="28"/>
            <w:shd w:val="clear" w:color="auto" w:fill="FFFFFF"/>
          </w:rPr>
          <w:t>ШАЛОСТЬ ДЕТЕЙ С ОГНЕМ</w:t>
        </w:r>
      </w:hyperlink>
    </w:p>
    <w:p w:rsidR="004B006C" w:rsidRPr="006578C3" w:rsidRDefault="00B46FF5" w:rsidP="006578C3">
      <w:pPr>
        <w:shd w:val="clear" w:color="auto" w:fill="FFFFFF"/>
        <w:spacing w:after="0" w:line="240" w:lineRule="auto"/>
        <w:ind w:firstLine="708"/>
        <w:jc w:val="both"/>
        <w:rPr>
          <w:rFonts w:ascii="Tahoma" w:eastAsia="Times New Roman" w:hAnsi="Tahoma" w:cs="Tahoma"/>
          <w:color w:val="000000"/>
          <w:lang w:eastAsia="ru-RU"/>
        </w:rPr>
      </w:pPr>
      <w:r w:rsidRPr="00F3300C">
        <w:rPr>
          <w:rFonts w:ascii="Tahoma" w:hAnsi="Tahoma" w:cs="Tahoma"/>
          <w:noProof/>
          <w:sz w:val="28"/>
          <w:szCs w:val="28"/>
          <w:lang w:eastAsia="ru-RU"/>
        </w:rPr>
        <w:drawing>
          <wp:anchor distT="0" distB="0" distL="114300" distR="114300" simplePos="0" relativeHeight="251661312" behindDoc="0" locked="0" layoutInCell="1" allowOverlap="1" wp14:anchorId="254B4873" wp14:editId="5427190D">
            <wp:simplePos x="0" y="0"/>
            <wp:positionH relativeFrom="column">
              <wp:posOffset>-128905</wp:posOffset>
            </wp:positionH>
            <wp:positionV relativeFrom="paragraph">
              <wp:posOffset>45085</wp:posOffset>
            </wp:positionV>
            <wp:extent cx="4135120" cy="2756535"/>
            <wp:effectExtent l="0" t="0" r="0" b="5715"/>
            <wp:wrapSquare wrapText="bothSides"/>
            <wp:docPr id="15" name="Рисунок 15" descr="http://ozerniy.admin-smolensk.ru/files/198/resize/b8f6c7acfbdcc0539f024df9a14942c8_250_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zerniy.admin-smolensk.ru/files/198/resize/b8f6c7acfbdcc0539f024df9a14942c8_250_16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5120" cy="27565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234BC" w:rsidRPr="00F3300C">
        <w:rPr>
          <w:rFonts w:ascii="Tahoma" w:eastAsia="Times New Roman" w:hAnsi="Tahoma" w:cs="Tahoma"/>
          <w:color w:val="000000"/>
          <w:lang w:eastAsia="ru-RU"/>
        </w:rPr>
        <w:t xml:space="preserve">Статистика показывает, что обычно от 15 до 25% общего количества пожаров происходит от шалости детей с огнем или нагревательными приборами. 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 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 Храните спички в недоступных для детей местах, запрещайте детям покупать в магазинах спички и сигареты и постоянно следите за детьми. </w:t>
      </w:r>
      <w:r w:rsidR="007234BC" w:rsidRPr="00F3300C">
        <w:rPr>
          <w:rFonts w:ascii="Tahoma" w:eastAsia="Times New Roman" w:hAnsi="Tahoma" w:cs="Tahoma"/>
          <w:b/>
          <w:bCs/>
          <w:color w:val="000000"/>
          <w:lang w:eastAsia="ru-RU"/>
        </w:rPr>
        <w:t>Детей нельзя запирать в квартирах </w:t>
      </w:r>
      <w:r w:rsidR="007234BC" w:rsidRPr="00F3300C">
        <w:rPr>
          <w:rFonts w:ascii="Tahoma" w:eastAsia="Times New Roman" w:hAnsi="Tahoma" w:cs="Tahoma"/>
          <w:color w:val="000000"/>
          <w:lang w:eastAsia="ru-RU"/>
        </w:rPr>
        <w:t>(сколько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 Если возможности эвакуироваться нет, то для защиты от тепла и дыма необходимо надёжно загерметизировать своё помещение:</w:t>
      </w:r>
      <w:r w:rsidR="00053D2D" w:rsidRPr="00F3300C">
        <w:rPr>
          <w:rFonts w:ascii="Tahoma" w:eastAsia="Times New Roman" w:hAnsi="Tahoma" w:cs="Tahoma"/>
          <w:color w:val="000000"/>
          <w:lang w:eastAsia="ru-RU"/>
        </w:rPr>
        <w:t xml:space="preserve"> </w:t>
      </w:r>
      <w:r w:rsidR="007234BC" w:rsidRPr="00F3300C">
        <w:rPr>
          <w:rFonts w:ascii="Tahoma" w:eastAsia="Times New Roman" w:hAnsi="Tahoma" w:cs="Tahoma"/>
          <w:color w:val="000000"/>
          <w:lang w:eastAsia="ru-RU"/>
        </w:rPr>
        <w:t>плотно закройте входную дверь, заткните щели двери изнутри помещения, используя при этом любую ткань;</w:t>
      </w:r>
      <w:r w:rsidR="00053D2D" w:rsidRPr="00F3300C">
        <w:rPr>
          <w:rFonts w:ascii="Tahoma" w:eastAsia="Times New Roman" w:hAnsi="Tahoma" w:cs="Tahoma"/>
          <w:color w:val="000000"/>
          <w:lang w:eastAsia="ru-RU"/>
        </w:rPr>
        <w:t xml:space="preserve"> </w:t>
      </w:r>
      <w:r w:rsidR="007234BC" w:rsidRPr="00F3300C">
        <w:rPr>
          <w:rFonts w:ascii="Tahoma" w:eastAsia="Times New Roman" w:hAnsi="Tahoma" w:cs="Tahoma"/>
          <w:color w:val="000000"/>
          <w:lang w:eastAsia="ru-RU"/>
        </w:rPr>
        <w:t>закройте окна, форточки, заткните вентиляционные отверстия;</w:t>
      </w:r>
      <w:r w:rsidR="00053D2D" w:rsidRPr="00F3300C">
        <w:rPr>
          <w:rFonts w:ascii="Tahoma" w:eastAsia="Times New Roman" w:hAnsi="Tahoma" w:cs="Tahoma"/>
          <w:color w:val="000000"/>
          <w:lang w:eastAsia="ru-RU"/>
        </w:rPr>
        <w:t xml:space="preserve"> </w:t>
      </w:r>
      <w:r w:rsidR="007234BC" w:rsidRPr="00F3300C">
        <w:rPr>
          <w:rFonts w:ascii="Tahoma" w:eastAsia="Times New Roman" w:hAnsi="Tahoma" w:cs="Tahoma"/>
          <w:color w:val="000000"/>
          <w:lang w:eastAsia="ru-RU"/>
        </w:rPr>
        <w:t>если есть вода, постоянно смачивайте дверь, пол.</w:t>
      </w:r>
      <w:r w:rsidR="00053D2D" w:rsidRPr="00F3300C">
        <w:rPr>
          <w:rFonts w:ascii="Tahoma" w:eastAsia="Times New Roman" w:hAnsi="Tahoma" w:cs="Tahoma"/>
          <w:color w:val="000000"/>
          <w:lang w:eastAsia="ru-RU"/>
        </w:rPr>
        <w:t xml:space="preserve"> </w:t>
      </w:r>
      <w:r w:rsidR="007234BC" w:rsidRPr="00F3300C">
        <w:rPr>
          <w:rFonts w:ascii="Tahoma" w:eastAsia="Times New Roman" w:hAnsi="Tahoma" w:cs="Tahoma"/>
          <w:color w:val="000000"/>
          <w:lang w:eastAsia="ru-RU"/>
        </w:rPr>
        <w:t>Следует иметь в виду, что если пожар произойдет в результате безнадзорности детей, то </w:t>
      </w:r>
      <w:r w:rsidR="007234BC" w:rsidRPr="00F3300C">
        <w:rPr>
          <w:rFonts w:ascii="Tahoma" w:eastAsia="Times New Roman" w:hAnsi="Tahoma" w:cs="Tahoma"/>
          <w:b/>
          <w:bCs/>
          <w:color w:val="000000"/>
          <w:lang w:eastAsia="ru-RU"/>
        </w:rPr>
        <w:t>родители по закону несут ответственность за это в административном порядке</w:t>
      </w:r>
      <w:r w:rsidR="007234BC" w:rsidRPr="00F3300C">
        <w:rPr>
          <w:rFonts w:ascii="Tahoma" w:eastAsia="Times New Roman" w:hAnsi="Tahoma" w:cs="Tahoma"/>
          <w:color w:val="000000"/>
          <w:lang w:eastAsia="ru-RU"/>
        </w:rPr>
        <w:t>. Право наказывать в таких случаях родителей предоставлено административной комиссии. Одновременно районный суд вправе по заявлению потерпевшего взыскать с родителей, допустивших безнадзорность детей, сумму пр</w:t>
      </w:r>
      <w:r w:rsidR="006578C3">
        <w:rPr>
          <w:rFonts w:ascii="Tahoma" w:eastAsia="Times New Roman" w:hAnsi="Tahoma" w:cs="Tahoma"/>
          <w:color w:val="000000"/>
          <w:lang w:eastAsia="ru-RU"/>
        </w:rPr>
        <w:t>ичиненного таким пожаром ущерба.</w:t>
      </w:r>
      <w:r w:rsidR="006578C3">
        <w:rPr>
          <w:rFonts w:ascii="Tahoma" w:hAnsi="Tahoma" w:cs="Tahoma"/>
        </w:rPr>
        <w:t xml:space="preserve">           </w:t>
      </w:r>
    </w:p>
    <w:p w:rsidR="004B006C" w:rsidRDefault="004B006C" w:rsidP="004B006C">
      <w:pPr>
        <w:spacing w:after="0" w:line="240" w:lineRule="auto"/>
        <w:rPr>
          <w:rFonts w:ascii="Tahoma" w:hAnsi="Tahoma" w:cs="Tahoma"/>
        </w:rPr>
      </w:pPr>
    </w:p>
    <w:p w:rsidR="00F3300C" w:rsidRPr="003F4516" w:rsidRDefault="00F54FF3" w:rsidP="00B46FF5">
      <w:pPr>
        <w:spacing w:after="0" w:line="240" w:lineRule="auto"/>
        <w:jc w:val="center"/>
        <w:rPr>
          <w:rFonts w:ascii="Tahoma" w:hAnsi="Tahoma" w:cs="Tahoma"/>
          <w:b/>
          <w:bCs/>
          <w:sz w:val="28"/>
          <w:szCs w:val="28"/>
          <w:shd w:val="clear" w:color="auto" w:fill="FFFFFF"/>
        </w:rPr>
      </w:pPr>
      <w:hyperlink r:id="rId22" w:history="1">
        <w:r w:rsidR="00E22EAB" w:rsidRPr="00F3300C">
          <w:rPr>
            <w:rFonts w:ascii="Tahoma" w:hAnsi="Tahoma" w:cs="Tahoma"/>
            <w:b/>
            <w:bCs/>
            <w:sz w:val="28"/>
            <w:szCs w:val="28"/>
            <w:shd w:val="clear" w:color="auto" w:fill="FFFFFF"/>
          </w:rPr>
          <w:t>Пожароопасный весенне-летний период</w:t>
        </w:r>
      </w:hyperlink>
    </w:p>
    <w:p w:rsidR="003F4516" w:rsidRDefault="00B46FF5" w:rsidP="003F4516">
      <w:pPr>
        <w:shd w:val="clear" w:color="auto" w:fill="FFFFFF"/>
        <w:spacing w:after="0" w:line="240" w:lineRule="auto"/>
        <w:ind w:firstLine="708"/>
        <w:jc w:val="both"/>
        <w:rPr>
          <w:rFonts w:ascii="Tahoma" w:eastAsia="Times New Roman" w:hAnsi="Tahoma" w:cs="Tahoma"/>
          <w:color w:val="000000"/>
          <w:lang w:eastAsia="ru-RU"/>
        </w:rPr>
      </w:pPr>
      <w:r w:rsidRPr="00F3300C">
        <w:rPr>
          <w:rFonts w:ascii="Tahoma" w:hAnsi="Tahoma" w:cs="Tahoma"/>
          <w:noProof/>
          <w:lang w:eastAsia="ru-RU"/>
        </w:rPr>
        <w:drawing>
          <wp:anchor distT="0" distB="0" distL="114300" distR="114300" simplePos="0" relativeHeight="251663360" behindDoc="0" locked="0" layoutInCell="1" allowOverlap="1" wp14:anchorId="7753F1B1" wp14:editId="6A6C0929">
            <wp:simplePos x="0" y="0"/>
            <wp:positionH relativeFrom="column">
              <wp:posOffset>5664200</wp:posOffset>
            </wp:positionH>
            <wp:positionV relativeFrom="paragraph">
              <wp:posOffset>92075</wp:posOffset>
            </wp:positionV>
            <wp:extent cx="4159250" cy="2756535"/>
            <wp:effectExtent l="0" t="0" r="0" b="5715"/>
            <wp:wrapSquare wrapText="bothSides"/>
            <wp:docPr id="17" name="Рисунок 17" descr="http://ozerniy.admin-smolensk.ru/files/198/resize/021f54fa0069515411915ac41e6ca24c_251_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zerniy.admin-smolensk.ru/files/198/resize/021f54fa0069515411915ac41e6ca24c_251_16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9250" cy="2756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2EAB" w:rsidRPr="00F3300C">
        <w:rPr>
          <w:rFonts w:ascii="Tahoma" w:eastAsia="Times New Roman" w:hAnsi="Tahoma" w:cs="Tahoma"/>
          <w:b/>
          <w:bCs/>
          <w:i/>
          <w:iCs/>
          <w:color w:val="000000"/>
          <w:lang w:eastAsia="ru-RU"/>
        </w:rPr>
        <w:t>Отдел надзорной деятельности и профилактической работы Ярцевского, Духовщинского и Кардымовского районов УНД и ПР Главного управления МЧС России по Смоленской области информирует!</w:t>
      </w:r>
      <w:r w:rsidR="00E22EAB" w:rsidRPr="00F3300C">
        <w:rPr>
          <w:rFonts w:ascii="Tahoma" w:eastAsia="Times New Roman" w:hAnsi="Tahoma" w:cs="Tahoma"/>
          <w:color w:val="000000"/>
          <w:lang w:eastAsia="ru-RU"/>
        </w:rPr>
        <w:t xml:space="preserve"> </w:t>
      </w:r>
    </w:p>
    <w:p w:rsidR="000F1DA3" w:rsidRDefault="00E22EAB" w:rsidP="00B46FF5">
      <w:pPr>
        <w:shd w:val="clear" w:color="auto" w:fill="FFFFFF"/>
        <w:spacing w:after="0" w:line="240" w:lineRule="auto"/>
        <w:ind w:firstLine="708"/>
        <w:jc w:val="both"/>
        <w:rPr>
          <w:rFonts w:ascii="Tahoma" w:eastAsia="Times New Roman" w:hAnsi="Tahoma" w:cs="Tahoma"/>
          <w:b/>
          <w:bCs/>
          <w:color w:val="000000"/>
          <w:lang w:eastAsia="ru-RU"/>
        </w:rPr>
      </w:pPr>
      <w:r w:rsidRPr="00F3300C">
        <w:rPr>
          <w:rFonts w:ascii="Tahoma" w:eastAsia="Times New Roman" w:hAnsi="Tahoma" w:cs="Tahoma"/>
          <w:color w:val="000000"/>
          <w:lang w:eastAsia="ru-RU"/>
        </w:rPr>
        <w:t>Особой проблемой в пожароопасный весенне-летний период является горение сухой травы. Часто от пала сухой травы загораются хозяйственные постройки, дачные домики, жилые дома, иногда гибнут люди. Случается, что от пала сухой травы выгорают целые деревни.  Несомненно, основное количество пожаров от загорания сухой травы приходится на апрель-май, но в жаркую и засушливую погоду трава может высыхать и в летние месяцы.</w:t>
      </w:r>
      <w:r w:rsidR="000F1DA3"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Лишь изредка пожар может вызвать удар молнии. Чаще виновниками становятся рыбаки, туристы, дачники. Разбудить огненную стихию могут непотушенный костёр, горящая спичка или сигарета, брошенные на сухую подстилку из листьев или в торф. Также лесной пожар могут вызвать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Не поджигайте сухую траву - не допускайте возгорания кустарников и сухой растительности вблизи жилых домов, хозяйственных построек и промышленных объектов, пресекайте шалости и хулиганские действия с огнем детей и подростков. Если вы заметили небольшое возгорание, не оставайтесь безучастными, попробуйте ликвидировать его подручными средствами. В случае, когда неконтролируемое горение приобрело крупные масштабы – незамедлительно вызывайте пожарно-спасательную службу по телефону «101». В пожароопасный период необходимо также быть более осторожными с открытым огнем: не разводить костры вблизи строений, в хвойных лесах, на сухой траве.</w:t>
      </w:r>
      <w:r w:rsidR="000F1DA3" w:rsidRPr="00F3300C">
        <w:rPr>
          <w:rFonts w:ascii="Tahoma" w:eastAsia="Times New Roman" w:hAnsi="Tahoma" w:cs="Tahoma"/>
          <w:color w:val="000000"/>
          <w:lang w:eastAsia="ru-RU"/>
        </w:rPr>
        <w:t xml:space="preserve"> </w:t>
      </w:r>
      <w:r w:rsidRPr="00F3300C">
        <w:rPr>
          <w:rFonts w:ascii="Tahoma" w:eastAsia="Times New Roman" w:hAnsi="Tahoma" w:cs="Tahoma"/>
          <w:color w:val="000000"/>
          <w:lang w:eastAsia="ru-RU"/>
        </w:rPr>
        <w:t xml:space="preserve">Взрослым необходимо разъяснить детям о возможных последствиях из-за шалости с огнем. </w:t>
      </w:r>
      <w:r w:rsidRPr="00F3300C">
        <w:rPr>
          <w:rFonts w:ascii="Tahoma" w:eastAsia="Times New Roman" w:hAnsi="Tahoma" w:cs="Tahoma"/>
          <w:b/>
          <w:bCs/>
          <w:color w:val="000000"/>
          <w:lang w:eastAsia="ru-RU"/>
        </w:rPr>
        <w:t>Помните, поджигатели травы и виновники лесных пожаров несут административную, а в случае наступления серьезных последствий - и уголовную ответственность.</w:t>
      </w:r>
      <w:r w:rsidRPr="00F3300C">
        <w:rPr>
          <w:rFonts w:ascii="Tahoma" w:eastAsia="Times New Roman" w:hAnsi="Tahoma" w:cs="Tahoma"/>
          <w:color w:val="000000"/>
          <w:lang w:eastAsia="ru-RU"/>
        </w:rPr>
        <w:t xml:space="preserve"> </w:t>
      </w:r>
      <w:r w:rsidRPr="00F3300C">
        <w:rPr>
          <w:rFonts w:ascii="Tahoma" w:eastAsia="Times New Roman" w:hAnsi="Tahoma" w:cs="Tahoma"/>
          <w:b/>
          <w:bCs/>
          <w:color w:val="000000"/>
          <w:lang w:eastAsia="ru-RU"/>
        </w:rPr>
        <w:t>Виновные в сжигании сухой травы несут административную ответственность. В соответствии с КоАП РФ (ст. 8.32, ст. 20.4) нарушение правил пожарной безопасности в лесах и на земельных участках, прилегающих к лесным насаждениям, влечет наложение штрафа на физические лица от 2000 рублей до 5000 рублей, на юридические и должностные лица - до 1 млн. рублей.</w:t>
      </w:r>
      <w:r w:rsidRPr="00F3300C">
        <w:rPr>
          <w:rFonts w:ascii="Tahoma" w:eastAsia="Times New Roman" w:hAnsi="Tahoma" w:cs="Tahoma"/>
          <w:color w:val="000000"/>
          <w:lang w:eastAsia="ru-RU"/>
        </w:rPr>
        <w:t xml:space="preserve"> </w:t>
      </w:r>
      <w:r w:rsidRPr="00F3300C">
        <w:rPr>
          <w:rFonts w:ascii="Tahoma" w:eastAsia="Times New Roman" w:hAnsi="Tahoma" w:cs="Tahoma"/>
          <w:b/>
          <w:bCs/>
          <w:color w:val="000000"/>
          <w:lang w:eastAsia="ru-RU"/>
        </w:rPr>
        <w:t>Кроме того, подобные действия могут стать причиной крупного пожара и привести к человеческим жертвам и тогда виновники пожара понесут уголовную ответственность (ст. 168, ст. 219 УК РФ)</w:t>
      </w:r>
      <w:r w:rsidRPr="00F3300C">
        <w:rPr>
          <w:rFonts w:ascii="Tahoma" w:eastAsia="Times New Roman" w:hAnsi="Tahoma" w:cs="Tahoma"/>
          <w:color w:val="000000"/>
          <w:lang w:eastAsia="ru-RU"/>
        </w:rPr>
        <w:t xml:space="preserve">. </w:t>
      </w:r>
      <w:r w:rsidRPr="00F3300C">
        <w:rPr>
          <w:rFonts w:ascii="Tahoma" w:eastAsia="Times New Roman" w:hAnsi="Tahoma" w:cs="Tahoma"/>
          <w:b/>
          <w:bCs/>
          <w:color w:val="000000"/>
          <w:lang w:eastAsia="ru-RU"/>
        </w:rPr>
        <w:t>БУДЬТЕ ОСТОРОЖНЫ С ОГНЕМ! ПРИ ПОЖАРЕ ЗВОНИТЕ «01»</w:t>
      </w:r>
      <w:r w:rsidR="000F1DA3" w:rsidRPr="00F3300C">
        <w:rPr>
          <w:rFonts w:ascii="Tahoma" w:eastAsia="Times New Roman" w:hAnsi="Tahoma" w:cs="Tahoma"/>
          <w:b/>
          <w:bCs/>
          <w:color w:val="000000"/>
          <w:lang w:eastAsia="ru-RU"/>
        </w:rPr>
        <w:t>;</w:t>
      </w:r>
      <w:r w:rsidR="00B46FF5">
        <w:rPr>
          <w:rFonts w:ascii="Tahoma" w:eastAsia="Times New Roman" w:hAnsi="Tahoma" w:cs="Tahoma"/>
          <w:b/>
          <w:bCs/>
          <w:color w:val="000000"/>
          <w:lang w:eastAsia="ru-RU"/>
        </w:rPr>
        <w:t xml:space="preserve">  МОБИЛЬНЫЙ «112» или «101»</w:t>
      </w:r>
      <w:r w:rsidR="000F1DA3" w:rsidRPr="00F3300C">
        <w:rPr>
          <w:rFonts w:ascii="Tahoma" w:eastAsia="Times New Roman" w:hAnsi="Tahoma" w:cs="Tahoma"/>
          <w:b/>
          <w:bCs/>
          <w:color w:val="000000"/>
          <w:lang w:eastAsia="ru-RU"/>
        </w:rPr>
        <w:t>.</w:t>
      </w:r>
    </w:p>
    <w:p w:rsidR="00B46FF5" w:rsidRPr="00B46FF5" w:rsidRDefault="00B46FF5" w:rsidP="00B46FF5">
      <w:pPr>
        <w:shd w:val="clear" w:color="auto" w:fill="FFFFFF"/>
        <w:spacing w:after="0" w:line="240" w:lineRule="auto"/>
        <w:ind w:firstLine="708"/>
        <w:jc w:val="both"/>
        <w:rPr>
          <w:rFonts w:ascii="Tahoma" w:eastAsia="Times New Roman" w:hAnsi="Tahoma" w:cs="Tahoma"/>
          <w:color w:val="000000"/>
          <w:lang w:eastAsia="ru-RU"/>
        </w:rPr>
      </w:pPr>
    </w:p>
    <w:p w:rsidR="000F1DA3" w:rsidRDefault="000F1DA3" w:rsidP="009B2051">
      <w:pPr>
        <w:spacing w:after="0" w:line="240" w:lineRule="auto"/>
        <w:rPr>
          <w:rFonts w:ascii="Georgia" w:eastAsia="Times New Roman" w:hAnsi="Georgia"/>
          <w:b/>
          <w:sz w:val="20"/>
          <w:szCs w:val="20"/>
          <w:lang w:bidi="en-US"/>
        </w:rPr>
      </w:pPr>
    </w:p>
    <w:p w:rsidR="000F1DA3" w:rsidRDefault="000F1DA3" w:rsidP="009B2051">
      <w:pPr>
        <w:spacing w:after="0" w:line="240" w:lineRule="auto"/>
        <w:rPr>
          <w:rFonts w:ascii="Georgia" w:eastAsia="Times New Roman" w:hAnsi="Georgia"/>
          <w:b/>
          <w:sz w:val="20"/>
          <w:szCs w:val="20"/>
          <w:lang w:bidi="en-US"/>
        </w:rPr>
      </w:pPr>
    </w:p>
    <w:p w:rsidR="008B676B" w:rsidRPr="009B2051" w:rsidRDefault="008E463F" w:rsidP="009B2051">
      <w:pPr>
        <w:spacing w:after="0" w:line="240" w:lineRule="auto"/>
        <w:rPr>
          <w:rFonts w:ascii="Georgia" w:eastAsia="Times New Roman" w:hAnsi="Georgia"/>
          <w:lang w:bidi="en-US"/>
        </w:rPr>
      </w:pPr>
      <w:r w:rsidRPr="008E463F">
        <w:rPr>
          <w:rFonts w:ascii="Georgia" w:eastAsia="Times New Roman" w:hAnsi="Georgia"/>
          <w:b/>
          <w:sz w:val="20"/>
          <w:szCs w:val="20"/>
          <w:lang w:bidi="en-US"/>
        </w:rPr>
        <w:t>Выходные данные:</w:t>
      </w:r>
      <w:r w:rsidRPr="008E463F">
        <w:rPr>
          <w:rFonts w:ascii="Georgia" w:eastAsia="Times New Roman" w:hAnsi="Georgia"/>
          <w:sz w:val="20"/>
          <w:szCs w:val="20"/>
          <w:lang w:bidi="en-US"/>
        </w:rPr>
        <w:t xml:space="preserve"> газета «Молодёжь-Инфо».  Учредитель: Администрация МО  Озерненское городское поселение. Ответственный редактор </w:t>
      </w:r>
      <w:r w:rsidRPr="008E463F">
        <w:rPr>
          <w:rFonts w:ascii="Georgia" w:eastAsia="Times New Roman" w:hAnsi="Georgia"/>
          <w:sz w:val="18"/>
          <w:szCs w:val="20"/>
          <w:lang w:bidi="en-US"/>
        </w:rPr>
        <w:t xml:space="preserve">– Матюшенкова Ирина, редакция: Прыткова Т.Б., Новиков С.В., Федорцова Е.И., Распопова М.Н.  </w:t>
      </w:r>
      <w:r w:rsidRPr="008E463F">
        <w:rPr>
          <w:rFonts w:ascii="Georgia" w:eastAsia="Times New Roman" w:hAnsi="Georgia"/>
          <w:sz w:val="18"/>
          <w:szCs w:val="20"/>
          <w:lang w:val="en-US" w:bidi="en-US"/>
        </w:rPr>
        <w:t xml:space="preserve">Тираж – 300 экз. </w:t>
      </w:r>
      <w:r w:rsidRPr="008E463F">
        <w:rPr>
          <w:rFonts w:ascii="Georgia" w:eastAsia="Times New Roman" w:hAnsi="Georgia"/>
          <w:sz w:val="18"/>
          <w:szCs w:val="20"/>
          <w:lang w:bidi="en-US"/>
        </w:rPr>
        <w:t xml:space="preserve"> </w:t>
      </w:r>
      <w:r w:rsidRPr="008E463F">
        <w:rPr>
          <w:rFonts w:ascii="Georgia" w:eastAsia="Times New Roman" w:hAnsi="Georgia"/>
          <w:sz w:val="18"/>
          <w:szCs w:val="20"/>
          <w:lang w:val="en-US" w:bidi="en-US"/>
        </w:rPr>
        <w:t xml:space="preserve">Бесплатно. </w:t>
      </w:r>
    </w:p>
    <w:sectPr w:rsidR="008B676B" w:rsidRPr="009B2051" w:rsidSect="00607428">
      <w:type w:val="continuous"/>
      <w:pgSz w:w="16839" w:h="23814" w:code="8"/>
      <w:pgMar w:top="11" w:right="720" w:bottom="0" w:left="720"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F3" w:rsidRDefault="00F54FF3" w:rsidP="005162FB">
      <w:pPr>
        <w:spacing w:after="0" w:line="240" w:lineRule="auto"/>
      </w:pPr>
      <w:r>
        <w:separator/>
      </w:r>
    </w:p>
  </w:endnote>
  <w:endnote w:type="continuationSeparator" w:id="0">
    <w:p w:rsidR="00F54FF3" w:rsidRDefault="00F54FF3" w:rsidP="005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9A" w:rsidRDefault="00D805BF">
    <w:pPr>
      <w:pStyle w:val="a5"/>
    </w:pPr>
    <w:r>
      <w:rPr>
        <w:rFonts w:asciiTheme="majorHAnsi" w:eastAsiaTheme="majorEastAsia" w:hAnsiTheme="majorHAnsi" w:cstheme="majorBidi"/>
        <w:caps/>
        <w:noProof/>
        <w:color w:val="FFFFFF"/>
        <w:sz w:val="28"/>
        <w:szCs w:val="28"/>
        <w:lang w:eastAsia="ru-RU"/>
      </w:rPr>
      <mc:AlternateContent>
        <mc:Choice Requires="wps">
          <w:drawing>
            <wp:anchor distT="0" distB="0" distL="114300" distR="114300" simplePos="0" relativeHeight="251662336" behindDoc="0" locked="0" layoutInCell="0" allowOverlap="1" wp14:anchorId="404FCA87" wp14:editId="50196BDE">
              <wp:simplePos x="0" y="0"/>
              <wp:positionH relativeFrom="rightMargin">
                <wp:posOffset>-427990</wp:posOffset>
              </wp:positionH>
              <wp:positionV relativeFrom="page">
                <wp:posOffset>14239875</wp:posOffset>
              </wp:positionV>
              <wp:extent cx="479425" cy="428625"/>
              <wp:effectExtent l="6350" t="0" r="0" b="0"/>
              <wp:wrapNone/>
              <wp:docPr id="21"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2862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2604" w:rsidRPr="00962604" w:rsidRDefault="00962604">
                          <w:pPr>
                            <w:rPr>
                              <w:rStyle w:val="ad"/>
                              <w:rFonts w:eastAsia="Calibri"/>
                              <w:color w:val="FFFFFF" w:themeColor="background1"/>
                              <w:sz w:val="36"/>
                              <w:szCs w:val="24"/>
                            </w:rPr>
                          </w:pPr>
                          <w:r>
                            <w:rPr>
                              <w:sz w:val="36"/>
                            </w:rPr>
                            <w:t xml:space="preserve">   </w:t>
                          </w:r>
                          <w:r w:rsidR="00FC0FE9" w:rsidRPr="00962604">
                            <w:rPr>
                              <w:sz w:val="36"/>
                            </w:rPr>
                            <w:fldChar w:fldCharType="begin"/>
                          </w:r>
                          <w:r w:rsidRPr="00962604">
                            <w:rPr>
                              <w:sz w:val="36"/>
                            </w:rPr>
                            <w:instrText xml:space="preserve"> PAGE    \* MERGEFORMAT </w:instrText>
                          </w:r>
                          <w:r w:rsidR="00FC0FE9" w:rsidRPr="00962604">
                            <w:rPr>
                              <w:sz w:val="36"/>
                            </w:rPr>
                            <w:fldChar w:fldCharType="separate"/>
                          </w:r>
                          <w:r w:rsidR="00B46FF5" w:rsidRPr="00B46FF5">
                            <w:rPr>
                              <w:rStyle w:val="ad"/>
                              <w:rFonts w:eastAsia="Calibri"/>
                              <w:b/>
                              <w:noProof/>
                              <w:color w:val="FFFFFF" w:themeColor="background1"/>
                              <w:sz w:val="40"/>
                              <w:szCs w:val="24"/>
                            </w:rPr>
                            <w:t>2</w:t>
                          </w:r>
                          <w:r w:rsidR="00FC0FE9" w:rsidRPr="00962604">
                            <w:rPr>
                              <w:sz w:val="36"/>
                            </w:rPr>
                            <w:fldChar w:fldCharType="end"/>
                          </w:r>
                        </w:p>
                        <w:p w:rsidR="00607428" w:rsidRDefault="0060742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7" style="position:absolute;margin-left:-33.7pt;margin-top:1121.25pt;width:37.75pt;height:33.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" o:allowincell="f" fillcolor="#9bbb59 [3206]" stroked="f">
              <v:textbox inset="0,,0">
                <w:txbxContent>
                  <w:p w:rsidR="00962604" w:rsidRPr="00962604" w:rsidRDefault="00962604">
                    <w:pPr>
                      <w:rPr>
                        <w:rStyle w:val="ad"/>
                        <w:rFonts w:eastAsia="Calibri"/>
                        <w:color w:val="FFFFFF" w:themeColor="background1"/>
                        <w:sz w:val="36"/>
                        <w:szCs w:val="24"/>
                      </w:rPr>
                    </w:pPr>
                    <w:r>
                      <w:rPr>
                        <w:sz w:val="36"/>
                      </w:rPr>
                      <w:t xml:space="preserve">   </w:t>
                    </w:r>
                    <w:r w:rsidR="00FC0FE9" w:rsidRPr="00962604">
                      <w:rPr>
                        <w:sz w:val="36"/>
                      </w:rPr>
                      <w:fldChar w:fldCharType="begin"/>
                    </w:r>
                    <w:r w:rsidRPr="00962604">
                      <w:rPr>
                        <w:sz w:val="36"/>
                      </w:rPr>
                      <w:instrText xml:space="preserve"> PAGE    \* MERGEFORMAT </w:instrText>
                    </w:r>
                    <w:r w:rsidR="00FC0FE9" w:rsidRPr="00962604">
                      <w:rPr>
                        <w:sz w:val="36"/>
                      </w:rPr>
                      <w:fldChar w:fldCharType="separate"/>
                    </w:r>
                    <w:r w:rsidR="00B46FF5" w:rsidRPr="00B46FF5">
                      <w:rPr>
                        <w:rStyle w:val="ad"/>
                        <w:rFonts w:eastAsia="Calibri"/>
                        <w:b/>
                        <w:noProof/>
                        <w:color w:val="FFFFFF" w:themeColor="background1"/>
                        <w:sz w:val="40"/>
                        <w:szCs w:val="24"/>
                      </w:rPr>
                      <w:t>2</w:t>
                    </w:r>
                    <w:r w:rsidR="00FC0FE9" w:rsidRPr="00962604">
                      <w:rPr>
                        <w:sz w:val="36"/>
                      </w:rPr>
                      <w:fldChar w:fldCharType="end"/>
                    </w:r>
                  </w:p>
                  <w:p w:rsidR="00607428" w:rsidRDefault="00607428"/>
                </w:txbxContent>
              </v:textbox>
              <w10:wrap anchorx="margin"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F3" w:rsidRDefault="00F54FF3" w:rsidP="005162FB">
      <w:pPr>
        <w:spacing w:after="0" w:line="240" w:lineRule="auto"/>
      </w:pPr>
      <w:r>
        <w:separator/>
      </w:r>
    </w:p>
  </w:footnote>
  <w:footnote w:type="continuationSeparator" w:id="0">
    <w:p w:rsidR="00F54FF3" w:rsidRDefault="00F54FF3" w:rsidP="0051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E" w:rsidRDefault="00F54F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4" o:spid="_x0000_s2148" type="#_x0000_t75" style="position:absolute;margin-left:0;margin-top:0;width:230.4pt;height:129.6pt;z-index:-251652096;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60" w:type="pct"/>
      <w:tblInd w:w="3652" w:type="dxa"/>
      <w:tblLook w:val="04A0" w:firstRow="1" w:lastRow="0" w:firstColumn="1" w:lastColumn="0" w:noHBand="0" w:noVBand="1"/>
    </w:tblPr>
    <w:tblGrid>
      <w:gridCol w:w="8971"/>
      <w:gridCol w:w="2226"/>
    </w:tblGrid>
    <w:tr w:rsidR="00B564EC" w:rsidRPr="003560A9" w:rsidTr="000D14CD">
      <w:trPr>
        <w:trHeight w:val="643"/>
      </w:trPr>
      <w:tc>
        <w:tcPr>
          <w:tcW w:w="4006" w:type="pct"/>
          <w:shd w:val="clear" w:color="auto" w:fill="8064A2"/>
          <w:vAlign w:val="center"/>
        </w:tcPr>
        <w:p w:rsidR="00B564EC" w:rsidRPr="003560A9" w:rsidRDefault="00B564EC" w:rsidP="000D14CD">
          <w:pPr>
            <w:pStyle w:val="a3"/>
            <w:jc w:val="right"/>
            <w:rPr>
              <w:rFonts w:ascii="Georgia" w:hAnsi="Georgia"/>
              <w:caps/>
              <w:color w:val="FFFFFF"/>
            </w:rPr>
          </w:pPr>
          <w:r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DE3367">
            <w:rPr>
              <w:rFonts w:ascii="Georgia" w:hAnsi="Georgia"/>
              <w:color w:val="FFFFFF"/>
            </w:rPr>
            <w:t xml:space="preserve"> 0</w:t>
          </w:r>
          <w:r w:rsidR="00B41B88">
            <w:rPr>
              <w:rFonts w:ascii="Georgia" w:hAnsi="Georgia"/>
              <w:color w:val="FFFFFF"/>
            </w:rPr>
            <w:t>1</w:t>
          </w:r>
        </w:p>
        <w:p w:rsidR="00B41B88" w:rsidRPr="003560A9" w:rsidRDefault="00594D3E" w:rsidP="003A75B2">
          <w:pPr>
            <w:pStyle w:val="a3"/>
            <w:rPr>
              <w:rFonts w:ascii="Georgia" w:hAnsi="Georgia"/>
              <w:color w:val="FFFFFF"/>
            </w:rPr>
          </w:pPr>
          <w:r>
            <w:rPr>
              <w:rFonts w:ascii="Georgia" w:hAnsi="Georgia"/>
              <w:color w:val="FFFFFF"/>
            </w:rPr>
            <w:t>21</w:t>
          </w:r>
          <w:r w:rsidR="00DE3367">
            <w:rPr>
              <w:rFonts w:ascii="Georgia" w:hAnsi="Georgia"/>
              <w:color w:val="FFFFFF"/>
            </w:rPr>
            <w:t xml:space="preserve"> марта</w:t>
          </w:r>
          <w:r w:rsidR="00C91C61">
            <w:rPr>
              <w:rFonts w:ascii="Georgia" w:hAnsi="Georgia"/>
              <w:color w:val="FFFFFF"/>
            </w:rPr>
            <w:t xml:space="preserve"> 201</w:t>
          </w:r>
          <w:r w:rsidR="00B41B88">
            <w:rPr>
              <w:rFonts w:ascii="Georgia" w:hAnsi="Georgia"/>
              <w:color w:val="FFFFFF"/>
            </w:rPr>
            <w:t>9</w:t>
          </w:r>
        </w:p>
      </w:tc>
    </w:tr>
  </w:tbl>
  <w:p w:rsidR="00B564EC" w:rsidRDefault="00F54FF3" w:rsidP="000D14CD">
    <w:pPr>
      <w:pStyle w:val="a3"/>
    </w:pPr>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5" o:spid="_x0000_s2151" type="#_x0000_t75" style="position:absolute;margin-left:0;margin-top:0;width:230.4pt;height:129.6pt;z-index:-251651072;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E" w:rsidRDefault="00F54F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3" o:spid="_x0000_s2147" type="#_x0000_t75" style="position:absolute;margin-left:0;margin-top:0;width:230.4pt;height:129.6pt;z-index:-251653120;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898"/>
    <w:multiLevelType w:val="multilevel"/>
    <w:tmpl w:val="F90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B13F7"/>
    <w:multiLevelType w:val="multilevel"/>
    <w:tmpl w:val="251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01B56"/>
    <w:multiLevelType w:val="multilevel"/>
    <w:tmpl w:val="C5F8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defaultTabStop w:val="708"/>
  <w:drawingGridHorizontalSpacing w:val="110"/>
  <w:displayHorizontalDrawingGridEvery w:val="2"/>
  <w:characterSpacingControl w:val="doNotCompress"/>
  <w:hdrShapeDefaults>
    <o:shapedefaults v:ext="edit" spidmax="2152">
      <o:colormru v:ext="edit" colors="#f9d3d3,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FB"/>
    <w:rsid w:val="000006D3"/>
    <w:rsid w:val="000264B8"/>
    <w:rsid w:val="0002719A"/>
    <w:rsid w:val="00036831"/>
    <w:rsid w:val="00036D54"/>
    <w:rsid w:val="00042E13"/>
    <w:rsid w:val="00044C91"/>
    <w:rsid w:val="000515F8"/>
    <w:rsid w:val="00051D22"/>
    <w:rsid w:val="00053A98"/>
    <w:rsid w:val="00053D2D"/>
    <w:rsid w:val="00054CB2"/>
    <w:rsid w:val="000572B1"/>
    <w:rsid w:val="00057FC2"/>
    <w:rsid w:val="0006041D"/>
    <w:rsid w:val="00065386"/>
    <w:rsid w:val="0007037D"/>
    <w:rsid w:val="00083B13"/>
    <w:rsid w:val="00087697"/>
    <w:rsid w:val="00094C61"/>
    <w:rsid w:val="000A3D2F"/>
    <w:rsid w:val="000B2865"/>
    <w:rsid w:val="000B6D40"/>
    <w:rsid w:val="000C479A"/>
    <w:rsid w:val="000C6854"/>
    <w:rsid w:val="000D14CD"/>
    <w:rsid w:val="000D5003"/>
    <w:rsid w:val="000D782B"/>
    <w:rsid w:val="000F1DA3"/>
    <w:rsid w:val="001007AE"/>
    <w:rsid w:val="0010594A"/>
    <w:rsid w:val="00107A63"/>
    <w:rsid w:val="001106D7"/>
    <w:rsid w:val="001143AC"/>
    <w:rsid w:val="00115450"/>
    <w:rsid w:val="00115AF8"/>
    <w:rsid w:val="00116013"/>
    <w:rsid w:val="00117A22"/>
    <w:rsid w:val="001310D4"/>
    <w:rsid w:val="001355AE"/>
    <w:rsid w:val="00142AA3"/>
    <w:rsid w:val="00147C28"/>
    <w:rsid w:val="00155BBB"/>
    <w:rsid w:val="0016106D"/>
    <w:rsid w:val="00167E3E"/>
    <w:rsid w:val="0017649B"/>
    <w:rsid w:val="00177FAD"/>
    <w:rsid w:val="0018333C"/>
    <w:rsid w:val="0018338E"/>
    <w:rsid w:val="00185AAB"/>
    <w:rsid w:val="00192EAC"/>
    <w:rsid w:val="001953CD"/>
    <w:rsid w:val="001973CA"/>
    <w:rsid w:val="001A311B"/>
    <w:rsid w:val="001A5CCA"/>
    <w:rsid w:val="001B2F85"/>
    <w:rsid w:val="001B423E"/>
    <w:rsid w:val="001C10AF"/>
    <w:rsid w:val="001C1BE5"/>
    <w:rsid w:val="001C270C"/>
    <w:rsid w:val="001D7551"/>
    <w:rsid w:val="001E3A59"/>
    <w:rsid w:val="001E4F1C"/>
    <w:rsid w:val="001F4E4F"/>
    <w:rsid w:val="002000F2"/>
    <w:rsid w:val="0020540D"/>
    <w:rsid w:val="002108C6"/>
    <w:rsid w:val="00214181"/>
    <w:rsid w:val="002251AB"/>
    <w:rsid w:val="002336B3"/>
    <w:rsid w:val="00252AB6"/>
    <w:rsid w:val="00256877"/>
    <w:rsid w:val="00271253"/>
    <w:rsid w:val="00273658"/>
    <w:rsid w:val="00281BA4"/>
    <w:rsid w:val="00282983"/>
    <w:rsid w:val="002855D7"/>
    <w:rsid w:val="002870C8"/>
    <w:rsid w:val="00287FBE"/>
    <w:rsid w:val="00295C88"/>
    <w:rsid w:val="00296708"/>
    <w:rsid w:val="002A3C0B"/>
    <w:rsid w:val="002A4B6E"/>
    <w:rsid w:val="002B2F7F"/>
    <w:rsid w:val="002C79E5"/>
    <w:rsid w:val="002D7651"/>
    <w:rsid w:val="002D793A"/>
    <w:rsid w:val="002E40D6"/>
    <w:rsid w:val="002E5FA5"/>
    <w:rsid w:val="002F18F5"/>
    <w:rsid w:val="002F3F53"/>
    <w:rsid w:val="002F5A21"/>
    <w:rsid w:val="002F7FFE"/>
    <w:rsid w:val="003041D4"/>
    <w:rsid w:val="00305967"/>
    <w:rsid w:val="003065A3"/>
    <w:rsid w:val="0031194E"/>
    <w:rsid w:val="00311D56"/>
    <w:rsid w:val="003153AB"/>
    <w:rsid w:val="003400E8"/>
    <w:rsid w:val="00341DF2"/>
    <w:rsid w:val="00344382"/>
    <w:rsid w:val="00354110"/>
    <w:rsid w:val="00355772"/>
    <w:rsid w:val="003560A9"/>
    <w:rsid w:val="003565D2"/>
    <w:rsid w:val="00372194"/>
    <w:rsid w:val="003814AC"/>
    <w:rsid w:val="00386503"/>
    <w:rsid w:val="00387984"/>
    <w:rsid w:val="003905C7"/>
    <w:rsid w:val="003A1E18"/>
    <w:rsid w:val="003A509B"/>
    <w:rsid w:val="003A75B2"/>
    <w:rsid w:val="003B3992"/>
    <w:rsid w:val="003B67AC"/>
    <w:rsid w:val="003C1CB9"/>
    <w:rsid w:val="003C6ADB"/>
    <w:rsid w:val="003D3AB9"/>
    <w:rsid w:val="003D4CB3"/>
    <w:rsid w:val="003E1397"/>
    <w:rsid w:val="003E5110"/>
    <w:rsid w:val="003E5E7A"/>
    <w:rsid w:val="003F4516"/>
    <w:rsid w:val="00403553"/>
    <w:rsid w:val="004037F0"/>
    <w:rsid w:val="0040481D"/>
    <w:rsid w:val="00404A3D"/>
    <w:rsid w:val="00442FE5"/>
    <w:rsid w:val="00451DC1"/>
    <w:rsid w:val="004548BD"/>
    <w:rsid w:val="00463037"/>
    <w:rsid w:val="00467441"/>
    <w:rsid w:val="00470555"/>
    <w:rsid w:val="00471251"/>
    <w:rsid w:val="00472FB1"/>
    <w:rsid w:val="00485EAB"/>
    <w:rsid w:val="00486449"/>
    <w:rsid w:val="00490775"/>
    <w:rsid w:val="0049108F"/>
    <w:rsid w:val="00494399"/>
    <w:rsid w:val="004A3B10"/>
    <w:rsid w:val="004A442C"/>
    <w:rsid w:val="004B006C"/>
    <w:rsid w:val="004C224B"/>
    <w:rsid w:val="004C371F"/>
    <w:rsid w:val="004C539A"/>
    <w:rsid w:val="004D06C6"/>
    <w:rsid w:val="004E205B"/>
    <w:rsid w:val="004E4ED1"/>
    <w:rsid w:val="004E6BFB"/>
    <w:rsid w:val="004F0F55"/>
    <w:rsid w:val="004F13A3"/>
    <w:rsid w:val="004F5C65"/>
    <w:rsid w:val="004F7559"/>
    <w:rsid w:val="00503D08"/>
    <w:rsid w:val="00503E84"/>
    <w:rsid w:val="005059F7"/>
    <w:rsid w:val="00506F54"/>
    <w:rsid w:val="00511C12"/>
    <w:rsid w:val="005121A7"/>
    <w:rsid w:val="005162FB"/>
    <w:rsid w:val="00527B52"/>
    <w:rsid w:val="00543359"/>
    <w:rsid w:val="00544EAC"/>
    <w:rsid w:val="00545D58"/>
    <w:rsid w:val="0054658F"/>
    <w:rsid w:val="005607AB"/>
    <w:rsid w:val="005629F9"/>
    <w:rsid w:val="00567964"/>
    <w:rsid w:val="00572AEB"/>
    <w:rsid w:val="005808FF"/>
    <w:rsid w:val="0058425C"/>
    <w:rsid w:val="005842CF"/>
    <w:rsid w:val="0058657A"/>
    <w:rsid w:val="005914CE"/>
    <w:rsid w:val="00594D3E"/>
    <w:rsid w:val="00596E96"/>
    <w:rsid w:val="005A443C"/>
    <w:rsid w:val="005A4D5C"/>
    <w:rsid w:val="005B2BCD"/>
    <w:rsid w:val="005B3A86"/>
    <w:rsid w:val="005B3BA1"/>
    <w:rsid w:val="005B47B3"/>
    <w:rsid w:val="005B6DEE"/>
    <w:rsid w:val="005D3D79"/>
    <w:rsid w:val="005E1CCD"/>
    <w:rsid w:val="005E5E1D"/>
    <w:rsid w:val="005F612D"/>
    <w:rsid w:val="005F6E2E"/>
    <w:rsid w:val="00606837"/>
    <w:rsid w:val="00606AC5"/>
    <w:rsid w:val="00607428"/>
    <w:rsid w:val="00610C8B"/>
    <w:rsid w:val="00611F40"/>
    <w:rsid w:val="006145B4"/>
    <w:rsid w:val="006147D2"/>
    <w:rsid w:val="00616DA2"/>
    <w:rsid w:val="006171D1"/>
    <w:rsid w:val="00621813"/>
    <w:rsid w:val="0064311B"/>
    <w:rsid w:val="00646972"/>
    <w:rsid w:val="006578C3"/>
    <w:rsid w:val="006717E5"/>
    <w:rsid w:val="00677C66"/>
    <w:rsid w:val="00680EE4"/>
    <w:rsid w:val="0068771B"/>
    <w:rsid w:val="00687B7A"/>
    <w:rsid w:val="00693634"/>
    <w:rsid w:val="006A4048"/>
    <w:rsid w:val="006A529B"/>
    <w:rsid w:val="006A721E"/>
    <w:rsid w:val="006B0A13"/>
    <w:rsid w:val="006B10D4"/>
    <w:rsid w:val="006B42D3"/>
    <w:rsid w:val="006B531E"/>
    <w:rsid w:val="006C614C"/>
    <w:rsid w:val="006C7DBA"/>
    <w:rsid w:val="006D09D8"/>
    <w:rsid w:val="006E37A6"/>
    <w:rsid w:val="006F07D8"/>
    <w:rsid w:val="006F2003"/>
    <w:rsid w:val="006F5DF8"/>
    <w:rsid w:val="00704A78"/>
    <w:rsid w:val="00705445"/>
    <w:rsid w:val="00707CE5"/>
    <w:rsid w:val="007103BB"/>
    <w:rsid w:val="007112DF"/>
    <w:rsid w:val="00714268"/>
    <w:rsid w:val="00721CD5"/>
    <w:rsid w:val="007234BC"/>
    <w:rsid w:val="00724F37"/>
    <w:rsid w:val="007320A2"/>
    <w:rsid w:val="00732238"/>
    <w:rsid w:val="00732B55"/>
    <w:rsid w:val="00737A9C"/>
    <w:rsid w:val="0074638F"/>
    <w:rsid w:val="00746E3F"/>
    <w:rsid w:val="00760D1C"/>
    <w:rsid w:val="007634CD"/>
    <w:rsid w:val="0076454D"/>
    <w:rsid w:val="00766826"/>
    <w:rsid w:val="007717DB"/>
    <w:rsid w:val="007761CB"/>
    <w:rsid w:val="00776984"/>
    <w:rsid w:val="00782713"/>
    <w:rsid w:val="00783D27"/>
    <w:rsid w:val="00786040"/>
    <w:rsid w:val="0079189F"/>
    <w:rsid w:val="007963C3"/>
    <w:rsid w:val="007A6643"/>
    <w:rsid w:val="007B28BB"/>
    <w:rsid w:val="007B2ABF"/>
    <w:rsid w:val="007B2F43"/>
    <w:rsid w:val="007B4AE6"/>
    <w:rsid w:val="007B569F"/>
    <w:rsid w:val="007C3EAB"/>
    <w:rsid w:val="007D3A88"/>
    <w:rsid w:val="007E6D69"/>
    <w:rsid w:val="008002FA"/>
    <w:rsid w:val="008069BE"/>
    <w:rsid w:val="0081207F"/>
    <w:rsid w:val="00813768"/>
    <w:rsid w:val="00815881"/>
    <w:rsid w:val="00826714"/>
    <w:rsid w:val="008278C0"/>
    <w:rsid w:val="00827A49"/>
    <w:rsid w:val="00836EB9"/>
    <w:rsid w:val="00840C33"/>
    <w:rsid w:val="008422BB"/>
    <w:rsid w:val="008426E8"/>
    <w:rsid w:val="0084359D"/>
    <w:rsid w:val="00845A1C"/>
    <w:rsid w:val="00850EAC"/>
    <w:rsid w:val="008556BE"/>
    <w:rsid w:val="00856104"/>
    <w:rsid w:val="008615C6"/>
    <w:rsid w:val="0086586E"/>
    <w:rsid w:val="00865AF4"/>
    <w:rsid w:val="0086625D"/>
    <w:rsid w:val="00873AFF"/>
    <w:rsid w:val="00877091"/>
    <w:rsid w:val="0088095F"/>
    <w:rsid w:val="008854F0"/>
    <w:rsid w:val="00885F41"/>
    <w:rsid w:val="00886BBD"/>
    <w:rsid w:val="008876D5"/>
    <w:rsid w:val="008907A4"/>
    <w:rsid w:val="00893B22"/>
    <w:rsid w:val="008A1DE0"/>
    <w:rsid w:val="008A2933"/>
    <w:rsid w:val="008A4E17"/>
    <w:rsid w:val="008B4767"/>
    <w:rsid w:val="008B676B"/>
    <w:rsid w:val="008C0956"/>
    <w:rsid w:val="008D3219"/>
    <w:rsid w:val="008E463F"/>
    <w:rsid w:val="008E51A3"/>
    <w:rsid w:val="008E66D7"/>
    <w:rsid w:val="008F1A24"/>
    <w:rsid w:val="008F68C3"/>
    <w:rsid w:val="008F746A"/>
    <w:rsid w:val="00902D31"/>
    <w:rsid w:val="0090626B"/>
    <w:rsid w:val="009108CD"/>
    <w:rsid w:val="00914F56"/>
    <w:rsid w:val="00922F5A"/>
    <w:rsid w:val="009275BA"/>
    <w:rsid w:val="00931587"/>
    <w:rsid w:val="009322B0"/>
    <w:rsid w:val="00932AB3"/>
    <w:rsid w:val="0094313A"/>
    <w:rsid w:val="00944B03"/>
    <w:rsid w:val="0094666E"/>
    <w:rsid w:val="0095028F"/>
    <w:rsid w:val="00954371"/>
    <w:rsid w:val="009566B2"/>
    <w:rsid w:val="00962604"/>
    <w:rsid w:val="00962B57"/>
    <w:rsid w:val="00966FD9"/>
    <w:rsid w:val="00967486"/>
    <w:rsid w:val="00971DD4"/>
    <w:rsid w:val="009721C5"/>
    <w:rsid w:val="00975C73"/>
    <w:rsid w:val="00976652"/>
    <w:rsid w:val="00982F6F"/>
    <w:rsid w:val="00997FC2"/>
    <w:rsid w:val="009A16EA"/>
    <w:rsid w:val="009A5294"/>
    <w:rsid w:val="009B2051"/>
    <w:rsid w:val="009B23B4"/>
    <w:rsid w:val="009B3A6F"/>
    <w:rsid w:val="009B76DB"/>
    <w:rsid w:val="009D035C"/>
    <w:rsid w:val="009D5D66"/>
    <w:rsid w:val="009D7E65"/>
    <w:rsid w:val="009E2739"/>
    <w:rsid w:val="009E3A7B"/>
    <w:rsid w:val="009E7773"/>
    <w:rsid w:val="009F37A3"/>
    <w:rsid w:val="009F5C19"/>
    <w:rsid w:val="00A02846"/>
    <w:rsid w:val="00A120BA"/>
    <w:rsid w:val="00A12CA4"/>
    <w:rsid w:val="00A172D3"/>
    <w:rsid w:val="00A222B6"/>
    <w:rsid w:val="00A31C89"/>
    <w:rsid w:val="00A32F67"/>
    <w:rsid w:val="00A33844"/>
    <w:rsid w:val="00A35711"/>
    <w:rsid w:val="00A35922"/>
    <w:rsid w:val="00A37DDF"/>
    <w:rsid w:val="00A410B8"/>
    <w:rsid w:val="00A5216A"/>
    <w:rsid w:val="00A5251E"/>
    <w:rsid w:val="00A526BB"/>
    <w:rsid w:val="00A52AEF"/>
    <w:rsid w:val="00A54EC4"/>
    <w:rsid w:val="00A61E38"/>
    <w:rsid w:val="00A653CA"/>
    <w:rsid w:val="00A70A17"/>
    <w:rsid w:val="00A71DCD"/>
    <w:rsid w:val="00A76C9C"/>
    <w:rsid w:val="00A9022C"/>
    <w:rsid w:val="00A92A36"/>
    <w:rsid w:val="00AA170D"/>
    <w:rsid w:val="00AB0971"/>
    <w:rsid w:val="00AB0B81"/>
    <w:rsid w:val="00AB11A7"/>
    <w:rsid w:val="00AB22EB"/>
    <w:rsid w:val="00AB5690"/>
    <w:rsid w:val="00AD7CC4"/>
    <w:rsid w:val="00AE0295"/>
    <w:rsid w:val="00AE1B50"/>
    <w:rsid w:val="00AE1C75"/>
    <w:rsid w:val="00AE31A2"/>
    <w:rsid w:val="00AE3D8F"/>
    <w:rsid w:val="00AE4BC4"/>
    <w:rsid w:val="00AE4FCD"/>
    <w:rsid w:val="00AE52AD"/>
    <w:rsid w:val="00AE622F"/>
    <w:rsid w:val="00AE6808"/>
    <w:rsid w:val="00AF1EE2"/>
    <w:rsid w:val="00AF407C"/>
    <w:rsid w:val="00B001D8"/>
    <w:rsid w:val="00B02654"/>
    <w:rsid w:val="00B037CB"/>
    <w:rsid w:val="00B133C7"/>
    <w:rsid w:val="00B21760"/>
    <w:rsid w:val="00B236ED"/>
    <w:rsid w:val="00B30608"/>
    <w:rsid w:val="00B30890"/>
    <w:rsid w:val="00B30EA0"/>
    <w:rsid w:val="00B3216A"/>
    <w:rsid w:val="00B33DBE"/>
    <w:rsid w:val="00B353AC"/>
    <w:rsid w:val="00B41B88"/>
    <w:rsid w:val="00B43DA8"/>
    <w:rsid w:val="00B45CAE"/>
    <w:rsid w:val="00B466B7"/>
    <w:rsid w:val="00B46FF5"/>
    <w:rsid w:val="00B5406F"/>
    <w:rsid w:val="00B54500"/>
    <w:rsid w:val="00B564EC"/>
    <w:rsid w:val="00B56662"/>
    <w:rsid w:val="00B610AD"/>
    <w:rsid w:val="00B6463F"/>
    <w:rsid w:val="00B67D49"/>
    <w:rsid w:val="00B70C47"/>
    <w:rsid w:val="00B73A1F"/>
    <w:rsid w:val="00B8791A"/>
    <w:rsid w:val="00B90C1E"/>
    <w:rsid w:val="00B962A4"/>
    <w:rsid w:val="00BA5416"/>
    <w:rsid w:val="00BB048E"/>
    <w:rsid w:val="00BB0DA7"/>
    <w:rsid w:val="00BB1300"/>
    <w:rsid w:val="00BB1F67"/>
    <w:rsid w:val="00BB72B3"/>
    <w:rsid w:val="00BB7DC6"/>
    <w:rsid w:val="00BC1906"/>
    <w:rsid w:val="00BC713E"/>
    <w:rsid w:val="00BD053B"/>
    <w:rsid w:val="00BD5D9D"/>
    <w:rsid w:val="00BE0716"/>
    <w:rsid w:val="00BE505F"/>
    <w:rsid w:val="00BF1273"/>
    <w:rsid w:val="00BF57EA"/>
    <w:rsid w:val="00C077B9"/>
    <w:rsid w:val="00C32231"/>
    <w:rsid w:val="00C324BC"/>
    <w:rsid w:val="00C349C2"/>
    <w:rsid w:val="00C36487"/>
    <w:rsid w:val="00C379EF"/>
    <w:rsid w:val="00C42649"/>
    <w:rsid w:val="00C45320"/>
    <w:rsid w:val="00C466B5"/>
    <w:rsid w:val="00C47C46"/>
    <w:rsid w:val="00C553E9"/>
    <w:rsid w:val="00C635BD"/>
    <w:rsid w:val="00C661D6"/>
    <w:rsid w:val="00C75D3A"/>
    <w:rsid w:val="00C76661"/>
    <w:rsid w:val="00C77AF1"/>
    <w:rsid w:val="00C81E73"/>
    <w:rsid w:val="00C82B73"/>
    <w:rsid w:val="00C90949"/>
    <w:rsid w:val="00C90DCC"/>
    <w:rsid w:val="00C91BA9"/>
    <w:rsid w:val="00C91C61"/>
    <w:rsid w:val="00C93EE8"/>
    <w:rsid w:val="00CA4D55"/>
    <w:rsid w:val="00CB4CD3"/>
    <w:rsid w:val="00CB5DEB"/>
    <w:rsid w:val="00CC279A"/>
    <w:rsid w:val="00CC7763"/>
    <w:rsid w:val="00CD2544"/>
    <w:rsid w:val="00CD3B85"/>
    <w:rsid w:val="00CE3ACD"/>
    <w:rsid w:val="00CF1FDD"/>
    <w:rsid w:val="00CF46BD"/>
    <w:rsid w:val="00CF52A9"/>
    <w:rsid w:val="00D113FD"/>
    <w:rsid w:val="00D21F91"/>
    <w:rsid w:val="00D2302A"/>
    <w:rsid w:val="00D31653"/>
    <w:rsid w:val="00D33387"/>
    <w:rsid w:val="00D36260"/>
    <w:rsid w:val="00D40E8E"/>
    <w:rsid w:val="00D46B70"/>
    <w:rsid w:val="00D47C9F"/>
    <w:rsid w:val="00D52468"/>
    <w:rsid w:val="00D5326E"/>
    <w:rsid w:val="00D63A60"/>
    <w:rsid w:val="00D63DCF"/>
    <w:rsid w:val="00D6715A"/>
    <w:rsid w:val="00D7133D"/>
    <w:rsid w:val="00D71A10"/>
    <w:rsid w:val="00D749C6"/>
    <w:rsid w:val="00D75EE8"/>
    <w:rsid w:val="00D805BF"/>
    <w:rsid w:val="00D87206"/>
    <w:rsid w:val="00D905A7"/>
    <w:rsid w:val="00D93E15"/>
    <w:rsid w:val="00DA536B"/>
    <w:rsid w:val="00DA578A"/>
    <w:rsid w:val="00DA788F"/>
    <w:rsid w:val="00DB2289"/>
    <w:rsid w:val="00DC08CE"/>
    <w:rsid w:val="00DC4397"/>
    <w:rsid w:val="00DC4EF8"/>
    <w:rsid w:val="00DC6597"/>
    <w:rsid w:val="00DD0859"/>
    <w:rsid w:val="00DD3482"/>
    <w:rsid w:val="00DD6678"/>
    <w:rsid w:val="00DE3326"/>
    <w:rsid w:val="00DE3367"/>
    <w:rsid w:val="00DE641F"/>
    <w:rsid w:val="00DF3E62"/>
    <w:rsid w:val="00E00BC3"/>
    <w:rsid w:val="00E05118"/>
    <w:rsid w:val="00E15F4C"/>
    <w:rsid w:val="00E21A75"/>
    <w:rsid w:val="00E22EAB"/>
    <w:rsid w:val="00E31F45"/>
    <w:rsid w:val="00E3289A"/>
    <w:rsid w:val="00E339A1"/>
    <w:rsid w:val="00E43641"/>
    <w:rsid w:val="00E43A4E"/>
    <w:rsid w:val="00E44121"/>
    <w:rsid w:val="00E4417F"/>
    <w:rsid w:val="00E50CBC"/>
    <w:rsid w:val="00E56127"/>
    <w:rsid w:val="00E618A7"/>
    <w:rsid w:val="00E716B4"/>
    <w:rsid w:val="00E75992"/>
    <w:rsid w:val="00E90627"/>
    <w:rsid w:val="00E9329C"/>
    <w:rsid w:val="00E97460"/>
    <w:rsid w:val="00EA6177"/>
    <w:rsid w:val="00EA7091"/>
    <w:rsid w:val="00EC1353"/>
    <w:rsid w:val="00EC71C2"/>
    <w:rsid w:val="00ED0AAE"/>
    <w:rsid w:val="00ED20AD"/>
    <w:rsid w:val="00ED4165"/>
    <w:rsid w:val="00EE1749"/>
    <w:rsid w:val="00EF50E8"/>
    <w:rsid w:val="00F10EB3"/>
    <w:rsid w:val="00F13D53"/>
    <w:rsid w:val="00F259C7"/>
    <w:rsid w:val="00F3300C"/>
    <w:rsid w:val="00F34606"/>
    <w:rsid w:val="00F401A2"/>
    <w:rsid w:val="00F43221"/>
    <w:rsid w:val="00F45702"/>
    <w:rsid w:val="00F46DBE"/>
    <w:rsid w:val="00F54FF3"/>
    <w:rsid w:val="00F560EB"/>
    <w:rsid w:val="00F60102"/>
    <w:rsid w:val="00F61B27"/>
    <w:rsid w:val="00F61E49"/>
    <w:rsid w:val="00F633E7"/>
    <w:rsid w:val="00F71CF4"/>
    <w:rsid w:val="00F7670C"/>
    <w:rsid w:val="00F773B0"/>
    <w:rsid w:val="00F83F70"/>
    <w:rsid w:val="00F84566"/>
    <w:rsid w:val="00F85D6C"/>
    <w:rsid w:val="00FB2713"/>
    <w:rsid w:val="00FB3DED"/>
    <w:rsid w:val="00FC0FE9"/>
    <w:rsid w:val="00FC3342"/>
    <w:rsid w:val="00FC34C9"/>
    <w:rsid w:val="00FC54F5"/>
    <w:rsid w:val="00FD0F3F"/>
    <w:rsid w:val="00FD18A8"/>
    <w:rsid w:val="00FD6A10"/>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2">
      <o:colormru v:ext="edit" colors="#f9d3d3,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732">
      <w:bodyDiv w:val="1"/>
      <w:marLeft w:val="0"/>
      <w:marRight w:val="0"/>
      <w:marTop w:val="0"/>
      <w:marBottom w:val="0"/>
      <w:divBdr>
        <w:top w:val="none" w:sz="0" w:space="0" w:color="auto"/>
        <w:left w:val="none" w:sz="0" w:space="0" w:color="auto"/>
        <w:bottom w:val="none" w:sz="0" w:space="0" w:color="auto"/>
        <w:right w:val="none" w:sz="0" w:space="0" w:color="auto"/>
      </w:divBdr>
    </w:div>
    <w:div w:id="17512040">
      <w:bodyDiv w:val="1"/>
      <w:marLeft w:val="0"/>
      <w:marRight w:val="0"/>
      <w:marTop w:val="0"/>
      <w:marBottom w:val="0"/>
      <w:divBdr>
        <w:top w:val="none" w:sz="0" w:space="0" w:color="auto"/>
        <w:left w:val="none" w:sz="0" w:space="0" w:color="auto"/>
        <w:bottom w:val="none" w:sz="0" w:space="0" w:color="auto"/>
        <w:right w:val="none" w:sz="0" w:space="0" w:color="auto"/>
      </w:divBdr>
    </w:div>
    <w:div w:id="58599922">
      <w:bodyDiv w:val="1"/>
      <w:marLeft w:val="0"/>
      <w:marRight w:val="0"/>
      <w:marTop w:val="0"/>
      <w:marBottom w:val="0"/>
      <w:divBdr>
        <w:top w:val="none" w:sz="0" w:space="0" w:color="auto"/>
        <w:left w:val="none" w:sz="0" w:space="0" w:color="auto"/>
        <w:bottom w:val="none" w:sz="0" w:space="0" w:color="auto"/>
        <w:right w:val="none" w:sz="0" w:space="0" w:color="auto"/>
      </w:divBdr>
    </w:div>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82725511">
      <w:bodyDiv w:val="1"/>
      <w:marLeft w:val="0"/>
      <w:marRight w:val="0"/>
      <w:marTop w:val="0"/>
      <w:marBottom w:val="0"/>
      <w:divBdr>
        <w:top w:val="none" w:sz="0" w:space="0" w:color="auto"/>
        <w:left w:val="none" w:sz="0" w:space="0" w:color="auto"/>
        <w:bottom w:val="none" w:sz="0" w:space="0" w:color="auto"/>
        <w:right w:val="none" w:sz="0" w:space="0" w:color="auto"/>
      </w:divBdr>
      <w:divsChild>
        <w:div w:id="547835126">
          <w:marLeft w:val="75"/>
          <w:marRight w:val="0"/>
          <w:marTop w:val="0"/>
          <w:marBottom w:val="0"/>
          <w:divBdr>
            <w:top w:val="none" w:sz="0" w:space="0" w:color="auto"/>
            <w:left w:val="none" w:sz="0" w:space="0" w:color="auto"/>
            <w:bottom w:val="none" w:sz="0" w:space="0" w:color="auto"/>
            <w:right w:val="none" w:sz="0" w:space="0" w:color="auto"/>
          </w:divBdr>
        </w:div>
        <w:div w:id="455560343">
          <w:marLeft w:val="75"/>
          <w:marRight w:val="0"/>
          <w:marTop w:val="0"/>
          <w:marBottom w:val="0"/>
          <w:divBdr>
            <w:top w:val="none" w:sz="0" w:space="0" w:color="auto"/>
            <w:left w:val="none" w:sz="0" w:space="0" w:color="auto"/>
            <w:bottom w:val="none" w:sz="0" w:space="0" w:color="auto"/>
            <w:right w:val="none" w:sz="0" w:space="0" w:color="auto"/>
          </w:divBdr>
        </w:div>
        <w:div w:id="1494296840">
          <w:marLeft w:val="0"/>
          <w:marRight w:val="0"/>
          <w:marTop w:val="0"/>
          <w:marBottom w:val="0"/>
          <w:divBdr>
            <w:top w:val="none" w:sz="0" w:space="0" w:color="auto"/>
            <w:left w:val="none" w:sz="0" w:space="0" w:color="auto"/>
            <w:bottom w:val="none" w:sz="0" w:space="0" w:color="auto"/>
            <w:right w:val="none" w:sz="0" w:space="0" w:color="auto"/>
          </w:divBdr>
        </w:div>
        <w:div w:id="1000620374">
          <w:marLeft w:val="0"/>
          <w:marRight w:val="0"/>
          <w:marTop w:val="0"/>
          <w:marBottom w:val="0"/>
          <w:divBdr>
            <w:top w:val="none" w:sz="0" w:space="0" w:color="auto"/>
            <w:left w:val="none" w:sz="0" w:space="0" w:color="auto"/>
            <w:bottom w:val="none" w:sz="0" w:space="0" w:color="auto"/>
            <w:right w:val="none" w:sz="0" w:space="0" w:color="auto"/>
          </w:divBdr>
        </w:div>
        <w:div w:id="534347291">
          <w:marLeft w:val="0"/>
          <w:marRight w:val="0"/>
          <w:marTop w:val="0"/>
          <w:marBottom w:val="0"/>
          <w:divBdr>
            <w:top w:val="none" w:sz="0" w:space="0" w:color="auto"/>
            <w:left w:val="none" w:sz="0" w:space="0" w:color="auto"/>
            <w:bottom w:val="none" w:sz="0" w:space="0" w:color="auto"/>
            <w:right w:val="none" w:sz="0" w:space="0" w:color="auto"/>
          </w:divBdr>
        </w:div>
      </w:divsChild>
    </w:div>
    <w:div w:id="186792087">
      <w:bodyDiv w:val="1"/>
      <w:marLeft w:val="0"/>
      <w:marRight w:val="0"/>
      <w:marTop w:val="0"/>
      <w:marBottom w:val="0"/>
      <w:divBdr>
        <w:top w:val="none" w:sz="0" w:space="0" w:color="auto"/>
        <w:left w:val="none" w:sz="0" w:space="0" w:color="auto"/>
        <w:bottom w:val="none" w:sz="0" w:space="0" w:color="auto"/>
        <w:right w:val="none" w:sz="0" w:space="0" w:color="auto"/>
      </w:divBdr>
    </w:div>
    <w:div w:id="211579920">
      <w:bodyDiv w:val="1"/>
      <w:marLeft w:val="0"/>
      <w:marRight w:val="0"/>
      <w:marTop w:val="0"/>
      <w:marBottom w:val="0"/>
      <w:divBdr>
        <w:top w:val="none" w:sz="0" w:space="0" w:color="auto"/>
        <w:left w:val="none" w:sz="0" w:space="0" w:color="auto"/>
        <w:bottom w:val="none" w:sz="0" w:space="0" w:color="auto"/>
        <w:right w:val="none" w:sz="0" w:space="0" w:color="auto"/>
      </w:divBdr>
    </w:div>
    <w:div w:id="233122613">
      <w:bodyDiv w:val="1"/>
      <w:marLeft w:val="0"/>
      <w:marRight w:val="0"/>
      <w:marTop w:val="0"/>
      <w:marBottom w:val="0"/>
      <w:divBdr>
        <w:top w:val="none" w:sz="0" w:space="0" w:color="auto"/>
        <w:left w:val="none" w:sz="0" w:space="0" w:color="auto"/>
        <w:bottom w:val="none" w:sz="0" w:space="0" w:color="auto"/>
        <w:right w:val="none" w:sz="0" w:space="0" w:color="auto"/>
      </w:divBdr>
    </w:div>
    <w:div w:id="236867462">
      <w:bodyDiv w:val="1"/>
      <w:marLeft w:val="0"/>
      <w:marRight w:val="0"/>
      <w:marTop w:val="0"/>
      <w:marBottom w:val="0"/>
      <w:divBdr>
        <w:top w:val="none" w:sz="0" w:space="0" w:color="auto"/>
        <w:left w:val="none" w:sz="0" w:space="0" w:color="auto"/>
        <w:bottom w:val="none" w:sz="0" w:space="0" w:color="auto"/>
        <w:right w:val="none" w:sz="0" w:space="0" w:color="auto"/>
      </w:divBdr>
    </w:div>
    <w:div w:id="282464969">
      <w:bodyDiv w:val="1"/>
      <w:marLeft w:val="0"/>
      <w:marRight w:val="0"/>
      <w:marTop w:val="0"/>
      <w:marBottom w:val="0"/>
      <w:divBdr>
        <w:top w:val="none" w:sz="0" w:space="0" w:color="auto"/>
        <w:left w:val="none" w:sz="0" w:space="0" w:color="auto"/>
        <w:bottom w:val="none" w:sz="0" w:space="0" w:color="auto"/>
        <w:right w:val="none" w:sz="0" w:space="0" w:color="auto"/>
      </w:divBdr>
    </w:div>
    <w:div w:id="346060150">
      <w:bodyDiv w:val="1"/>
      <w:marLeft w:val="0"/>
      <w:marRight w:val="0"/>
      <w:marTop w:val="0"/>
      <w:marBottom w:val="0"/>
      <w:divBdr>
        <w:top w:val="none" w:sz="0" w:space="0" w:color="auto"/>
        <w:left w:val="none" w:sz="0" w:space="0" w:color="auto"/>
        <w:bottom w:val="none" w:sz="0" w:space="0" w:color="auto"/>
        <w:right w:val="none" w:sz="0" w:space="0" w:color="auto"/>
      </w:divBdr>
    </w:div>
    <w:div w:id="381636594">
      <w:bodyDiv w:val="1"/>
      <w:marLeft w:val="0"/>
      <w:marRight w:val="0"/>
      <w:marTop w:val="0"/>
      <w:marBottom w:val="0"/>
      <w:divBdr>
        <w:top w:val="none" w:sz="0" w:space="0" w:color="auto"/>
        <w:left w:val="none" w:sz="0" w:space="0" w:color="auto"/>
        <w:bottom w:val="none" w:sz="0" w:space="0" w:color="auto"/>
        <w:right w:val="none" w:sz="0" w:space="0" w:color="auto"/>
      </w:divBdr>
    </w:div>
    <w:div w:id="396442485">
      <w:bodyDiv w:val="1"/>
      <w:marLeft w:val="0"/>
      <w:marRight w:val="0"/>
      <w:marTop w:val="0"/>
      <w:marBottom w:val="0"/>
      <w:divBdr>
        <w:top w:val="none" w:sz="0" w:space="0" w:color="auto"/>
        <w:left w:val="none" w:sz="0" w:space="0" w:color="auto"/>
        <w:bottom w:val="none" w:sz="0" w:space="0" w:color="auto"/>
        <w:right w:val="none" w:sz="0" w:space="0" w:color="auto"/>
      </w:divBdr>
    </w:div>
    <w:div w:id="425151822">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455568777">
      <w:bodyDiv w:val="1"/>
      <w:marLeft w:val="0"/>
      <w:marRight w:val="0"/>
      <w:marTop w:val="0"/>
      <w:marBottom w:val="0"/>
      <w:divBdr>
        <w:top w:val="none" w:sz="0" w:space="0" w:color="auto"/>
        <w:left w:val="none" w:sz="0" w:space="0" w:color="auto"/>
        <w:bottom w:val="none" w:sz="0" w:space="0" w:color="auto"/>
        <w:right w:val="none" w:sz="0" w:space="0" w:color="auto"/>
      </w:divBdr>
    </w:div>
    <w:div w:id="458769118">
      <w:bodyDiv w:val="1"/>
      <w:marLeft w:val="0"/>
      <w:marRight w:val="0"/>
      <w:marTop w:val="0"/>
      <w:marBottom w:val="0"/>
      <w:divBdr>
        <w:top w:val="none" w:sz="0" w:space="0" w:color="auto"/>
        <w:left w:val="none" w:sz="0" w:space="0" w:color="auto"/>
        <w:bottom w:val="none" w:sz="0" w:space="0" w:color="auto"/>
        <w:right w:val="none" w:sz="0" w:space="0" w:color="auto"/>
      </w:divBdr>
    </w:div>
    <w:div w:id="500505463">
      <w:bodyDiv w:val="1"/>
      <w:marLeft w:val="0"/>
      <w:marRight w:val="0"/>
      <w:marTop w:val="0"/>
      <w:marBottom w:val="0"/>
      <w:divBdr>
        <w:top w:val="none" w:sz="0" w:space="0" w:color="auto"/>
        <w:left w:val="none" w:sz="0" w:space="0" w:color="auto"/>
        <w:bottom w:val="none" w:sz="0" w:space="0" w:color="auto"/>
        <w:right w:val="none" w:sz="0" w:space="0" w:color="auto"/>
      </w:divBdr>
    </w:div>
    <w:div w:id="543560689">
      <w:bodyDiv w:val="1"/>
      <w:marLeft w:val="0"/>
      <w:marRight w:val="0"/>
      <w:marTop w:val="0"/>
      <w:marBottom w:val="0"/>
      <w:divBdr>
        <w:top w:val="none" w:sz="0" w:space="0" w:color="auto"/>
        <w:left w:val="none" w:sz="0" w:space="0" w:color="auto"/>
        <w:bottom w:val="none" w:sz="0" w:space="0" w:color="auto"/>
        <w:right w:val="none" w:sz="0" w:space="0" w:color="auto"/>
      </w:divBdr>
      <w:divsChild>
        <w:div w:id="81074011">
          <w:marLeft w:val="75"/>
          <w:marRight w:val="0"/>
          <w:marTop w:val="0"/>
          <w:marBottom w:val="0"/>
          <w:divBdr>
            <w:top w:val="none" w:sz="0" w:space="0" w:color="auto"/>
            <w:left w:val="none" w:sz="0" w:space="0" w:color="auto"/>
            <w:bottom w:val="none" w:sz="0" w:space="0" w:color="auto"/>
            <w:right w:val="none" w:sz="0" w:space="0" w:color="auto"/>
          </w:divBdr>
        </w:div>
        <w:div w:id="482822008">
          <w:marLeft w:val="75"/>
          <w:marRight w:val="0"/>
          <w:marTop w:val="0"/>
          <w:marBottom w:val="0"/>
          <w:divBdr>
            <w:top w:val="none" w:sz="0" w:space="0" w:color="auto"/>
            <w:left w:val="none" w:sz="0" w:space="0" w:color="auto"/>
            <w:bottom w:val="none" w:sz="0" w:space="0" w:color="auto"/>
            <w:right w:val="none" w:sz="0" w:space="0" w:color="auto"/>
          </w:divBdr>
        </w:div>
        <w:div w:id="1768843883">
          <w:marLeft w:val="0"/>
          <w:marRight w:val="0"/>
          <w:marTop w:val="0"/>
          <w:marBottom w:val="0"/>
          <w:divBdr>
            <w:top w:val="none" w:sz="0" w:space="0" w:color="auto"/>
            <w:left w:val="none" w:sz="0" w:space="0" w:color="auto"/>
            <w:bottom w:val="none" w:sz="0" w:space="0" w:color="auto"/>
            <w:right w:val="none" w:sz="0" w:space="0" w:color="auto"/>
          </w:divBdr>
        </w:div>
        <w:div w:id="1113281851">
          <w:marLeft w:val="0"/>
          <w:marRight w:val="0"/>
          <w:marTop w:val="0"/>
          <w:marBottom w:val="0"/>
          <w:divBdr>
            <w:top w:val="none" w:sz="0" w:space="0" w:color="auto"/>
            <w:left w:val="none" w:sz="0" w:space="0" w:color="auto"/>
            <w:bottom w:val="none" w:sz="0" w:space="0" w:color="auto"/>
            <w:right w:val="none" w:sz="0" w:space="0" w:color="auto"/>
          </w:divBdr>
        </w:div>
        <w:div w:id="1823885962">
          <w:marLeft w:val="0"/>
          <w:marRight w:val="0"/>
          <w:marTop w:val="0"/>
          <w:marBottom w:val="0"/>
          <w:divBdr>
            <w:top w:val="none" w:sz="0" w:space="0" w:color="auto"/>
            <w:left w:val="none" w:sz="0" w:space="0" w:color="auto"/>
            <w:bottom w:val="none" w:sz="0" w:space="0" w:color="auto"/>
            <w:right w:val="none" w:sz="0" w:space="0" w:color="auto"/>
          </w:divBdr>
        </w:div>
      </w:divsChild>
    </w:div>
    <w:div w:id="617759620">
      <w:bodyDiv w:val="1"/>
      <w:marLeft w:val="0"/>
      <w:marRight w:val="0"/>
      <w:marTop w:val="0"/>
      <w:marBottom w:val="0"/>
      <w:divBdr>
        <w:top w:val="none" w:sz="0" w:space="0" w:color="auto"/>
        <w:left w:val="none" w:sz="0" w:space="0" w:color="auto"/>
        <w:bottom w:val="none" w:sz="0" w:space="0" w:color="auto"/>
        <w:right w:val="none" w:sz="0" w:space="0" w:color="auto"/>
      </w:divBdr>
    </w:div>
    <w:div w:id="670644916">
      <w:bodyDiv w:val="1"/>
      <w:marLeft w:val="0"/>
      <w:marRight w:val="0"/>
      <w:marTop w:val="0"/>
      <w:marBottom w:val="0"/>
      <w:divBdr>
        <w:top w:val="none" w:sz="0" w:space="0" w:color="auto"/>
        <w:left w:val="none" w:sz="0" w:space="0" w:color="auto"/>
        <w:bottom w:val="none" w:sz="0" w:space="0" w:color="auto"/>
        <w:right w:val="none" w:sz="0" w:space="0" w:color="auto"/>
      </w:divBdr>
      <w:divsChild>
        <w:div w:id="1692680738">
          <w:marLeft w:val="75"/>
          <w:marRight w:val="0"/>
          <w:marTop w:val="0"/>
          <w:marBottom w:val="0"/>
          <w:divBdr>
            <w:top w:val="none" w:sz="0" w:space="0" w:color="auto"/>
            <w:left w:val="none" w:sz="0" w:space="0" w:color="auto"/>
            <w:bottom w:val="none" w:sz="0" w:space="0" w:color="auto"/>
            <w:right w:val="none" w:sz="0" w:space="0" w:color="auto"/>
          </w:divBdr>
        </w:div>
        <w:div w:id="505484868">
          <w:marLeft w:val="75"/>
          <w:marRight w:val="0"/>
          <w:marTop w:val="0"/>
          <w:marBottom w:val="0"/>
          <w:divBdr>
            <w:top w:val="none" w:sz="0" w:space="0" w:color="auto"/>
            <w:left w:val="none" w:sz="0" w:space="0" w:color="auto"/>
            <w:bottom w:val="none" w:sz="0" w:space="0" w:color="auto"/>
            <w:right w:val="none" w:sz="0" w:space="0" w:color="auto"/>
          </w:divBdr>
        </w:div>
        <w:div w:id="783497559">
          <w:marLeft w:val="0"/>
          <w:marRight w:val="0"/>
          <w:marTop w:val="0"/>
          <w:marBottom w:val="0"/>
          <w:divBdr>
            <w:top w:val="none" w:sz="0" w:space="0" w:color="auto"/>
            <w:left w:val="none" w:sz="0" w:space="0" w:color="auto"/>
            <w:bottom w:val="none" w:sz="0" w:space="0" w:color="auto"/>
            <w:right w:val="none" w:sz="0" w:space="0" w:color="auto"/>
          </w:divBdr>
        </w:div>
        <w:div w:id="1681003865">
          <w:marLeft w:val="0"/>
          <w:marRight w:val="0"/>
          <w:marTop w:val="0"/>
          <w:marBottom w:val="0"/>
          <w:divBdr>
            <w:top w:val="none" w:sz="0" w:space="0" w:color="auto"/>
            <w:left w:val="none" w:sz="0" w:space="0" w:color="auto"/>
            <w:bottom w:val="none" w:sz="0" w:space="0" w:color="auto"/>
            <w:right w:val="none" w:sz="0" w:space="0" w:color="auto"/>
          </w:divBdr>
        </w:div>
        <w:div w:id="1939021343">
          <w:marLeft w:val="0"/>
          <w:marRight w:val="0"/>
          <w:marTop w:val="0"/>
          <w:marBottom w:val="0"/>
          <w:divBdr>
            <w:top w:val="none" w:sz="0" w:space="0" w:color="auto"/>
            <w:left w:val="none" w:sz="0" w:space="0" w:color="auto"/>
            <w:bottom w:val="none" w:sz="0" w:space="0" w:color="auto"/>
            <w:right w:val="none" w:sz="0" w:space="0" w:color="auto"/>
          </w:divBdr>
        </w:div>
      </w:divsChild>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726951053">
      <w:bodyDiv w:val="1"/>
      <w:marLeft w:val="0"/>
      <w:marRight w:val="0"/>
      <w:marTop w:val="0"/>
      <w:marBottom w:val="0"/>
      <w:divBdr>
        <w:top w:val="none" w:sz="0" w:space="0" w:color="auto"/>
        <w:left w:val="none" w:sz="0" w:space="0" w:color="auto"/>
        <w:bottom w:val="none" w:sz="0" w:space="0" w:color="auto"/>
        <w:right w:val="none" w:sz="0" w:space="0" w:color="auto"/>
      </w:divBdr>
    </w:div>
    <w:div w:id="752092606">
      <w:bodyDiv w:val="1"/>
      <w:marLeft w:val="0"/>
      <w:marRight w:val="0"/>
      <w:marTop w:val="0"/>
      <w:marBottom w:val="0"/>
      <w:divBdr>
        <w:top w:val="none" w:sz="0" w:space="0" w:color="auto"/>
        <w:left w:val="none" w:sz="0" w:space="0" w:color="auto"/>
        <w:bottom w:val="none" w:sz="0" w:space="0" w:color="auto"/>
        <w:right w:val="none" w:sz="0" w:space="0" w:color="auto"/>
      </w:divBdr>
    </w:div>
    <w:div w:id="835649975">
      <w:bodyDiv w:val="1"/>
      <w:marLeft w:val="0"/>
      <w:marRight w:val="0"/>
      <w:marTop w:val="0"/>
      <w:marBottom w:val="0"/>
      <w:divBdr>
        <w:top w:val="none" w:sz="0" w:space="0" w:color="auto"/>
        <w:left w:val="none" w:sz="0" w:space="0" w:color="auto"/>
        <w:bottom w:val="none" w:sz="0" w:space="0" w:color="auto"/>
        <w:right w:val="none" w:sz="0" w:space="0" w:color="auto"/>
      </w:divBdr>
    </w:div>
    <w:div w:id="893002495">
      <w:bodyDiv w:val="1"/>
      <w:marLeft w:val="0"/>
      <w:marRight w:val="0"/>
      <w:marTop w:val="0"/>
      <w:marBottom w:val="0"/>
      <w:divBdr>
        <w:top w:val="none" w:sz="0" w:space="0" w:color="auto"/>
        <w:left w:val="none" w:sz="0" w:space="0" w:color="auto"/>
        <w:bottom w:val="none" w:sz="0" w:space="0" w:color="auto"/>
        <w:right w:val="none" w:sz="0" w:space="0" w:color="auto"/>
      </w:divBdr>
    </w:div>
    <w:div w:id="918518230">
      <w:bodyDiv w:val="1"/>
      <w:marLeft w:val="0"/>
      <w:marRight w:val="0"/>
      <w:marTop w:val="0"/>
      <w:marBottom w:val="0"/>
      <w:divBdr>
        <w:top w:val="none" w:sz="0" w:space="0" w:color="auto"/>
        <w:left w:val="none" w:sz="0" w:space="0" w:color="auto"/>
        <w:bottom w:val="none" w:sz="0" w:space="0" w:color="auto"/>
        <w:right w:val="none" w:sz="0" w:space="0" w:color="auto"/>
      </w:divBdr>
      <w:divsChild>
        <w:div w:id="2110932502">
          <w:marLeft w:val="75"/>
          <w:marRight w:val="0"/>
          <w:marTop w:val="0"/>
          <w:marBottom w:val="0"/>
          <w:divBdr>
            <w:top w:val="none" w:sz="0" w:space="0" w:color="auto"/>
            <w:left w:val="none" w:sz="0" w:space="0" w:color="auto"/>
            <w:bottom w:val="none" w:sz="0" w:space="0" w:color="auto"/>
            <w:right w:val="none" w:sz="0" w:space="0" w:color="auto"/>
          </w:divBdr>
        </w:div>
        <w:div w:id="1360739848">
          <w:marLeft w:val="75"/>
          <w:marRight w:val="0"/>
          <w:marTop w:val="0"/>
          <w:marBottom w:val="0"/>
          <w:divBdr>
            <w:top w:val="none" w:sz="0" w:space="0" w:color="auto"/>
            <w:left w:val="none" w:sz="0" w:space="0" w:color="auto"/>
            <w:bottom w:val="none" w:sz="0" w:space="0" w:color="auto"/>
            <w:right w:val="none" w:sz="0" w:space="0" w:color="auto"/>
          </w:divBdr>
        </w:div>
        <w:div w:id="1420635364">
          <w:marLeft w:val="0"/>
          <w:marRight w:val="0"/>
          <w:marTop w:val="0"/>
          <w:marBottom w:val="0"/>
          <w:divBdr>
            <w:top w:val="none" w:sz="0" w:space="0" w:color="auto"/>
            <w:left w:val="none" w:sz="0" w:space="0" w:color="auto"/>
            <w:bottom w:val="none" w:sz="0" w:space="0" w:color="auto"/>
            <w:right w:val="none" w:sz="0" w:space="0" w:color="auto"/>
          </w:divBdr>
        </w:div>
        <w:div w:id="973562675">
          <w:marLeft w:val="0"/>
          <w:marRight w:val="0"/>
          <w:marTop w:val="0"/>
          <w:marBottom w:val="0"/>
          <w:divBdr>
            <w:top w:val="none" w:sz="0" w:space="0" w:color="auto"/>
            <w:left w:val="none" w:sz="0" w:space="0" w:color="auto"/>
            <w:bottom w:val="none" w:sz="0" w:space="0" w:color="auto"/>
            <w:right w:val="none" w:sz="0" w:space="0" w:color="auto"/>
          </w:divBdr>
        </w:div>
        <w:div w:id="910233756">
          <w:marLeft w:val="0"/>
          <w:marRight w:val="0"/>
          <w:marTop w:val="0"/>
          <w:marBottom w:val="0"/>
          <w:divBdr>
            <w:top w:val="none" w:sz="0" w:space="0" w:color="auto"/>
            <w:left w:val="none" w:sz="0" w:space="0" w:color="auto"/>
            <w:bottom w:val="none" w:sz="0" w:space="0" w:color="auto"/>
            <w:right w:val="none" w:sz="0" w:space="0" w:color="auto"/>
          </w:divBdr>
        </w:div>
      </w:divsChild>
    </w:div>
    <w:div w:id="991063838">
      <w:bodyDiv w:val="1"/>
      <w:marLeft w:val="0"/>
      <w:marRight w:val="0"/>
      <w:marTop w:val="0"/>
      <w:marBottom w:val="0"/>
      <w:divBdr>
        <w:top w:val="none" w:sz="0" w:space="0" w:color="auto"/>
        <w:left w:val="none" w:sz="0" w:space="0" w:color="auto"/>
        <w:bottom w:val="none" w:sz="0" w:space="0" w:color="auto"/>
        <w:right w:val="none" w:sz="0" w:space="0" w:color="auto"/>
      </w:divBdr>
    </w:div>
    <w:div w:id="1015771476">
      <w:bodyDiv w:val="1"/>
      <w:marLeft w:val="0"/>
      <w:marRight w:val="0"/>
      <w:marTop w:val="0"/>
      <w:marBottom w:val="0"/>
      <w:divBdr>
        <w:top w:val="none" w:sz="0" w:space="0" w:color="auto"/>
        <w:left w:val="none" w:sz="0" w:space="0" w:color="auto"/>
        <w:bottom w:val="none" w:sz="0" w:space="0" w:color="auto"/>
        <w:right w:val="none" w:sz="0" w:space="0" w:color="auto"/>
      </w:divBdr>
    </w:div>
    <w:div w:id="106544919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156144755">
      <w:bodyDiv w:val="1"/>
      <w:marLeft w:val="0"/>
      <w:marRight w:val="0"/>
      <w:marTop w:val="0"/>
      <w:marBottom w:val="0"/>
      <w:divBdr>
        <w:top w:val="none" w:sz="0" w:space="0" w:color="auto"/>
        <w:left w:val="none" w:sz="0" w:space="0" w:color="auto"/>
        <w:bottom w:val="none" w:sz="0" w:space="0" w:color="auto"/>
        <w:right w:val="none" w:sz="0" w:space="0" w:color="auto"/>
      </w:divBdr>
    </w:div>
    <w:div w:id="1163005826">
      <w:bodyDiv w:val="1"/>
      <w:marLeft w:val="0"/>
      <w:marRight w:val="0"/>
      <w:marTop w:val="0"/>
      <w:marBottom w:val="0"/>
      <w:divBdr>
        <w:top w:val="none" w:sz="0" w:space="0" w:color="auto"/>
        <w:left w:val="none" w:sz="0" w:space="0" w:color="auto"/>
        <w:bottom w:val="none" w:sz="0" w:space="0" w:color="auto"/>
        <w:right w:val="none" w:sz="0" w:space="0" w:color="auto"/>
      </w:divBdr>
    </w:div>
    <w:div w:id="1263880205">
      <w:bodyDiv w:val="1"/>
      <w:marLeft w:val="0"/>
      <w:marRight w:val="0"/>
      <w:marTop w:val="0"/>
      <w:marBottom w:val="0"/>
      <w:divBdr>
        <w:top w:val="none" w:sz="0" w:space="0" w:color="auto"/>
        <w:left w:val="none" w:sz="0" w:space="0" w:color="auto"/>
        <w:bottom w:val="none" w:sz="0" w:space="0" w:color="auto"/>
        <w:right w:val="none" w:sz="0" w:space="0" w:color="auto"/>
      </w:divBdr>
    </w:div>
    <w:div w:id="1271204330">
      <w:bodyDiv w:val="1"/>
      <w:marLeft w:val="0"/>
      <w:marRight w:val="0"/>
      <w:marTop w:val="0"/>
      <w:marBottom w:val="0"/>
      <w:divBdr>
        <w:top w:val="none" w:sz="0" w:space="0" w:color="auto"/>
        <w:left w:val="none" w:sz="0" w:space="0" w:color="auto"/>
        <w:bottom w:val="none" w:sz="0" w:space="0" w:color="auto"/>
        <w:right w:val="none" w:sz="0" w:space="0" w:color="auto"/>
      </w:divBdr>
    </w:div>
    <w:div w:id="1277828474">
      <w:bodyDiv w:val="1"/>
      <w:marLeft w:val="0"/>
      <w:marRight w:val="0"/>
      <w:marTop w:val="0"/>
      <w:marBottom w:val="0"/>
      <w:divBdr>
        <w:top w:val="none" w:sz="0" w:space="0" w:color="auto"/>
        <w:left w:val="none" w:sz="0" w:space="0" w:color="auto"/>
        <w:bottom w:val="none" w:sz="0" w:space="0" w:color="auto"/>
        <w:right w:val="none" w:sz="0" w:space="0" w:color="auto"/>
      </w:divBdr>
      <w:divsChild>
        <w:div w:id="15083152">
          <w:marLeft w:val="0"/>
          <w:marRight w:val="0"/>
          <w:marTop w:val="0"/>
          <w:marBottom w:val="0"/>
          <w:divBdr>
            <w:top w:val="none" w:sz="0" w:space="0" w:color="auto"/>
            <w:left w:val="none" w:sz="0" w:space="0" w:color="auto"/>
            <w:bottom w:val="none" w:sz="0" w:space="0" w:color="auto"/>
            <w:right w:val="none" w:sz="0" w:space="0" w:color="auto"/>
          </w:divBdr>
        </w:div>
      </w:divsChild>
    </w:div>
    <w:div w:id="1317415043">
      <w:bodyDiv w:val="1"/>
      <w:marLeft w:val="0"/>
      <w:marRight w:val="0"/>
      <w:marTop w:val="0"/>
      <w:marBottom w:val="0"/>
      <w:divBdr>
        <w:top w:val="none" w:sz="0" w:space="0" w:color="auto"/>
        <w:left w:val="none" w:sz="0" w:space="0" w:color="auto"/>
        <w:bottom w:val="none" w:sz="0" w:space="0" w:color="auto"/>
        <w:right w:val="none" w:sz="0" w:space="0" w:color="auto"/>
      </w:divBdr>
    </w:div>
    <w:div w:id="1324357364">
      <w:bodyDiv w:val="1"/>
      <w:marLeft w:val="0"/>
      <w:marRight w:val="0"/>
      <w:marTop w:val="0"/>
      <w:marBottom w:val="0"/>
      <w:divBdr>
        <w:top w:val="none" w:sz="0" w:space="0" w:color="auto"/>
        <w:left w:val="none" w:sz="0" w:space="0" w:color="auto"/>
        <w:bottom w:val="none" w:sz="0" w:space="0" w:color="auto"/>
        <w:right w:val="none" w:sz="0" w:space="0" w:color="auto"/>
      </w:divBdr>
    </w:div>
    <w:div w:id="1357731734">
      <w:bodyDiv w:val="1"/>
      <w:marLeft w:val="0"/>
      <w:marRight w:val="0"/>
      <w:marTop w:val="0"/>
      <w:marBottom w:val="0"/>
      <w:divBdr>
        <w:top w:val="none" w:sz="0" w:space="0" w:color="auto"/>
        <w:left w:val="none" w:sz="0" w:space="0" w:color="auto"/>
        <w:bottom w:val="none" w:sz="0" w:space="0" w:color="auto"/>
        <w:right w:val="none" w:sz="0" w:space="0" w:color="auto"/>
      </w:divBdr>
    </w:div>
    <w:div w:id="1408114452">
      <w:bodyDiv w:val="1"/>
      <w:marLeft w:val="0"/>
      <w:marRight w:val="0"/>
      <w:marTop w:val="0"/>
      <w:marBottom w:val="0"/>
      <w:divBdr>
        <w:top w:val="none" w:sz="0" w:space="0" w:color="auto"/>
        <w:left w:val="none" w:sz="0" w:space="0" w:color="auto"/>
        <w:bottom w:val="none" w:sz="0" w:space="0" w:color="auto"/>
        <w:right w:val="none" w:sz="0" w:space="0" w:color="auto"/>
      </w:divBdr>
    </w:div>
    <w:div w:id="1413307726">
      <w:bodyDiv w:val="1"/>
      <w:marLeft w:val="0"/>
      <w:marRight w:val="0"/>
      <w:marTop w:val="0"/>
      <w:marBottom w:val="0"/>
      <w:divBdr>
        <w:top w:val="none" w:sz="0" w:space="0" w:color="auto"/>
        <w:left w:val="none" w:sz="0" w:space="0" w:color="auto"/>
        <w:bottom w:val="none" w:sz="0" w:space="0" w:color="auto"/>
        <w:right w:val="none" w:sz="0" w:space="0" w:color="auto"/>
      </w:divBdr>
    </w:div>
    <w:div w:id="1438678082">
      <w:bodyDiv w:val="1"/>
      <w:marLeft w:val="0"/>
      <w:marRight w:val="0"/>
      <w:marTop w:val="0"/>
      <w:marBottom w:val="0"/>
      <w:divBdr>
        <w:top w:val="none" w:sz="0" w:space="0" w:color="auto"/>
        <w:left w:val="none" w:sz="0" w:space="0" w:color="auto"/>
        <w:bottom w:val="none" w:sz="0" w:space="0" w:color="auto"/>
        <w:right w:val="none" w:sz="0" w:space="0" w:color="auto"/>
      </w:divBdr>
    </w:div>
    <w:div w:id="1483352481">
      <w:bodyDiv w:val="1"/>
      <w:marLeft w:val="0"/>
      <w:marRight w:val="0"/>
      <w:marTop w:val="0"/>
      <w:marBottom w:val="0"/>
      <w:divBdr>
        <w:top w:val="none" w:sz="0" w:space="0" w:color="auto"/>
        <w:left w:val="none" w:sz="0" w:space="0" w:color="auto"/>
        <w:bottom w:val="none" w:sz="0" w:space="0" w:color="auto"/>
        <w:right w:val="none" w:sz="0" w:space="0" w:color="auto"/>
      </w:divBdr>
    </w:div>
    <w:div w:id="1516848803">
      <w:bodyDiv w:val="1"/>
      <w:marLeft w:val="0"/>
      <w:marRight w:val="0"/>
      <w:marTop w:val="0"/>
      <w:marBottom w:val="0"/>
      <w:divBdr>
        <w:top w:val="none" w:sz="0" w:space="0" w:color="auto"/>
        <w:left w:val="none" w:sz="0" w:space="0" w:color="auto"/>
        <w:bottom w:val="none" w:sz="0" w:space="0" w:color="auto"/>
        <w:right w:val="none" w:sz="0" w:space="0" w:color="auto"/>
      </w:divBdr>
    </w:div>
    <w:div w:id="1532186174">
      <w:bodyDiv w:val="1"/>
      <w:marLeft w:val="0"/>
      <w:marRight w:val="0"/>
      <w:marTop w:val="0"/>
      <w:marBottom w:val="0"/>
      <w:divBdr>
        <w:top w:val="none" w:sz="0" w:space="0" w:color="auto"/>
        <w:left w:val="none" w:sz="0" w:space="0" w:color="auto"/>
        <w:bottom w:val="none" w:sz="0" w:space="0" w:color="auto"/>
        <w:right w:val="none" w:sz="0" w:space="0" w:color="auto"/>
      </w:divBdr>
    </w:div>
    <w:div w:id="1573273887">
      <w:bodyDiv w:val="1"/>
      <w:marLeft w:val="0"/>
      <w:marRight w:val="0"/>
      <w:marTop w:val="0"/>
      <w:marBottom w:val="0"/>
      <w:divBdr>
        <w:top w:val="none" w:sz="0" w:space="0" w:color="auto"/>
        <w:left w:val="none" w:sz="0" w:space="0" w:color="auto"/>
        <w:bottom w:val="none" w:sz="0" w:space="0" w:color="auto"/>
        <w:right w:val="none" w:sz="0" w:space="0" w:color="auto"/>
      </w:divBdr>
    </w:div>
    <w:div w:id="1610501438">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56376741">
      <w:bodyDiv w:val="1"/>
      <w:marLeft w:val="0"/>
      <w:marRight w:val="0"/>
      <w:marTop w:val="0"/>
      <w:marBottom w:val="0"/>
      <w:divBdr>
        <w:top w:val="none" w:sz="0" w:space="0" w:color="auto"/>
        <w:left w:val="none" w:sz="0" w:space="0" w:color="auto"/>
        <w:bottom w:val="none" w:sz="0" w:space="0" w:color="auto"/>
        <w:right w:val="none" w:sz="0" w:space="0" w:color="auto"/>
      </w:divBdr>
    </w:div>
    <w:div w:id="1667782712">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687436050">
      <w:bodyDiv w:val="1"/>
      <w:marLeft w:val="0"/>
      <w:marRight w:val="0"/>
      <w:marTop w:val="0"/>
      <w:marBottom w:val="0"/>
      <w:divBdr>
        <w:top w:val="none" w:sz="0" w:space="0" w:color="auto"/>
        <w:left w:val="none" w:sz="0" w:space="0" w:color="auto"/>
        <w:bottom w:val="none" w:sz="0" w:space="0" w:color="auto"/>
        <w:right w:val="none" w:sz="0" w:space="0" w:color="auto"/>
      </w:divBdr>
    </w:div>
    <w:div w:id="1815101436">
      <w:bodyDiv w:val="1"/>
      <w:marLeft w:val="0"/>
      <w:marRight w:val="0"/>
      <w:marTop w:val="0"/>
      <w:marBottom w:val="0"/>
      <w:divBdr>
        <w:top w:val="none" w:sz="0" w:space="0" w:color="auto"/>
        <w:left w:val="none" w:sz="0" w:space="0" w:color="auto"/>
        <w:bottom w:val="none" w:sz="0" w:space="0" w:color="auto"/>
        <w:right w:val="none" w:sz="0" w:space="0" w:color="auto"/>
      </w:divBdr>
    </w:div>
    <w:div w:id="183378919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90725521">
      <w:bodyDiv w:val="1"/>
      <w:marLeft w:val="0"/>
      <w:marRight w:val="0"/>
      <w:marTop w:val="0"/>
      <w:marBottom w:val="0"/>
      <w:divBdr>
        <w:top w:val="none" w:sz="0" w:space="0" w:color="auto"/>
        <w:left w:val="none" w:sz="0" w:space="0" w:color="auto"/>
        <w:bottom w:val="none" w:sz="0" w:space="0" w:color="auto"/>
        <w:right w:val="none" w:sz="0" w:space="0" w:color="auto"/>
      </w:divBdr>
    </w:div>
    <w:div w:id="1895702453">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2019848310">
      <w:bodyDiv w:val="1"/>
      <w:marLeft w:val="0"/>
      <w:marRight w:val="0"/>
      <w:marTop w:val="0"/>
      <w:marBottom w:val="0"/>
      <w:divBdr>
        <w:top w:val="none" w:sz="0" w:space="0" w:color="auto"/>
        <w:left w:val="none" w:sz="0" w:space="0" w:color="auto"/>
        <w:bottom w:val="none" w:sz="0" w:space="0" w:color="auto"/>
        <w:right w:val="none" w:sz="0" w:space="0" w:color="auto"/>
      </w:divBdr>
    </w:div>
    <w:div w:id="2080249904">
      <w:bodyDiv w:val="1"/>
      <w:marLeft w:val="0"/>
      <w:marRight w:val="0"/>
      <w:marTop w:val="0"/>
      <w:marBottom w:val="0"/>
      <w:divBdr>
        <w:top w:val="none" w:sz="0" w:space="0" w:color="auto"/>
        <w:left w:val="none" w:sz="0" w:space="0" w:color="auto"/>
        <w:bottom w:val="none" w:sz="0" w:space="0" w:color="auto"/>
        <w:right w:val="none" w:sz="0" w:space="0" w:color="auto"/>
      </w:divBdr>
    </w:div>
    <w:div w:id="2124688206">
      <w:bodyDiv w:val="1"/>
      <w:marLeft w:val="0"/>
      <w:marRight w:val="0"/>
      <w:marTop w:val="0"/>
      <w:marBottom w:val="0"/>
      <w:divBdr>
        <w:top w:val="none" w:sz="0" w:space="0" w:color="auto"/>
        <w:left w:val="none" w:sz="0" w:space="0" w:color="auto"/>
        <w:bottom w:val="none" w:sz="0" w:space="0" w:color="auto"/>
        <w:right w:val="none" w:sz="0" w:space="0" w:color="auto"/>
      </w:divBdr>
    </w:div>
    <w:div w:id="212487819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ozerniy.admin-smolensk.ru/news/yuniproshka-detyam-kovarnyj-vesennij-led-/" TargetMode="Externa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ozerniy.admin-smolensk.ru/news/shalost-detej-s-ogne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ozerniy.admin-smolensk.ru/news/novost222222222222222222222222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B1215-236F-4C8D-ACF5-2C731E55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Reanimator Extreme Edition</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userok</cp:lastModifiedBy>
  <cp:revision>4</cp:revision>
  <cp:lastPrinted>2019-03-21T14:25:00Z</cp:lastPrinted>
  <dcterms:created xsi:type="dcterms:W3CDTF">2019-03-23T17:19:00Z</dcterms:created>
  <dcterms:modified xsi:type="dcterms:W3CDTF">2019-03-25T06:33:00Z</dcterms:modified>
</cp:coreProperties>
</file>