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5ACA69B" w14:textId="77777777" w:rsidR="00C47C0C" w:rsidRDefault="00C47C0C"/>
    <w:p w14:paraId="1B8040A8" w14:textId="77777777" w:rsidR="00C47C0C" w:rsidRDefault="009E102E">
      <w:r>
        <w:rPr>
          <w:noProof/>
        </w:rPr>
        <w:pict w14:anchorId="37154D77">
          <v:group id="_x0000_s1026" style="position:absolute;margin-left:0;margin-top:0;width:564.05pt;height:798.6pt;z-index:251659264;mso-position-horizontal:center;mso-position-horizontal-relative:page;mso-position-vertical:center;mso-position-vertical-relative:page" coordorigin="321,411" coordsize="11600,15018" o:allowincell="f">
            <v:rect id="_x0000_s1027" style="position:absolute;left:321;top:411;width:11600;height:15018;mso-position-horizontal:center;mso-position-horizontal-relative:margin;mso-position-vertical:center;mso-position-vertical-relative:margin"/>
            <v:rect id="_x0000_s1028" style="position:absolute;left:354;top:444;width:11527;height:1790;mso-position-horizontal:center;mso-position-horizontal-relative:page;mso-position-vertical:center;mso-position-vertical-relative:page;v-text-anchor:middle" fillcolor="#e36c0a" stroked="f">
              <v:textbox style="mso-next-textbox:#_x0000_s1028" inset="18pt,,18pt">
                <w:txbxContent>
                  <w:p w14:paraId="5E5F9F12" w14:textId="77777777" w:rsidR="006D06E6" w:rsidRPr="00996B3E" w:rsidRDefault="006D06E6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УТВЕРЖДЕНА</w:t>
                    </w:r>
                  </w:p>
                  <w:p w14:paraId="15664B8F" w14:textId="77777777" w:rsidR="006D06E6" w:rsidRPr="00996B3E" w:rsidRDefault="006D06E6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постановлением Администрации</w:t>
                    </w:r>
                  </w:p>
                  <w:p w14:paraId="106D7482" w14:textId="77777777" w:rsidR="006D06E6" w:rsidRPr="00996B3E" w:rsidRDefault="006D06E6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Озерненского городского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поселения</w:t>
                    </w:r>
                  </w:p>
                  <w:p w14:paraId="521B649C" w14:textId="77777777" w:rsidR="006D06E6" w:rsidRPr="00996B3E" w:rsidRDefault="006D06E6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Духовщинского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района Смоленской области</w:t>
                    </w:r>
                  </w:p>
                  <w:p w14:paraId="7FEF9626" w14:textId="091A4A01" w:rsidR="006D06E6" w:rsidRPr="00996B3E" w:rsidRDefault="003700AD" w:rsidP="00166128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От 26.04.2019г. №57</w:t>
                    </w:r>
                  </w:p>
                  <w:p w14:paraId="25603C13" w14:textId="77777777" w:rsidR="006D06E6" w:rsidRDefault="006D06E6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</w:p>
                  <w:p w14:paraId="77ED5993" w14:textId="77777777" w:rsidR="006D06E6" w:rsidRPr="0061351A" w:rsidRDefault="006D06E6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>Администрация Озерненского городского поселения</w:t>
                    </w:r>
                  </w:p>
                </w:txbxContent>
              </v:textbox>
            </v:rect>
            <v:rect id="_x0000_s1029" style="position:absolute;left:354;top:9607;width:2860;height:1073" fillcolor="#943634" stroked="f">
              <v:fill color2="#dfa7a6"/>
            </v:rect>
            <v:rect id="_x0000_s1030" style="position:absolute;left:3245;top:9607;width:2860;height:1073" fillcolor="#943634" stroked="f">
              <v:fill color2="#cf7b79"/>
            </v:rect>
            <v:rect id="_x0000_s1031" style="position:absolute;left:6137;top:9607;width:2860;height:1073" fillcolor="#943634" stroked="f">
              <v:fill color2="#943634"/>
            </v:rect>
            <v:rect id="_x0000_s1032" style="position:absolute;left:9028;top:9607;width:2860;height:1073;v-text-anchor:middle" fillcolor="#943634" stroked="f">
              <v:fill color2="#c4bc96"/>
              <v:textbox style="mso-next-textbox:#_x0000_s1032">
                <w:txbxContent>
                  <w:p w14:paraId="73342C6F" w14:textId="77777777" w:rsidR="006D06E6" w:rsidRPr="0061351A" w:rsidRDefault="006D06E6">
                    <w:pPr>
                      <w:pStyle w:val="a3"/>
                      <w:rPr>
                        <w:rFonts w:ascii="Cambria" w:hAnsi="Cambria"/>
                        <w:color w:val="DBE5F1"/>
                        <w:sz w:val="56"/>
                        <w:szCs w:val="56"/>
                      </w:rPr>
                    </w:pPr>
                  </w:p>
                </w:txbxContent>
              </v:textbox>
            </v:rect>
            <v:rect id="_x0000_s1033" style="position:absolute;left:354;top:2263;width:8643;height:7316;v-text-anchor:middle" fillcolor="#9bbb59" stroked="f">
              <v:textbox style="mso-next-textbox:#_x0000_s1033" inset="18pt,,18pt">
                <w:txbxContent>
                  <w:p w14:paraId="22E2C6BA" w14:textId="77777777" w:rsidR="006D06E6" w:rsidRPr="0061351A" w:rsidRDefault="006D06E6" w:rsidP="003D7088">
                    <w:pPr>
                      <w:jc w:val="center"/>
                      <w:rPr>
                        <w:rFonts w:ascii="Cambria" w:hAnsi="Cambria"/>
                        <w:color w:val="622423"/>
                        <w:sz w:val="36"/>
                        <w:szCs w:val="36"/>
                      </w:rPr>
                    </w:pPr>
                    <w:bookmarkStart w:id="0" w:name="_GoBack"/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Актуализированная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ОЗЕРНЕНСКОГО ГОРОДСКОГО ПОСЕЛЕНИЯ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                                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ДУХОВЩИНСКОГО РАЙОНА СМОЛЕНСКОЙ ОБЛАСТИ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на 2020</w:t>
                    </w:r>
                    <w:r w:rsidRPr="00996B3E">
                      <w:rPr>
                        <w:rFonts w:ascii="Times New Roman" w:hAnsi="Times New Roman"/>
                        <w:b/>
                        <w:bCs/>
                        <w:caps/>
                      </w:rPr>
                      <w:t>Г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>.</w:t>
                    </w:r>
                    <w:bookmarkEnd w:id="0"/>
                  </w:p>
                </w:txbxContent>
              </v:textbox>
            </v:rect>
            <v:rect id="_x0000_s1034" style="position:absolute;left:9028;top:2263;width:2859;height:7316" fillcolor="#dbe5f1" stroked="f">
              <v:fill color2="#d4cfb3"/>
            </v:rect>
            <v:rect id="_x0000_s1035" style="position:absolute;left:354;top:10710;width:8643;height:3937" fillcolor="#c0504d" stroked="f">
              <v:fill color2="#d4cfb3"/>
            </v:rect>
            <v:rect id="_x0000_s1036" style="position:absolute;left:9028;top:10710;width:2859;height:3937" fillcolor="#78c0d4" stroked="f">
              <v:fill color2="#d4cfb3"/>
              <v:textbox style="mso-next-textbox:#_x0000_s1036">
                <w:txbxContent>
                  <w:p w14:paraId="0B4EFEB6" w14:textId="77777777" w:rsidR="006D06E6" w:rsidRPr="00617414" w:rsidRDefault="006D06E6" w:rsidP="00C17C21"/>
                </w:txbxContent>
              </v:textbox>
            </v:rect>
            <v:rect id="_x0000_s1037" style="position:absolute;left:354;top:14677;width:11527;height:716;v-text-anchor:middle" fillcolor="#943634" stroked="f">
              <v:textbox style="mso-next-textbox:#_x0000_s1037">
                <w:txbxContent>
                  <w:p w14:paraId="1ED69D1D" w14:textId="77777777" w:rsidR="006D06E6" w:rsidRPr="0061351A" w:rsidRDefault="006D06E6">
                    <w:pPr>
                      <w:pStyle w:val="a3"/>
                      <w:jc w:val="center"/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216239, Смоленская обл., Духовщинский р-он, пос. Озёрный, </w:t>
                    </w: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Кольцевая, д.14</w:t>
                    </w:r>
                  </w:p>
                </w:txbxContent>
              </v:textbox>
            </v:rect>
            <w10:wrap anchorx="page" anchory="page"/>
          </v:group>
        </w:pict>
      </w:r>
    </w:p>
    <w:p w14:paraId="223D374A" w14:textId="77777777" w:rsidR="00C47C0C" w:rsidRDefault="00C47C0C">
      <w:pPr>
        <w:rPr>
          <w:rFonts w:ascii="Times New Roman" w:hAnsi="Times New Roman"/>
          <w:b/>
          <w:bCs/>
          <w:caps/>
          <w:sz w:val="28"/>
          <w:szCs w:val="20"/>
        </w:rPr>
      </w:pPr>
      <w:r>
        <w:rPr>
          <w:rFonts w:ascii="Times New Roman" w:hAnsi="Times New Roman"/>
          <w:caps/>
          <w:sz w:val="28"/>
        </w:rPr>
        <w:br w:type="page"/>
      </w:r>
    </w:p>
    <w:p w14:paraId="217EC596" w14:textId="77777777" w:rsidR="00C47C0C" w:rsidRPr="00E3675F" w:rsidRDefault="00C47C0C" w:rsidP="00E3675F">
      <w:pPr>
        <w:pStyle w:val="af3"/>
        <w:rPr>
          <w:rFonts w:ascii="Times New Roman" w:hAnsi="Times New Roman"/>
        </w:rPr>
      </w:pPr>
      <w:r w:rsidRPr="00E3675F">
        <w:rPr>
          <w:rFonts w:ascii="Times New Roman" w:hAnsi="Times New Roman"/>
        </w:rPr>
        <w:lastRenderedPageBreak/>
        <w:t>Оглавление</w:t>
      </w:r>
    </w:p>
    <w:p w14:paraId="176ECBB5" w14:textId="77777777" w:rsidR="00C47C0C" w:rsidRPr="00E3675F" w:rsidRDefault="00953AB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begin"/>
      </w:r>
      <w:r w:rsidR="00C47C0C" w:rsidRPr="00E3675F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E3675F">
        <w:rPr>
          <w:rFonts w:ascii="Times New Roman" w:hAnsi="Times New Roman"/>
          <w:sz w:val="28"/>
          <w:szCs w:val="28"/>
        </w:rPr>
        <w:fldChar w:fldCharType="separate"/>
      </w:r>
      <w:hyperlink w:anchor="_Toc37184739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Общие положения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_Toc371847397 \h </w:instrTex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089ABC9" w14:textId="77777777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1. Функциональная структура системы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C8FE702" w14:textId="77777777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2. Источники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79DF8EB" w14:textId="77777777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0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3. Тепловые сети, сооружения на них и тепловые пункты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_Toc371847400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12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26303E5" w14:textId="77777777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1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4. Зоны действия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_Toc371847401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B994EB2" w14:textId="77777777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2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5. Тепловые нагрузки потребителей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_Toc371847402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36CC8BA" w14:textId="77777777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3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6. Технико-экономические показатели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_Toc371847403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23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F5D34AC" w14:textId="250B9888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4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7. Цены (тарифы) в сфере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_Toc371847404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5BAB806" w14:textId="6E87044C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5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8. Описание существующих технических и технологических  проблем в системе теплоснабжения поселения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_Toc371847405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8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7329CAA" w14:textId="03A1B909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6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9. Строительство, реконструкция и техническое перевооружение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_Toc371847406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0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4BB10178" w14:textId="4AF7356E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10. Строительство и реконструкция тепловых сетей и сооружений  на них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_Toc371847407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1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0923F05" w14:textId="3951C0A5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11. Определение единой теплоснабжающей организации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5888844" w14:textId="262E815E" w:rsidR="00C47C0C" w:rsidRPr="00E3675F" w:rsidRDefault="009E102E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12. Решения по бесхозяйным тепловым сетям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41E096A8" w14:textId="77777777" w:rsidR="00C47C0C" w:rsidRPr="00E3675F" w:rsidRDefault="00953AB8">
      <w:pPr>
        <w:rPr>
          <w:rFonts w:ascii="Times New Roman" w:hAnsi="Times New Roman"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end"/>
      </w:r>
    </w:p>
    <w:p w14:paraId="600091D5" w14:textId="77777777" w:rsidR="00C47C0C" w:rsidRPr="00E3675F" w:rsidRDefault="00C47C0C">
      <w:pPr>
        <w:rPr>
          <w:rFonts w:ascii="Times New Roman" w:hAnsi="Times New Roman"/>
          <w:bCs/>
          <w:sz w:val="28"/>
          <w:szCs w:val="28"/>
        </w:rPr>
      </w:pPr>
      <w:r w:rsidRPr="00E3675F">
        <w:rPr>
          <w:rFonts w:ascii="Times New Roman" w:hAnsi="Times New Roman"/>
          <w:b/>
          <w:sz w:val="28"/>
          <w:szCs w:val="28"/>
        </w:rPr>
        <w:br w:type="page"/>
      </w:r>
    </w:p>
    <w:p w14:paraId="10E77A50" w14:textId="77777777" w:rsidR="00C47C0C" w:rsidRDefault="00C47C0C" w:rsidP="009065B1">
      <w:pPr>
        <w:pStyle w:val="1"/>
      </w:pPr>
      <w:bookmarkStart w:id="1" w:name="_Toc371847397"/>
      <w:r>
        <w:lastRenderedPageBreak/>
        <w:t>Общие положения</w:t>
      </w:r>
      <w:bookmarkEnd w:id="1"/>
    </w:p>
    <w:p w14:paraId="1B4C120D" w14:textId="77777777" w:rsidR="00C47C0C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</w:p>
    <w:p w14:paraId="505D3F09" w14:textId="77777777" w:rsidR="00C47C0C" w:rsidRPr="0024044E" w:rsidRDefault="00C47C0C" w:rsidP="001D2C43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Pr="001D2C43">
        <w:rPr>
          <w:rFonts w:ascii="Times New Roman" w:hAnsi="Times New Roman"/>
          <w:sz w:val="28"/>
          <w:szCs w:val="28"/>
        </w:rPr>
        <w:t>Схема теплоснабже</w:t>
      </w:r>
      <w:r>
        <w:rPr>
          <w:rFonts w:ascii="Times New Roman" w:hAnsi="Times New Roman"/>
          <w:sz w:val="28"/>
          <w:szCs w:val="28"/>
        </w:rPr>
        <w:t>ния муниципального образования Озерненского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Духовщинского района Смоленской области  (далее – схема теплоснабжения) является нормативным правовым актом </w:t>
      </w:r>
      <w:r w:rsidRPr="00C12E3A">
        <w:rPr>
          <w:rFonts w:ascii="Times New Roman" w:hAnsi="Times New Roman"/>
          <w:sz w:val="28"/>
          <w:szCs w:val="28"/>
        </w:rPr>
        <w:t>Администрации</w:t>
      </w:r>
      <w:r>
        <w:rPr>
          <w:rFonts w:ascii="Times New Roman" w:hAnsi="Times New Roman"/>
          <w:sz w:val="28"/>
          <w:szCs w:val="28"/>
        </w:rPr>
        <w:t xml:space="preserve"> муниципального образования Озерненского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Духовщинского района Смоленской области (далее также –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поселение), </w:t>
      </w:r>
      <w:r>
        <w:rPr>
          <w:rFonts w:ascii="Times New Roman" w:hAnsi="Times New Roman"/>
          <w:sz w:val="28"/>
          <w:szCs w:val="28"/>
        </w:rPr>
        <w:t xml:space="preserve"> принятым в соответствии с </w:t>
      </w:r>
      <w:r w:rsidRPr="001D2C43">
        <w:rPr>
          <w:rFonts w:ascii="Times New Roman" w:hAnsi="Times New Roman"/>
          <w:sz w:val="28"/>
          <w:szCs w:val="28"/>
        </w:rPr>
        <w:t>Федеральным законом «О теплоснабжении»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</w:t>
      </w:r>
      <w:r>
        <w:rPr>
          <w:rFonts w:ascii="Times New Roman" w:hAnsi="Times New Roman"/>
          <w:sz w:val="28"/>
          <w:szCs w:val="28"/>
        </w:rPr>
        <w:t>«</w:t>
      </w:r>
      <w:r w:rsidRPr="00EA799A">
        <w:rPr>
          <w:rFonts w:ascii="Times New Roman" w:hAnsi="Times New Roman"/>
          <w:sz w:val="28"/>
          <w:szCs w:val="28"/>
        </w:rPr>
        <w:t>Об энергосбережении и о повышении энергетической эффективности и о внесении изменений в отдельные законодательные акты Российской Федерации</w:t>
      </w:r>
      <w:r>
        <w:rPr>
          <w:rFonts w:ascii="Times New Roman" w:hAnsi="Times New Roman"/>
          <w:sz w:val="28"/>
          <w:szCs w:val="28"/>
        </w:rPr>
        <w:t xml:space="preserve">»,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Смоленской области, Уставом Озерненского городского поселения, генеральным планом Озерненского городского поселения, а также с учетом положений иных актов и документов, определяющих основные направления социально-экономического и градостроительного развития городского поселения, охраны окружающей среды и рационального использования </w:t>
      </w:r>
      <w:r>
        <w:rPr>
          <w:rFonts w:ascii="Times New Roman" w:hAnsi="Times New Roman"/>
          <w:sz w:val="28"/>
          <w:szCs w:val="28"/>
        </w:rPr>
        <w:t xml:space="preserve">топливно-энергетических </w:t>
      </w:r>
      <w:r w:rsidRPr="001D2C43">
        <w:rPr>
          <w:rFonts w:ascii="Times New Roman" w:hAnsi="Times New Roman"/>
          <w:sz w:val="28"/>
          <w:szCs w:val="28"/>
        </w:rPr>
        <w:t>ресурсов</w:t>
      </w:r>
      <w:r>
        <w:rPr>
          <w:rFonts w:ascii="Times New Roman" w:hAnsi="Times New Roman"/>
          <w:sz w:val="28"/>
          <w:szCs w:val="28"/>
        </w:rPr>
        <w:t>.</w:t>
      </w:r>
    </w:p>
    <w:p w14:paraId="24480C98" w14:textId="77777777"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A61F16">
        <w:rPr>
          <w:rFonts w:ascii="Times New Roman" w:hAnsi="Times New Roman"/>
          <w:sz w:val="28"/>
          <w:szCs w:val="28"/>
        </w:rPr>
        <w:t>. Схема теплоснабжения разработана в целях:</w:t>
      </w:r>
    </w:p>
    <w:p w14:paraId="7B17F244" w14:textId="77777777"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 </w:t>
      </w:r>
      <w:r w:rsidRPr="00A61F16">
        <w:rPr>
          <w:rFonts w:ascii="Times New Roman" w:hAnsi="Times New Roman"/>
          <w:sz w:val="28"/>
          <w:szCs w:val="28"/>
        </w:rPr>
        <w:t>создания условий для устойчивого развития территории Озерненского городского поселения, создания благоприятных условий проживания, сохранения окружающей среды</w:t>
      </w:r>
      <w:r>
        <w:rPr>
          <w:rFonts w:ascii="Times New Roman" w:hAnsi="Times New Roman"/>
          <w:sz w:val="28"/>
          <w:szCs w:val="28"/>
        </w:rPr>
        <w:t>,</w:t>
      </w:r>
      <w:r w:rsidRPr="00920EB0">
        <w:rPr>
          <w:rFonts w:ascii="Times New Roman" w:hAnsi="Times New Roman"/>
          <w:sz w:val="28"/>
          <w:szCs w:val="28"/>
        </w:rPr>
        <w:t xml:space="preserve"> обеспечения энергетической безопасности, развития экономики поселения и надежности теплоснабжения потребителей</w:t>
      </w:r>
      <w:r w:rsidRPr="00A61F16">
        <w:rPr>
          <w:rFonts w:ascii="Times New Roman" w:hAnsi="Times New Roman"/>
          <w:sz w:val="28"/>
          <w:szCs w:val="28"/>
        </w:rPr>
        <w:t>;</w:t>
      </w:r>
    </w:p>
    <w:p w14:paraId="60B60CBE" w14:textId="77777777" w:rsidR="00C47C0C" w:rsidRPr="00EA799A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A799A">
        <w:rPr>
          <w:rFonts w:ascii="Times New Roman" w:hAnsi="Times New Roman"/>
          <w:sz w:val="28"/>
          <w:szCs w:val="28"/>
        </w:rPr>
        <w:t>) обеспечения рационального использования в качестве топлива природного газа, тепловой энергии и теплоносителя;</w:t>
      </w:r>
    </w:p>
    <w:p w14:paraId="4313C08C" w14:textId="77777777" w:rsidR="00C47C0C" w:rsidRPr="00EA799A" w:rsidRDefault="00C47C0C" w:rsidP="00A7181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EA799A">
        <w:rPr>
          <w:rFonts w:ascii="Times New Roman" w:hAnsi="Times New Roman"/>
          <w:sz w:val="28"/>
          <w:szCs w:val="28"/>
        </w:rPr>
        <w:t>) обеспечения баланса государственных, общественных и частных интересов и</w:t>
      </w:r>
      <w:r>
        <w:rPr>
          <w:rFonts w:ascii="Times New Roman" w:hAnsi="Times New Roman"/>
          <w:sz w:val="28"/>
          <w:szCs w:val="28"/>
        </w:rPr>
        <w:t xml:space="preserve"> прав.</w:t>
      </w:r>
    </w:p>
    <w:p w14:paraId="67CE876F" w14:textId="77777777" w:rsidR="00C47C0C" w:rsidRPr="00A7181A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3. </w:t>
      </w:r>
      <w:r w:rsidRPr="00A7181A">
        <w:rPr>
          <w:rFonts w:ascii="Times New Roman" w:hAnsi="Times New Roman"/>
          <w:sz w:val="28"/>
          <w:szCs w:val="28"/>
        </w:rPr>
        <w:t xml:space="preserve">Схема теплоснабжения учитывает основные конкурентные преимущества и природно-хозяйственные возможности территории, которые обосновывают целевые направления развития планируемой территории. Поддержка таких преимуществ и возможностей осуществляется в рамках ряда ограничений и соблюдения социальных, природно-экологических, инженерно-технических </w:t>
      </w:r>
      <w:r>
        <w:rPr>
          <w:rFonts w:ascii="Times New Roman" w:hAnsi="Times New Roman"/>
          <w:sz w:val="28"/>
          <w:szCs w:val="28"/>
        </w:rPr>
        <w:t xml:space="preserve">и иных </w:t>
      </w:r>
      <w:r w:rsidRPr="00A7181A">
        <w:rPr>
          <w:rFonts w:ascii="Times New Roman" w:hAnsi="Times New Roman"/>
          <w:sz w:val="28"/>
          <w:szCs w:val="28"/>
        </w:rPr>
        <w:t>условий развития.</w:t>
      </w:r>
    </w:p>
    <w:p w14:paraId="792E9F96" w14:textId="77777777" w:rsidR="00C47C0C" w:rsidRDefault="00C47C0C" w:rsidP="00E651B8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325CF4">
        <w:rPr>
          <w:rFonts w:ascii="Times New Roman" w:hAnsi="Times New Roman"/>
          <w:sz w:val="28"/>
          <w:szCs w:val="28"/>
        </w:rPr>
        <w:t>. Положения</w:t>
      </w:r>
      <w:r>
        <w:rPr>
          <w:rFonts w:ascii="Times New Roman" w:hAnsi="Times New Roman"/>
          <w:sz w:val="28"/>
          <w:szCs w:val="28"/>
        </w:rPr>
        <w:t>,</w:t>
      </w:r>
      <w:r w:rsidRPr="00325CF4">
        <w:rPr>
          <w:rFonts w:ascii="Times New Roman" w:hAnsi="Times New Roman"/>
          <w:sz w:val="28"/>
          <w:szCs w:val="28"/>
        </w:rPr>
        <w:t xml:space="preserve"> определенные схе</w:t>
      </w:r>
      <w:r w:rsidR="0057614F">
        <w:rPr>
          <w:rFonts w:ascii="Times New Roman" w:hAnsi="Times New Roman"/>
          <w:sz w:val="28"/>
          <w:szCs w:val="28"/>
        </w:rPr>
        <w:t xml:space="preserve">мой теплоснабжения обязательны </w:t>
      </w:r>
      <w:r w:rsidRPr="00325CF4">
        <w:rPr>
          <w:rFonts w:ascii="Times New Roman" w:hAnsi="Times New Roman"/>
          <w:sz w:val="28"/>
          <w:szCs w:val="28"/>
        </w:rPr>
        <w:t>для органов государственной власти, органов местного самоуправления, должностных, физических и юридических лиц, осуществляющих и контролирующих деятельность в сфере теплоснабжения, а также судебных органов при разрешении соответствующих споров.</w:t>
      </w:r>
      <w:r w:rsidRPr="0024044E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14:paraId="0CAD3DC6" w14:textId="77777777"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6D278734" w14:textId="77777777" w:rsidR="00C47C0C" w:rsidRPr="00153CDD" w:rsidRDefault="00C47C0C" w:rsidP="004843DF">
      <w:pPr>
        <w:pStyle w:val="1"/>
      </w:pPr>
      <w:bookmarkStart w:id="2" w:name="_Toc371847398"/>
      <w:r>
        <w:lastRenderedPageBreak/>
        <w:t>1. </w:t>
      </w:r>
      <w:r w:rsidRPr="00153CDD">
        <w:t>Функцион</w:t>
      </w:r>
      <w:r>
        <w:t>альная структура системы теплоснабжения</w:t>
      </w:r>
      <w:bookmarkEnd w:id="2"/>
    </w:p>
    <w:p w14:paraId="207AD186" w14:textId="77777777" w:rsidR="00C47C0C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22C4D06E" w14:textId="77777777"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761D0">
        <w:rPr>
          <w:rFonts w:ascii="Times New Roman" w:hAnsi="Times New Roman"/>
          <w:sz w:val="28"/>
          <w:szCs w:val="28"/>
        </w:rPr>
        <w:t>Озёрненское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городское поселение расположено на севере </w:t>
      </w:r>
      <w:r>
        <w:rPr>
          <w:rFonts w:ascii="Times New Roman" w:hAnsi="Times New Roman"/>
          <w:sz w:val="28"/>
          <w:szCs w:val="28"/>
        </w:rPr>
        <w:t xml:space="preserve">Духовщинского </w:t>
      </w:r>
      <w:r w:rsidRPr="00F761D0">
        <w:rPr>
          <w:rFonts w:ascii="Times New Roman" w:hAnsi="Times New Roman"/>
          <w:sz w:val="28"/>
          <w:szCs w:val="28"/>
        </w:rPr>
        <w:t>района. В состав поселения помимо посёлка Озёрный входят деревни: Вишневка, Горки, Дубовицы, Мужицкое, Табор. Площадь</w:t>
      </w:r>
      <w:r>
        <w:rPr>
          <w:rFonts w:ascii="Times New Roman" w:hAnsi="Times New Roman"/>
          <w:sz w:val="28"/>
          <w:szCs w:val="28"/>
        </w:rPr>
        <w:t xml:space="preserve"> территории</w:t>
      </w:r>
      <w:r w:rsidRPr="00F761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20 км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 w:rsidRPr="00F761D0">
        <w:rPr>
          <w:rFonts w:ascii="Times New Roman" w:hAnsi="Times New Roman"/>
          <w:sz w:val="28"/>
          <w:szCs w:val="28"/>
        </w:rPr>
        <w:t>. Поселение граничит:</w:t>
      </w:r>
    </w:p>
    <w:p w14:paraId="737CE220" w14:textId="77777777"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востоке, юге и западе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</w:t>
      </w:r>
      <w:proofErr w:type="spellStart"/>
      <w:r w:rsidRPr="00F761D0">
        <w:rPr>
          <w:rFonts w:ascii="Times New Roman" w:hAnsi="Times New Roman"/>
          <w:sz w:val="28"/>
          <w:szCs w:val="28"/>
        </w:rPr>
        <w:t>Добринским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сельским поселением.</w:t>
      </w:r>
    </w:p>
    <w:p w14:paraId="18FBE17C" w14:textId="77777777" w:rsidR="00C47C0C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севере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Тверской областью</w:t>
      </w:r>
      <w:r>
        <w:rPr>
          <w:rFonts w:ascii="Times New Roman" w:hAnsi="Times New Roman"/>
          <w:sz w:val="28"/>
          <w:szCs w:val="28"/>
        </w:rPr>
        <w:t>.</w:t>
      </w:r>
    </w:p>
    <w:p w14:paraId="12060F44" w14:textId="77777777"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0D84668B" w14:textId="77777777" w:rsidR="00C47C0C" w:rsidRPr="00E4419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E4419A">
        <w:rPr>
          <w:rFonts w:ascii="Times New Roman" w:hAnsi="Times New Roman"/>
          <w:sz w:val="28"/>
          <w:szCs w:val="28"/>
        </w:rPr>
        <w:t>топление и горячее водоснабжение</w:t>
      </w:r>
      <w:r>
        <w:rPr>
          <w:rFonts w:ascii="Times New Roman" w:hAnsi="Times New Roman"/>
          <w:sz w:val="28"/>
          <w:szCs w:val="28"/>
        </w:rPr>
        <w:t xml:space="preserve"> многоквартирных жилых домов и социально-значимых объектов в поселке Озерный осуществляется централизованно от тепловой электростанции – </w:t>
      </w:r>
      <w:r w:rsidRPr="00E4419A">
        <w:rPr>
          <w:rFonts w:ascii="Times New Roman" w:hAnsi="Times New Roman"/>
          <w:sz w:val="28"/>
          <w:szCs w:val="28"/>
        </w:rPr>
        <w:t>Смоленск</w:t>
      </w:r>
      <w:r>
        <w:rPr>
          <w:rFonts w:ascii="Times New Roman" w:hAnsi="Times New Roman"/>
          <w:sz w:val="28"/>
          <w:szCs w:val="28"/>
        </w:rPr>
        <w:t>ой</w:t>
      </w:r>
      <w:r w:rsidRPr="00E4419A">
        <w:rPr>
          <w:rFonts w:ascii="Times New Roman" w:hAnsi="Times New Roman"/>
          <w:sz w:val="28"/>
          <w:szCs w:val="28"/>
        </w:rPr>
        <w:t xml:space="preserve"> ГРЭС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br/>
        <w:t>В</w:t>
      </w:r>
      <w:r w:rsidRPr="00E4419A">
        <w:rPr>
          <w:rFonts w:ascii="Times New Roman" w:hAnsi="Times New Roman"/>
          <w:sz w:val="28"/>
          <w:szCs w:val="28"/>
        </w:rPr>
        <w:t xml:space="preserve"> деревнях: Вишневка, Горки, Дубовицы, Мужицкое, Табор </w:t>
      </w:r>
      <w:r>
        <w:rPr>
          <w:rFonts w:ascii="Times New Roman" w:hAnsi="Times New Roman"/>
          <w:sz w:val="28"/>
          <w:szCs w:val="28"/>
        </w:rPr>
        <w:t xml:space="preserve">отсутствуют многоквартирные жилые дома. В частном секторе используются </w:t>
      </w:r>
      <w:r w:rsidRPr="00E4419A">
        <w:rPr>
          <w:rFonts w:ascii="Times New Roman" w:hAnsi="Times New Roman"/>
          <w:sz w:val="28"/>
          <w:szCs w:val="28"/>
        </w:rPr>
        <w:t xml:space="preserve">индивидуальные источники </w:t>
      </w:r>
      <w:r>
        <w:rPr>
          <w:rFonts w:ascii="Times New Roman" w:hAnsi="Times New Roman"/>
          <w:sz w:val="28"/>
          <w:szCs w:val="28"/>
        </w:rPr>
        <w:t>отопления</w:t>
      </w:r>
      <w:r w:rsidRPr="00E4419A">
        <w:rPr>
          <w:rFonts w:ascii="Times New Roman" w:hAnsi="Times New Roman"/>
          <w:sz w:val="28"/>
          <w:szCs w:val="28"/>
        </w:rPr>
        <w:t>.</w:t>
      </w:r>
    </w:p>
    <w:p w14:paraId="2B5E96DF" w14:textId="77777777" w:rsidR="00C47C0C" w:rsidRPr="00F85717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работает на угле и природном газе. Установленная мощность - 630 МВт.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61D0">
        <w:rPr>
          <w:rFonts w:ascii="Times New Roman" w:hAnsi="Times New Roman"/>
          <w:sz w:val="28"/>
          <w:szCs w:val="28"/>
        </w:rPr>
        <w:t xml:space="preserve">По </w:t>
      </w:r>
      <w:r w:rsidRPr="00F85717">
        <w:rPr>
          <w:rFonts w:ascii="Times New Roman" w:hAnsi="Times New Roman"/>
          <w:sz w:val="28"/>
          <w:szCs w:val="28"/>
        </w:rPr>
        <w:t>итогам 201</w:t>
      </w:r>
      <w:r w:rsidR="00F5648F" w:rsidRPr="00F85717">
        <w:rPr>
          <w:rFonts w:ascii="Times New Roman" w:hAnsi="Times New Roman"/>
          <w:sz w:val="28"/>
          <w:szCs w:val="28"/>
        </w:rPr>
        <w:t>8</w:t>
      </w:r>
      <w:r w:rsidRPr="00F85717">
        <w:rPr>
          <w:rFonts w:ascii="Times New Roman" w:hAnsi="Times New Roman"/>
          <w:sz w:val="28"/>
          <w:szCs w:val="28"/>
        </w:rPr>
        <w:t xml:space="preserve"> года выработка электроэнергии составила 1,</w:t>
      </w:r>
      <w:r w:rsidR="00F5648F" w:rsidRPr="00F85717">
        <w:rPr>
          <w:rFonts w:ascii="Times New Roman" w:hAnsi="Times New Roman"/>
          <w:sz w:val="28"/>
          <w:szCs w:val="28"/>
        </w:rPr>
        <w:t>5</w:t>
      </w:r>
      <w:r w:rsidRPr="00F85717">
        <w:rPr>
          <w:rFonts w:ascii="Times New Roman" w:hAnsi="Times New Roman"/>
          <w:sz w:val="28"/>
          <w:szCs w:val="28"/>
        </w:rPr>
        <w:t xml:space="preserve"> млрд. </w:t>
      </w:r>
      <w:proofErr w:type="spellStart"/>
      <w:r w:rsidRPr="00F85717">
        <w:rPr>
          <w:rFonts w:ascii="Times New Roman" w:hAnsi="Times New Roman"/>
          <w:sz w:val="28"/>
          <w:szCs w:val="28"/>
        </w:rPr>
        <w:t>кВт.час</w:t>
      </w:r>
      <w:proofErr w:type="spellEnd"/>
      <w:r w:rsidRPr="00F85717">
        <w:rPr>
          <w:rFonts w:ascii="Times New Roman" w:hAnsi="Times New Roman"/>
          <w:sz w:val="28"/>
          <w:szCs w:val="28"/>
        </w:rPr>
        <w:t xml:space="preserve">, </w:t>
      </w:r>
      <w:r w:rsidR="00F5648F" w:rsidRPr="00F85717">
        <w:rPr>
          <w:rFonts w:ascii="Times New Roman" w:hAnsi="Times New Roman"/>
          <w:sz w:val="28"/>
          <w:szCs w:val="28"/>
        </w:rPr>
        <w:t>отпуск</w:t>
      </w:r>
      <w:r w:rsidRPr="00F85717">
        <w:rPr>
          <w:rFonts w:ascii="Times New Roman" w:hAnsi="Times New Roman"/>
          <w:sz w:val="28"/>
          <w:szCs w:val="28"/>
        </w:rPr>
        <w:t xml:space="preserve"> тепла</w:t>
      </w:r>
      <w:r w:rsidR="00F5648F" w:rsidRPr="00F85717">
        <w:rPr>
          <w:rFonts w:ascii="Times New Roman" w:hAnsi="Times New Roman"/>
          <w:sz w:val="28"/>
          <w:szCs w:val="28"/>
        </w:rPr>
        <w:t xml:space="preserve"> потребителям</w:t>
      </w:r>
      <w:r w:rsidRPr="00F85717">
        <w:rPr>
          <w:rFonts w:ascii="Times New Roman" w:hAnsi="Times New Roman"/>
          <w:sz w:val="28"/>
          <w:szCs w:val="28"/>
        </w:rPr>
        <w:t xml:space="preserve"> </w:t>
      </w:r>
      <w:r w:rsidR="002D4916" w:rsidRPr="00F85717">
        <w:rPr>
          <w:rFonts w:ascii="Times New Roman" w:hAnsi="Times New Roman"/>
          <w:sz w:val="28"/>
          <w:szCs w:val="28"/>
        </w:rPr>
        <w:t>- 3</w:t>
      </w:r>
      <w:r w:rsidR="00F5648F" w:rsidRPr="00F85717">
        <w:rPr>
          <w:rFonts w:ascii="Times New Roman" w:hAnsi="Times New Roman"/>
          <w:sz w:val="28"/>
          <w:szCs w:val="28"/>
        </w:rPr>
        <w:t>3</w:t>
      </w:r>
      <w:r w:rsidRPr="00F85717">
        <w:rPr>
          <w:rFonts w:ascii="Times New Roman" w:hAnsi="Times New Roman"/>
          <w:sz w:val="28"/>
          <w:szCs w:val="28"/>
        </w:rPr>
        <w:t xml:space="preserve"> тыс. Гкал.</w:t>
      </w:r>
    </w:p>
    <w:p w14:paraId="66CEC193" w14:textId="77777777"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85717">
        <w:rPr>
          <w:rFonts w:ascii="Times New Roman" w:hAnsi="Times New Roman"/>
          <w:sz w:val="28"/>
          <w:szCs w:val="28"/>
        </w:rPr>
        <w:t>Решение о строительстве станции было принято в 1965 году</w:t>
      </w:r>
      <w:r w:rsidRPr="00F761D0">
        <w:rPr>
          <w:rFonts w:ascii="Times New Roman" w:hAnsi="Times New Roman"/>
          <w:sz w:val="28"/>
          <w:szCs w:val="28"/>
        </w:rPr>
        <w:t>, оно было обусловлено, в том числе, наличием существенных запасов фрезерного торфа в Смоленской области. Строительство Смоленской ГРЭС было начато в 1970 году, первый энергоблок станции был введен в эксплуатацию 12 января 1978 года.</w:t>
      </w:r>
    </w:p>
    <w:p w14:paraId="24E51911" w14:textId="77777777"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 вводом станции Духовщинский район, расположенный на севере Смоленской области, получил мощный импульс для социально-экономического развития. Был восстановлен железнодорожный путь к Смоленску, пролегающий по трем районам области; построена железная дорога, связывающая Смоленскую область с Тверской; появилась современная автодорога; построен поселок энергетиков.</w:t>
      </w:r>
    </w:p>
    <w:p w14:paraId="03FF73E7" w14:textId="77777777"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 xml:space="preserve">Оборудование станции было спроектировано для сжигания малозольного </w:t>
      </w:r>
      <w:proofErr w:type="spellStart"/>
      <w:r w:rsidRPr="00F761D0">
        <w:rPr>
          <w:rFonts w:ascii="Times New Roman" w:hAnsi="Times New Roman"/>
          <w:sz w:val="28"/>
          <w:szCs w:val="28"/>
        </w:rPr>
        <w:t>бессернистого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топлива – торфа, но из-за отставания </w:t>
      </w:r>
      <w:r w:rsidRPr="00F761D0">
        <w:rPr>
          <w:rFonts w:ascii="Times New Roman" w:hAnsi="Times New Roman"/>
          <w:sz w:val="28"/>
          <w:szCs w:val="28"/>
        </w:rPr>
        <w:lastRenderedPageBreak/>
        <w:t>строительства торфодобывающих предприятий использовались различные виды твердого топлива. Всего за время работы станции было опробовано сжигание 14 видов твердого топлива, включая сланец, уголь из Хакассии, Узбекистана и Польши. В связи с использованием различных типов топлива, оборудование станции модернизировалось. С 1985 года основными видами топлива стали природный газ и уголь.</w:t>
      </w:r>
    </w:p>
    <w:p w14:paraId="7A0E0668" w14:textId="77777777"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0718CB68" w14:textId="77777777" w:rsidR="00C47C0C" w:rsidRPr="00A15AD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15ADA">
        <w:rPr>
          <w:rFonts w:ascii="Times New Roman" w:hAnsi="Times New Roman"/>
          <w:sz w:val="28"/>
          <w:szCs w:val="28"/>
        </w:rPr>
        <w:t>Ключевые показатели Смоленской ГРЭС: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93"/>
        <w:gridCol w:w="1274"/>
        <w:gridCol w:w="1406"/>
        <w:gridCol w:w="1385"/>
        <w:gridCol w:w="1406"/>
      </w:tblGrid>
      <w:tr w:rsidR="00F5648F" w:rsidRPr="00F85717" w14:paraId="36802ADA" w14:textId="77777777" w:rsidTr="004B4F71">
        <w:trPr>
          <w:trHeight w:val="584"/>
        </w:trPr>
        <w:tc>
          <w:tcPr>
            <w:tcW w:w="4108" w:type="dxa"/>
            <w:vAlign w:val="center"/>
          </w:tcPr>
          <w:p w14:paraId="5D3FFF9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Показатель </w:t>
            </w:r>
          </w:p>
        </w:tc>
        <w:tc>
          <w:tcPr>
            <w:tcW w:w="1274" w:type="dxa"/>
            <w:vAlign w:val="center"/>
          </w:tcPr>
          <w:p w14:paraId="7B3C2CA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2015 год</w:t>
            </w:r>
          </w:p>
        </w:tc>
        <w:tc>
          <w:tcPr>
            <w:tcW w:w="1275" w:type="dxa"/>
            <w:vAlign w:val="center"/>
          </w:tcPr>
          <w:p w14:paraId="4E89C76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2016 год</w:t>
            </w:r>
          </w:p>
        </w:tc>
        <w:tc>
          <w:tcPr>
            <w:tcW w:w="1401" w:type="dxa"/>
            <w:vAlign w:val="center"/>
          </w:tcPr>
          <w:p w14:paraId="16B29D72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2017 год</w:t>
            </w:r>
          </w:p>
        </w:tc>
        <w:tc>
          <w:tcPr>
            <w:tcW w:w="1406" w:type="dxa"/>
            <w:vAlign w:val="center"/>
          </w:tcPr>
          <w:p w14:paraId="5D4EE3A5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2018 год</w:t>
            </w:r>
          </w:p>
        </w:tc>
      </w:tr>
      <w:tr w:rsidR="00F5648F" w:rsidRPr="00F85717" w14:paraId="394291FB" w14:textId="77777777" w:rsidTr="00F5648F">
        <w:trPr>
          <w:trHeight w:val="405"/>
        </w:trPr>
        <w:tc>
          <w:tcPr>
            <w:tcW w:w="4108" w:type="dxa"/>
            <w:vAlign w:val="center"/>
          </w:tcPr>
          <w:p w14:paraId="6DF8B4F9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Установленная электрическая мощность, МВт </w:t>
            </w:r>
          </w:p>
        </w:tc>
        <w:tc>
          <w:tcPr>
            <w:tcW w:w="1274" w:type="dxa"/>
            <w:vAlign w:val="center"/>
          </w:tcPr>
          <w:p w14:paraId="7943B51B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630</w:t>
            </w:r>
          </w:p>
        </w:tc>
        <w:tc>
          <w:tcPr>
            <w:tcW w:w="1275" w:type="dxa"/>
            <w:vAlign w:val="center"/>
          </w:tcPr>
          <w:p w14:paraId="3587C85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401" w:type="dxa"/>
            <w:vAlign w:val="center"/>
          </w:tcPr>
          <w:p w14:paraId="351E85DB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630</w:t>
            </w:r>
          </w:p>
        </w:tc>
        <w:tc>
          <w:tcPr>
            <w:tcW w:w="1406" w:type="dxa"/>
            <w:vAlign w:val="center"/>
          </w:tcPr>
          <w:p w14:paraId="6F01F5E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</w:tr>
      <w:tr w:rsidR="00F5648F" w:rsidRPr="00F85717" w14:paraId="610FDA71" w14:textId="77777777" w:rsidTr="00F5648F">
        <w:trPr>
          <w:trHeight w:val="425"/>
        </w:trPr>
        <w:tc>
          <w:tcPr>
            <w:tcW w:w="4108" w:type="dxa"/>
            <w:vAlign w:val="center"/>
          </w:tcPr>
          <w:p w14:paraId="49E70A8C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Установленная тепловая мощность, Гкал/час</w:t>
            </w:r>
          </w:p>
        </w:tc>
        <w:tc>
          <w:tcPr>
            <w:tcW w:w="1274" w:type="dxa"/>
            <w:vAlign w:val="center"/>
          </w:tcPr>
          <w:p w14:paraId="3F8C77D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275" w:type="dxa"/>
            <w:vAlign w:val="center"/>
          </w:tcPr>
          <w:p w14:paraId="0ADDA0C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401" w:type="dxa"/>
            <w:vAlign w:val="center"/>
          </w:tcPr>
          <w:p w14:paraId="736D1AC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406" w:type="dxa"/>
            <w:vAlign w:val="center"/>
          </w:tcPr>
          <w:p w14:paraId="3BA9182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</w:tr>
      <w:tr w:rsidR="00F5648F" w:rsidRPr="00F85717" w14:paraId="2D733DFC" w14:textId="77777777" w:rsidTr="00F5648F">
        <w:trPr>
          <w:trHeight w:val="559"/>
        </w:trPr>
        <w:tc>
          <w:tcPr>
            <w:tcW w:w="4108" w:type="dxa"/>
            <w:vAlign w:val="center"/>
          </w:tcPr>
          <w:p w14:paraId="383C183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Выработка электроэнергии, млн. кВт*час </w:t>
            </w:r>
          </w:p>
        </w:tc>
        <w:tc>
          <w:tcPr>
            <w:tcW w:w="1274" w:type="dxa"/>
            <w:vAlign w:val="center"/>
          </w:tcPr>
          <w:p w14:paraId="7478BBE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1949,527</w:t>
            </w:r>
          </w:p>
        </w:tc>
        <w:tc>
          <w:tcPr>
            <w:tcW w:w="1275" w:type="dxa"/>
            <w:vAlign w:val="center"/>
          </w:tcPr>
          <w:p w14:paraId="56CE992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ED5C15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1 557, 510</w:t>
            </w:r>
          </w:p>
          <w:p w14:paraId="7966D01D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01" w:type="dxa"/>
            <w:vAlign w:val="center"/>
          </w:tcPr>
          <w:p w14:paraId="784ADA7F" w14:textId="77777777" w:rsidR="00F5648F" w:rsidRPr="00F85717" w:rsidRDefault="0057614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1499,99</w:t>
            </w:r>
          </w:p>
        </w:tc>
        <w:tc>
          <w:tcPr>
            <w:tcW w:w="1406" w:type="dxa"/>
            <w:vAlign w:val="center"/>
          </w:tcPr>
          <w:p w14:paraId="6AAD44FA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143C1AF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1 511, 513</w:t>
            </w:r>
          </w:p>
          <w:p w14:paraId="60E43287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648F" w:rsidRPr="00F85717" w14:paraId="73606F75" w14:textId="77777777" w:rsidTr="00F5648F">
        <w:trPr>
          <w:trHeight w:val="411"/>
        </w:trPr>
        <w:tc>
          <w:tcPr>
            <w:tcW w:w="4108" w:type="dxa"/>
            <w:vAlign w:val="center"/>
          </w:tcPr>
          <w:p w14:paraId="391DB75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Полезный отпуск тепловой энергии, тыс. Гкал </w:t>
            </w:r>
          </w:p>
        </w:tc>
        <w:tc>
          <w:tcPr>
            <w:tcW w:w="1274" w:type="dxa"/>
            <w:vAlign w:val="center"/>
          </w:tcPr>
          <w:p w14:paraId="440ECFA2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32,312</w:t>
            </w:r>
          </w:p>
        </w:tc>
        <w:tc>
          <w:tcPr>
            <w:tcW w:w="1275" w:type="dxa"/>
            <w:vAlign w:val="center"/>
          </w:tcPr>
          <w:p w14:paraId="0740439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476D7AC7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F85717">
              <w:rPr>
                <w:rFonts w:ascii="Times New Roman" w:hAnsi="Times New Roman"/>
                <w:bCs/>
                <w:sz w:val="28"/>
                <w:szCs w:val="28"/>
              </w:rPr>
              <w:t>33,103</w:t>
            </w:r>
          </w:p>
          <w:p w14:paraId="4E0C015A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01" w:type="dxa"/>
            <w:vAlign w:val="center"/>
          </w:tcPr>
          <w:p w14:paraId="3D9CCA7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34,0</w:t>
            </w:r>
          </w:p>
        </w:tc>
        <w:tc>
          <w:tcPr>
            <w:tcW w:w="1406" w:type="dxa"/>
            <w:vAlign w:val="center"/>
          </w:tcPr>
          <w:p w14:paraId="430FF8D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56CB3AFB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F85717">
              <w:rPr>
                <w:rFonts w:ascii="Times New Roman" w:hAnsi="Times New Roman"/>
                <w:bCs/>
                <w:sz w:val="28"/>
                <w:szCs w:val="28"/>
              </w:rPr>
              <w:t>32,916</w:t>
            </w:r>
          </w:p>
          <w:p w14:paraId="4DA2A352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648F" w:rsidRPr="00A15ADA" w14:paraId="440C5CE8" w14:textId="77777777" w:rsidTr="00F5648F">
        <w:trPr>
          <w:trHeight w:val="619"/>
        </w:trPr>
        <w:tc>
          <w:tcPr>
            <w:tcW w:w="4108" w:type="dxa"/>
            <w:vAlign w:val="center"/>
          </w:tcPr>
          <w:p w14:paraId="55A0C035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КИУМ, % </w:t>
            </w:r>
          </w:p>
        </w:tc>
        <w:tc>
          <w:tcPr>
            <w:tcW w:w="1274" w:type="dxa"/>
            <w:vAlign w:val="center"/>
          </w:tcPr>
          <w:p w14:paraId="12FA8FE4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35,3</w:t>
            </w:r>
          </w:p>
        </w:tc>
        <w:tc>
          <w:tcPr>
            <w:tcW w:w="1275" w:type="dxa"/>
            <w:vAlign w:val="center"/>
          </w:tcPr>
          <w:p w14:paraId="316EE11D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28,1</w:t>
            </w:r>
          </w:p>
        </w:tc>
        <w:tc>
          <w:tcPr>
            <w:tcW w:w="1401" w:type="dxa"/>
            <w:vAlign w:val="center"/>
          </w:tcPr>
          <w:p w14:paraId="05BEF3B9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27,2</w:t>
            </w:r>
          </w:p>
        </w:tc>
        <w:tc>
          <w:tcPr>
            <w:tcW w:w="1406" w:type="dxa"/>
            <w:vAlign w:val="center"/>
          </w:tcPr>
          <w:p w14:paraId="0998C00D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27,4</w:t>
            </w:r>
          </w:p>
        </w:tc>
      </w:tr>
    </w:tbl>
    <w:p w14:paraId="2955143D" w14:textId="77777777" w:rsidR="00C47C0C" w:rsidRPr="00A15ADA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3FF6277A" w14:textId="77777777" w:rsidR="00C47C0C" w:rsidRDefault="00C47C0C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</w:t>
      </w:r>
      <w:r w:rsidRPr="00EE5F0D">
        <w:rPr>
          <w:rFonts w:ascii="Times New Roman" w:hAnsi="Times New Roman"/>
          <w:sz w:val="28"/>
          <w:szCs w:val="28"/>
        </w:rPr>
        <w:t>полностью удовлетворяет спрос местных потребителей</w:t>
      </w:r>
      <w:r>
        <w:rPr>
          <w:rFonts w:ascii="Times New Roman" w:hAnsi="Times New Roman"/>
          <w:sz w:val="28"/>
          <w:szCs w:val="28"/>
        </w:rPr>
        <w:t xml:space="preserve"> на отопление, горячее водоснабжение, вентиляцию</w:t>
      </w:r>
      <w:r w:rsidRPr="00EE5F0D">
        <w:rPr>
          <w:rFonts w:ascii="Times New Roman" w:hAnsi="Times New Roman"/>
          <w:sz w:val="28"/>
          <w:szCs w:val="28"/>
        </w:rPr>
        <w:t>.</w:t>
      </w:r>
    </w:p>
    <w:p w14:paraId="61553974" w14:textId="77777777" w:rsidR="00C47C0C" w:rsidRPr="00F85717" w:rsidRDefault="009B3EC3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B3EC3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Pr="009B3EC3">
        <w:rPr>
          <w:rFonts w:ascii="Times New Roman" w:hAnsi="Times New Roman"/>
          <w:sz w:val="28"/>
          <w:szCs w:val="28"/>
        </w:rPr>
        <w:t>Юнипро</w:t>
      </w:r>
      <w:proofErr w:type="spellEnd"/>
      <w:r w:rsidRPr="009B3EC3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="00C47C0C">
        <w:rPr>
          <w:rFonts w:ascii="Times New Roman" w:hAnsi="Times New Roman"/>
          <w:sz w:val="28"/>
          <w:szCs w:val="28"/>
        </w:rPr>
        <w:t>осуществляет производство, передачу тепловой энергии</w:t>
      </w:r>
      <w:r w:rsidR="00C47C0C" w:rsidRPr="00E4419A">
        <w:rPr>
          <w:rFonts w:ascii="Times New Roman" w:hAnsi="Times New Roman"/>
          <w:sz w:val="28"/>
          <w:szCs w:val="28"/>
        </w:rPr>
        <w:t xml:space="preserve">, расчет и сбор платежей за тепловую </w:t>
      </w:r>
      <w:r w:rsidR="00C47C0C">
        <w:rPr>
          <w:rFonts w:ascii="Times New Roman" w:hAnsi="Times New Roman"/>
          <w:sz w:val="28"/>
          <w:szCs w:val="28"/>
        </w:rPr>
        <w:t xml:space="preserve">энергию, </w:t>
      </w:r>
      <w:r w:rsidR="00C47C0C" w:rsidRPr="00F85717">
        <w:rPr>
          <w:rFonts w:ascii="Times New Roman" w:hAnsi="Times New Roman"/>
          <w:sz w:val="28"/>
          <w:szCs w:val="28"/>
        </w:rPr>
        <w:t>и горячее водоснабжение.</w:t>
      </w:r>
    </w:p>
    <w:p w14:paraId="1D89F195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85717">
        <w:rPr>
          <w:rFonts w:ascii="Times New Roman" w:hAnsi="Times New Roman"/>
          <w:sz w:val="28"/>
          <w:szCs w:val="28"/>
        </w:rPr>
        <w:t>По состоянию н</w:t>
      </w:r>
      <w:r w:rsidR="002D4916" w:rsidRPr="00F85717">
        <w:rPr>
          <w:rFonts w:ascii="Times New Roman" w:hAnsi="Times New Roman"/>
          <w:sz w:val="28"/>
          <w:szCs w:val="28"/>
        </w:rPr>
        <w:t>а 01.</w:t>
      </w:r>
      <w:r w:rsidR="00162B76" w:rsidRPr="00F85717">
        <w:rPr>
          <w:rFonts w:ascii="Times New Roman" w:hAnsi="Times New Roman"/>
          <w:sz w:val="28"/>
          <w:szCs w:val="28"/>
        </w:rPr>
        <w:t>0</w:t>
      </w:r>
      <w:r w:rsidR="002D4916" w:rsidRPr="00F85717">
        <w:rPr>
          <w:rFonts w:ascii="Times New Roman" w:hAnsi="Times New Roman"/>
          <w:sz w:val="28"/>
          <w:szCs w:val="28"/>
        </w:rPr>
        <w:t>1.201</w:t>
      </w:r>
      <w:r w:rsidR="00162B76" w:rsidRPr="00F85717">
        <w:rPr>
          <w:rFonts w:ascii="Times New Roman" w:hAnsi="Times New Roman"/>
          <w:sz w:val="28"/>
          <w:szCs w:val="28"/>
        </w:rPr>
        <w:t>9</w:t>
      </w:r>
      <w:r w:rsidRPr="00F85717">
        <w:rPr>
          <w:rFonts w:ascii="Times New Roman" w:hAnsi="Times New Roman"/>
          <w:sz w:val="28"/>
          <w:szCs w:val="28"/>
        </w:rPr>
        <w:t xml:space="preserve">г. филиалом общества заключено </w:t>
      </w:r>
      <w:r w:rsidRPr="00F85717">
        <w:rPr>
          <w:rFonts w:ascii="Times New Roman" w:hAnsi="Times New Roman"/>
          <w:sz w:val="28"/>
          <w:szCs w:val="28"/>
        </w:rPr>
        <w:br/>
      </w:r>
      <w:r w:rsidR="00162B76" w:rsidRPr="00F85717">
        <w:rPr>
          <w:rFonts w:ascii="Times New Roman" w:hAnsi="Times New Roman"/>
          <w:sz w:val="28"/>
          <w:szCs w:val="28"/>
        </w:rPr>
        <w:t>54</w:t>
      </w:r>
      <w:r w:rsidRPr="00F85717">
        <w:rPr>
          <w:rFonts w:ascii="Times New Roman" w:hAnsi="Times New Roman"/>
          <w:sz w:val="28"/>
          <w:szCs w:val="28"/>
        </w:rPr>
        <w:t xml:space="preserve"> договоров на поставку тепловой энергии и горячей воды с юридическими лицами и 27</w:t>
      </w:r>
      <w:r w:rsidR="00162B76" w:rsidRPr="00F85717">
        <w:rPr>
          <w:rFonts w:ascii="Times New Roman" w:hAnsi="Times New Roman"/>
          <w:sz w:val="28"/>
          <w:szCs w:val="28"/>
        </w:rPr>
        <w:t>25</w:t>
      </w:r>
      <w:r w:rsidRPr="00F85717">
        <w:rPr>
          <w:rFonts w:ascii="Times New Roman" w:hAnsi="Times New Roman"/>
          <w:sz w:val="28"/>
          <w:szCs w:val="28"/>
        </w:rPr>
        <w:t xml:space="preserve"> договоров с физическими лицами в виде адресации собственнику (нанимателю) жилого помещения публичной оферты</w:t>
      </w:r>
      <w:r w:rsidR="00162B76" w:rsidRPr="00F85717">
        <w:rPr>
          <w:rFonts w:ascii="Times New Roman" w:hAnsi="Times New Roman"/>
          <w:sz w:val="28"/>
          <w:szCs w:val="28"/>
        </w:rPr>
        <w:t xml:space="preserve"> и 34 договора со старшим ряда гаражей.</w:t>
      </w:r>
    </w:p>
    <w:p w14:paraId="50059DD2" w14:textId="77777777" w:rsidR="00C47C0C" w:rsidRDefault="00C47C0C" w:rsidP="004843DF">
      <w:pPr>
        <w:pStyle w:val="1"/>
      </w:pPr>
      <w:bookmarkStart w:id="3" w:name="_Toc371847399"/>
      <w:r w:rsidRPr="008B1675">
        <w:lastRenderedPageBreak/>
        <w:t>2</w:t>
      </w:r>
      <w:r>
        <w:t>. Источники тепловой энергии</w:t>
      </w:r>
      <w:bookmarkEnd w:id="3"/>
    </w:p>
    <w:p w14:paraId="02846014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2B668A20" w14:textId="77777777"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расположен</w:t>
      </w:r>
      <w:r>
        <w:rPr>
          <w:rFonts w:ascii="Times New Roman" w:hAnsi="Times New Roman"/>
          <w:sz w:val="28"/>
          <w:szCs w:val="28"/>
        </w:rPr>
        <w:t>а</w:t>
      </w:r>
      <w:r w:rsidRPr="00F761D0">
        <w:rPr>
          <w:rFonts w:ascii="Times New Roman" w:hAnsi="Times New Roman"/>
          <w:sz w:val="28"/>
          <w:szCs w:val="28"/>
        </w:rPr>
        <w:t xml:space="preserve"> в поселке Озерный</w:t>
      </w:r>
      <w:r>
        <w:rPr>
          <w:rFonts w:ascii="Times New Roman" w:hAnsi="Times New Roman"/>
          <w:sz w:val="28"/>
          <w:szCs w:val="28"/>
        </w:rPr>
        <w:t>,</w:t>
      </w:r>
      <w:r w:rsidRPr="00F761D0">
        <w:rPr>
          <w:rFonts w:ascii="Times New Roman" w:hAnsi="Times New Roman"/>
          <w:sz w:val="28"/>
          <w:szCs w:val="28"/>
        </w:rPr>
        <w:t xml:space="preserve"> Духовщинск</w:t>
      </w:r>
      <w:r>
        <w:rPr>
          <w:rFonts w:ascii="Times New Roman" w:hAnsi="Times New Roman"/>
          <w:sz w:val="28"/>
          <w:szCs w:val="28"/>
        </w:rPr>
        <w:t>ого района</w:t>
      </w:r>
      <w:r w:rsidRPr="00F761D0">
        <w:rPr>
          <w:rFonts w:ascii="Times New Roman" w:hAnsi="Times New Roman"/>
          <w:sz w:val="28"/>
          <w:szCs w:val="28"/>
        </w:rPr>
        <w:t>, Смоленск</w:t>
      </w:r>
      <w:r>
        <w:rPr>
          <w:rFonts w:ascii="Times New Roman" w:hAnsi="Times New Roman"/>
          <w:sz w:val="28"/>
          <w:szCs w:val="28"/>
        </w:rPr>
        <w:t>ой области</w:t>
      </w:r>
      <w:r w:rsidRPr="00F761D0">
        <w:rPr>
          <w:rFonts w:ascii="Times New Roman" w:hAnsi="Times New Roman"/>
          <w:sz w:val="28"/>
          <w:szCs w:val="28"/>
        </w:rPr>
        <w:t xml:space="preserve">. </w:t>
      </w:r>
    </w:p>
    <w:p w14:paraId="17CDC393" w14:textId="77777777"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D4F5A">
        <w:rPr>
          <w:rFonts w:ascii="Times New Roman" w:hAnsi="Times New Roman"/>
          <w:sz w:val="28"/>
          <w:szCs w:val="28"/>
        </w:rPr>
        <w:t xml:space="preserve">На Смоленской ГРЭС установлено три энергоблока мощностью по 210 МВт каждый. В качестве основного оборудования на станции установлены турбоагрегаты с турбинами К-200-130-3 (завод-изготовитель ПО «ЛМЗ», </w:t>
      </w:r>
      <w:proofErr w:type="spellStart"/>
      <w:r w:rsidRPr="005D4F5A">
        <w:rPr>
          <w:rFonts w:ascii="Times New Roman" w:hAnsi="Times New Roman"/>
          <w:sz w:val="28"/>
          <w:szCs w:val="28"/>
        </w:rPr>
        <w:t>г.Санкт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-Петербург) и двухкорпусные </w:t>
      </w:r>
      <w:proofErr w:type="spellStart"/>
      <w:r w:rsidRPr="005D4F5A">
        <w:rPr>
          <w:rFonts w:ascii="Times New Roman" w:hAnsi="Times New Roman"/>
          <w:sz w:val="28"/>
          <w:szCs w:val="28"/>
        </w:rPr>
        <w:t>котлоагрегаты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 ТПЕ-208 (завод-изготовитель ТКЗ «Красный котельщик»), генераторы ТГВ-200М. (ГПЗ «</w:t>
      </w:r>
      <w:proofErr w:type="spellStart"/>
      <w:r w:rsidRPr="005D4F5A">
        <w:rPr>
          <w:rFonts w:ascii="Times New Roman" w:hAnsi="Times New Roman"/>
          <w:sz w:val="28"/>
          <w:szCs w:val="28"/>
        </w:rPr>
        <w:t>Электротяжмаш</w:t>
      </w:r>
      <w:proofErr w:type="spellEnd"/>
      <w:r w:rsidRPr="005D4F5A">
        <w:rPr>
          <w:rFonts w:ascii="Times New Roman" w:hAnsi="Times New Roman"/>
          <w:sz w:val="28"/>
          <w:szCs w:val="28"/>
        </w:rPr>
        <w:t>»)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D4F5A">
        <w:rPr>
          <w:rFonts w:ascii="Times New Roman" w:hAnsi="Times New Roman"/>
          <w:sz w:val="28"/>
          <w:szCs w:val="28"/>
        </w:rPr>
        <w:t>Годы ввода в эксплуатацию энергоблоков по станционным номерам:</w:t>
      </w:r>
      <w:r>
        <w:rPr>
          <w:rFonts w:ascii="Times New Roman" w:hAnsi="Times New Roman"/>
          <w:sz w:val="28"/>
          <w:szCs w:val="28"/>
        </w:rPr>
        <w:t xml:space="preserve"> </w:t>
      </w:r>
      <w:r w:rsidRPr="005D4F5A">
        <w:rPr>
          <w:rFonts w:ascii="Times New Roman" w:hAnsi="Times New Roman"/>
          <w:sz w:val="28"/>
          <w:szCs w:val="28"/>
        </w:rPr>
        <w:t>ст.№ 1- 1978 г., ст.№ 2- 1979 г., ст.№ 3- 1985 г.</w:t>
      </w:r>
    </w:p>
    <w:p w14:paraId="4BD48FA1" w14:textId="77777777" w:rsidR="00C47C0C" w:rsidRPr="005D4F5A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355"/>
      </w:tblGrid>
      <w:tr w:rsidR="00C47C0C" w:rsidRPr="0061351A" w14:paraId="1F0CCAD1" w14:textId="77777777" w:rsidTr="0061351A">
        <w:tc>
          <w:tcPr>
            <w:tcW w:w="9571" w:type="dxa"/>
          </w:tcPr>
          <w:p w14:paraId="3496FA4A" w14:textId="77777777" w:rsidR="00C47C0C" w:rsidRPr="0061351A" w:rsidRDefault="003700AD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4749A3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i1025" type="#_x0000_t75" style="width:462pt;height:231pt;visibility:visible">
                  <v:imagedata r:id="rId8" o:title=""/>
                </v:shape>
              </w:pict>
            </w:r>
          </w:p>
        </w:tc>
      </w:tr>
      <w:tr w:rsidR="00C47C0C" w:rsidRPr="0061351A" w14:paraId="0D57B153" w14:textId="77777777" w:rsidTr="0061351A">
        <w:tc>
          <w:tcPr>
            <w:tcW w:w="9571" w:type="dxa"/>
          </w:tcPr>
          <w:p w14:paraId="48CD76E9" w14:textId="77777777" w:rsidR="00C47C0C" w:rsidRPr="0061351A" w:rsidRDefault="00C47C0C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b/>
                <w:sz w:val="28"/>
                <w:szCs w:val="28"/>
              </w:rPr>
              <w:t>Рисунок 1.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 xml:space="preserve"> - Принципиальная тепловая схема станции.</w:t>
            </w:r>
          </w:p>
        </w:tc>
      </w:tr>
      <w:tr w:rsidR="00C47C0C" w:rsidRPr="0061351A" w14:paraId="706112FC" w14:textId="77777777" w:rsidTr="0061351A">
        <w:tc>
          <w:tcPr>
            <w:tcW w:w="9571" w:type="dxa"/>
          </w:tcPr>
          <w:p w14:paraId="783A671C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Условные обозначения:</w:t>
            </w:r>
          </w:p>
          <w:p w14:paraId="7392929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БСТ – бункер сырого топлива.</w:t>
            </w:r>
          </w:p>
          <w:p w14:paraId="590E503E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ПСТ – питатель сырого топлива.</w:t>
            </w:r>
          </w:p>
          <w:p w14:paraId="15294CF1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ТПЕ-208 – котел 2-х корпусной барабанный с естественной циркуляцией.</w:t>
            </w:r>
          </w:p>
          <w:p w14:paraId="6C797B09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ВЗП –воздухоподогреватель трубчатый.</w:t>
            </w:r>
          </w:p>
          <w:p w14:paraId="0B71FF09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ДРДГ – дымосос рециркуляции дымовых газов.</w:t>
            </w:r>
          </w:p>
          <w:p w14:paraId="2F51AC00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БЦ – батарейный циклон БЦ-512 (золоулавливающая установка).</w:t>
            </w:r>
          </w:p>
          <w:p w14:paraId="6B404A86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ММТ – мельница молоткового типа.</w:t>
            </w:r>
          </w:p>
          <w:p w14:paraId="1C77DE4F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ДВ – дутьевой вентилятор.</w:t>
            </w:r>
          </w:p>
          <w:p w14:paraId="3D98384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ДС – дымосос.</w:t>
            </w:r>
          </w:p>
          <w:p w14:paraId="13B3720E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БН –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багерный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 xml:space="preserve"> насос.</w:t>
            </w:r>
          </w:p>
          <w:p w14:paraId="662B456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ГРП – газораспределительный пункт.</w:t>
            </w:r>
          </w:p>
          <w:p w14:paraId="25122A61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ЦВД, ЦСД, ЦНД -  цилиндры высокого, среднего и низкого давления турбины К-210-130-3.</w:t>
            </w:r>
          </w:p>
          <w:p w14:paraId="44F09A4A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 – турбогенератор ТГВ-200.</w:t>
            </w:r>
          </w:p>
          <w:p w14:paraId="5D5BD48F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ПВД-7,6,5 – подогреватели высокого давления системы регенерации.</w:t>
            </w:r>
          </w:p>
          <w:p w14:paraId="26F65D53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ПНД-1,2,3,4 - подогреватели низкого давления системы регенерации.</w:t>
            </w:r>
          </w:p>
          <w:p w14:paraId="5466F7CB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ПЭН – питательный электронасос.</w:t>
            </w:r>
          </w:p>
          <w:p w14:paraId="0D3CFAE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Д-7ата – деаэратор.</w:t>
            </w:r>
          </w:p>
          <w:p w14:paraId="7771D5FD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КЭН – конденсатный электронасос.</w:t>
            </w:r>
          </w:p>
          <w:p w14:paraId="652B50F4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ЦН – циркуляционный насос.</w:t>
            </w:r>
          </w:p>
          <w:p w14:paraId="49CD9F32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Отб</w:t>
            </w:r>
            <w:proofErr w:type="spellEnd"/>
            <w:r w:rsidR="004269E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I – VII – паровые отборы турбины.</w:t>
            </w:r>
          </w:p>
        </w:tc>
      </w:tr>
    </w:tbl>
    <w:p w14:paraId="572234DF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56533B6F" w14:textId="77777777" w:rsidR="00C47C0C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Турбина паровая конденсационная К-210-130-3 представляет собой одновальный трехцилиндровый агрегат с промежуточным перегревом пара и двумя выхлопами. </w:t>
      </w:r>
    </w:p>
    <w:p w14:paraId="521BE4CB" w14:textId="77777777" w:rsidR="00C47C0C" w:rsidRPr="0052779E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Основные номинальные параметры турбины</w:t>
      </w:r>
      <w:r w:rsidRPr="00590C4F">
        <w:rPr>
          <w:rFonts w:ascii="Times New Roman" w:hAnsi="Times New Roman"/>
          <w:sz w:val="28"/>
          <w:szCs w:val="28"/>
        </w:rPr>
        <w:t xml:space="preserve"> </w:t>
      </w:r>
      <w:r w:rsidRPr="0052779E">
        <w:rPr>
          <w:rFonts w:ascii="Times New Roman" w:hAnsi="Times New Roman"/>
          <w:sz w:val="28"/>
          <w:szCs w:val="28"/>
        </w:rPr>
        <w:t>К-210-130-3:</w:t>
      </w:r>
    </w:p>
    <w:tbl>
      <w:tblPr>
        <w:tblW w:w="9497" w:type="dxa"/>
        <w:tblInd w:w="250" w:type="dxa"/>
        <w:tblLook w:val="00A0" w:firstRow="1" w:lastRow="0" w:firstColumn="1" w:lastColumn="0" w:noHBand="0" w:noVBand="0"/>
      </w:tblPr>
      <w:tblGrid>
        <w:gridCol w:w="7088"/>
        <w:gridCol w:w="2409"/>
      </w:tblGrid>
      <w:tr w:rsidR="00C47C0C" w:rsidRPr="0061351A" w14:paraId="73B9022F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132526E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Номинальная мощность</w:t>
            </w:r>
          </w:p>
        </w:tc>
        <w:tc>
          <w:tcPr>
            <w:tcW w:w="2409" w:type="dxa"/>
            <w:vAlign w:val="bottom"/>
          </w:tcPr>
          <w:p w14:paraId="13530A26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210 МВт</w:t>
            </w:r>
          </w:p>
        </w:tc>
      </w:tr>
      <w:tr w:rsidR="00C47C0C" w:rsidRPr="0061351A" w14:paraId="269311F6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1B95AFA0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Число оборотов ротора</w:t>
            </w:r>
          </w:p>
        </w:tc>
        <w:tc>
          <w:tcPr>
            <w:tcW w:w="2409" w:type="dxa"/>
            <w:vAlign w:val="bottom"/>
          </w:tcPr>
          <w:p w14:paraId="587F4BF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3000 об/мин</w:t>
            </w:r>
          </w:p>
        </w:tc>
      </w:tr>
      <w:tr w:rsidR="00C47C0C" w:rsidRPr="0061351A" w14:paraId="52F5E283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7324D72A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острого пара</w:t>
            </w:r>
          </w:p>
        </w:tc>
        <w:tc>
          <w:tcPr>
            <w:tcW w:w="2409" w:type="dxa"/>
            <w:vAlign w:val="bottom"/>
          </w:tcPr>
          <w:p w14:paraId="675F6D6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699EAC59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3DFF955B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острого пара</w:t>
            </w:r>
          </w:p>
        </w:tc>
        <w:tc>
          <w:tcPr>
            <w:tcW w:w="2409" w:type="dxa"/>
            <w:vAlign w:val="bottom"/>
          </w:tcPr>
          <w:p w14:paraId="11118EC4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540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61351A" w14:paraId="2B13D0F0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0746C68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за ЦВД при номинальной мощности </w:t>
            </w:r>
          </w:p>
        </w:tc>
        <w:tc>
          <w:tcPr>
            <w:tcW w:w="2409" w:type="dxa"/>
            <w:vAlign w:val="bottom"/>
          </w:tcPr>
          <w:p w14:paraId="413BB822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26,1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3EBDA8CE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32433FD6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пара за ЦВД при ном. мощности</w:t>
            </w:r>
          </w:p>
        </w:tc>
        <w:tc>
          <w:tcPr>
            <w:tcW w:w="2409" w:type="dxa"/>
            <w:vAlign w:val="bottom"/>
          </w:tcPr>
          <w:p w14:paraId="58F4B481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327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14:paraId="51CA24EE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0D01CEEA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пара перед ЦСД при ном. мощности            </w:t>
            </w:r>
          </w:p>
        </w:tc>
        <w:tc>
          <w:tcPr>
            <w:tcW w:w="2409" w:type="dxa"/>
            <w:vAlign w:val="bottom"/>
          </w:tcPr>
          <w:p w14:paraId="196BA5F3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24,0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4FF60963" w14:textId="77777777" w:rsidTr="00590C4F">
        <w:trPr>
          <w:trHeight w:val="380"/>
        </w:trPr>
        <w:tc>
          <w:tcPr>
            <w:tcW w:w="7088" w:type="dxa"/>
            <w:vAlign w:val="bottom"/>
          </w:tcPr>
          <w:p w14:paraId="52F7AD81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Температура пара перед ЦСД       </w:t>
            </w:r>
          </w:p>
        </w:tc>
        <w:tc>
          <w:tcPr>
            <w:tcW w:w="2409" w:type="dxa"/>
            <w:vAlign w:val="bottom"/>
          </w:tcPr>
          <w:p w14:paraId="02C80F0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540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14:paraId="1E40EF1D" w14:textId="77777777" w:rsidTr="00590C4F">
        <w:trPr>
          <w:trHeight w:val="290"/>
        </w:trPr>
        <w:tc>
          <w:tcPr>
            <w:tcW w:w="7088" w:type="dxa"/>
            <w:vAlign w:val="bottom"/>
          </w:tcPr>
          <w:p w14:paraId="2CD3067E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в конденсаторе</w:t>
            </w:r>
          </w:p>
        </w:tc>
        <w:tc>
          <w:tcPr>
            <w:tcW w:w="2409" w:type="dxa"/>
            <w:vAlign w:val="bottom"/>
          </w:tcPr>
          <w:p w14:paraId="36ACCCFE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0,037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2B9BD3EB" w14:textId="77777777" w:rsidTr="00590C4F">
        <w:trPr>
          <w:trHeight w:val="356"/>
        </w:trPr>
        <w:tc>
          <w:tcPr>
            <w:tcW w:w="7088" w:type="dxa"/>
            <w:vAlign w:val="bottom"/>
          </w:tcPr>
          <w:p w14:paraId="3C21DFE9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Расчетная температура охлаждающей воды                                                 </w:t>
            </w:r>
          </w:p>
        </w:tc>
        <w:tc>
          <w:tcPr>
            <w:tcW w:w="2409" w:type="dxa"/>
            <w:vAlign w:val="bottom"/>
          </w:tcPr>
          <w:p w14:paraId="7A97C635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10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14:paraId="12992B8E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141DB12B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Расход охлаждающей воды</w:t>
            </w:r>
          </w:p>
        </w:tc>
        <w:tc>
          <w:tcPr>
            <w:tcW w:w="2409" w:type="dxa"/>
            <w:vAlign w:val="bottom"/>
          </w:tcPr>
          <w:p w14:paraId="52228D72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25000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</w:tr>
      <w:tr w:rsidR="00C47C0C" w:rsidRPr="00F85717" w14:paraId="254E95CB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19289199" w14:textId="77777777"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Расход пара на турбину при номинальной мощности</w:t>
            </w:r>
          </w:p>
        </w:tc>
        <w:tc>
          <w:tcPr>
            <w:tcW w:w="2409" w:type="dxa"/>
            <w:vAlign w:val="bottom"/>
          </w:tcPr>
          <w:p w14:paraId="44665819" w14:textId="77777777"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</w:t>
            </w:r>
            <w:r w:rsidR="00010EB5" w:rsidRPr="00F85717">
              <w:rPr>
                <w:rFonts w:ascii="Times New Roman" w:hAnsi="Times New Roman"/>
                <w:sz w:val="28"/>
                <w:szCs w:val="28"/>
              </w:rPr>
              <w:t>30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14:paraId="4AD2CD64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52D55700" w14:textId="77777777"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Максимальный расход пара на турбину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409" w:type="dxa"/>
            <w:vAlign w:val="bottom"/>
          </w:tcPr>
          <w:p w14:paraId="5D777510" w14:textId="77777777" w:rsidR="00C47C0C" w:rsidRPr="0061351A" w:rsidRDefault="00D414F6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670</w:t>
            </w:r>
            <w:r w:rsidR="00C47C0C"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14:paraId="411FB955" w14:textId="77777777" w:rsidTr="00590C4F">
        <w:trPr>
          <w:trHeight w:val="669"/>
        </w:trPr>
        <w:tc>
          <w:tcPr>
            <w:tcW w:w="7088" w:type="dxa"/>
            <w:vAlign w:val="bottom"/>
          </w:tcPr>
          <w:p w14:paraId="141E425B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Расход пара в конденсатор при номинальной нагрузке и полностью включенной регенерации</w:t>
            </w:r>
          </w:p>
        </w:tc>
        <w:tc>
          <w:tcPr>
            <w:tcW w:w="2409" w:type="dxa"/>
            <w:vAlign w:val="bottom"/>
          </w:tcPr>
          <w:p w14:paraId="67E46C68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433 т/час</w:t>
            </w:r>
          </w:p>
        </w:tc>
      </w:tr>
    </w:tbl>
    <w:p w14:paraId="7915CCC4" w14:textId="77777777" w:rsidR="00C47C0C" w:rsidRDefault="00C47C0C" w:rsidP="00590C4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545D61B4" w14:textId="77777777"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>Для подогрева сетевой воды, идущей на отопление производственных и бытовых помещений станции и потребителей поселка Озерный</w:t>
      </w:r>
      <w:r>
        <w:rPr>
          <w:rFonts w:ascii="Times New Roman" w:hAnsi="Times New Roman"/>
          <w:sz w:val="28"/>
          <w:szCs w:val="28"/>
        </w:rPr>
        <w:t>,</w:t>
      </w:r>
      <w:r w:rsidRPr="00CE4C5F">
        <w:rPr>
          <w:rFonts w:ascii="Times New Roman" w:hAnsi="Times New Roman"/>
          <w:sz w:val="28"/>
          <w:szCs w:val="28"/>
        </w:rPr>
        <w:t xml:space="preserve"> используется теплофикационная установка, состоящая из системы трубопроводов, насосного оборудования и сетевых подогревателей (бойлеров), установленных на энергоблоках. В состав каждого энергоблока входит основной и пиковый бойлер.</w:t>
      </w:r>
    </w:p>
    <w:p w14:paraId="1D7A22D0" w14:textId="77777777" w:rsidR="00C47C0C" w:rsidRPr="002C2078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t>Бойлерная установка</w:t>
      </w:r>
      <w:r>
        <w:rPr>
          <w:rFonts w:ascii="Times New Roman" w:hAnsi="Times New Roman"/>
          <w:sz w:val="28"/>
          <w:szCs w:val="28"/>
        </w:rPr>
        <w:t xml:space="preserve"> энерго</w:t>
      </w:r>
      <w:r w:rsidRPr="002C2078">
        <w:rPr>
          <w:rFonts w:ascii="Times New Roman" w:hAnsi="Times New Roman"/>
          <w:sz w:val="28"/>
          <w:szCs w:val="28"/>
        </w:rPr>
        <w:t xml:space="preserve">блоков состоит из одного пикового и одного основного бойлеров на каждом блоке. Сетевая вода, циркулирующая в системе теплоснабжения, последовательно проходит основной и пиковый бойлеры на каждом блоке. </w:t>
      </w:r>
    </w:p>
    <w:p w14:paraId="71965908" w14:textId="77777777"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Установленная тепловая мощность </w:t>
      </w:r>
      <w:r>
        <w:rPr>
          <w:rFonts w:ascii="Times New Roman" w:hAnsi="Times New Roman"/>
          <w:sz w:val="28"/>
          <w:szCs w:val="28"/>
        </w:rPr>
        <w:t xml:space="preserve">подогревателей сетевой воды </w:t>
      </w:r>
      <w:r>
        <w:rPr>
          <w:rFonts w:ascii="Times New Roman" w:hAnsi="Times New Roman"/>
          <w:sz w:val="28"/>
          <w:szCs w:val="28"/>
        </w:rPr>
        <w:br/>
      </w:r>
      <w:r w:rsidRPr="00CE4C5F">
        <w:rPr>
          <w:rFonts w:ascii="Times New Roman" w:hAnsi="Times New Roman"/>
          <w:sz w:val="28"/>
          <w:szCs w:val="28"/>
        </w:rPr>
        <w:t>– 66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 xml:space="preserve"> (три энергоблока по 22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2FE26F15" w14:textId="77777777" w:rsidR="00C47C0C" w:rsidRPr="0052779E" w:rsidRDefault="00C47C0C" w:rsidP="00CE4C5F">
      <w:pPr>
        <w:pStyle w:val="aa"/>
        <w:widowControl w:val="0"/>
        <w:spacing w:after="0" w:line="360" w:lineRule="auto"/>
        <w:ind w:left="360"/>
        <w:rPr>
          <w:rFonts w:ascii="Times New Roman" w:hAnsi="Times New Roman"/>
          <w:snapToGrid w:val="0"/>
          <w:sz w:val="28"/>
          <w:szCs w:val="28"/>
          <w:lang w:eastAsia="ru-RU"/>
        </w:rPr>
      </w:pP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>Характеристик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и</w:t>
      </w: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 xml:space="preserve">сетевого подогревателя </w:t>
      </w:r>
      <w:r w:rsidRPr="00CE4C5F">
        <w:rPr>
          <w:rFonts w:ascii="Times New Roman" w:hAnsi="Times New Roman"/>
          <w:snapToGrid w:val="0"/>
          <w:sz w:val="28"/>
          <w:szCs w:val="28"/>
          <w:lang w:eastAsia="ru-RU"/>
        </w:rPr>
        <w:t>ПСВ-200-7-15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:</w:t>
      </w:r>
    </w:p>
    <w:tbl>
      <w:tblPr>
        <w:tblW w:w="9214" w:type="dxa"/>
        <w:tblInd w:w="108" w:type="dxa"/>
        <w:tblLook w:val="00A0" w:firstRow="1" w:lastRow="0" w:firstColumn="1" w:lastColumn="0" w:noHBand="0" w:noVBand="0"/>
      </w:tblPr>
      <w:tblGrid>
        <w:gridCol w:w="6946"/>
        <w:gridCol w:w="2268"/>
      </w:tblGrid>
      <w:tr w:rsidR="00C47C0C" w:rsidRPr="0061351A" w14:paraId="5FB98A50" w14:textId="77777777" w:rsidTr="0061351A">
        <w:trPr>
          <w:trHeight w:val="365"/>
        </w:trPr>
        <w:tc>
          <w:tcPr>
            <w:tcW w:w="6946" w:type="dxa"/>
          </w:tcPr>
          <w:p w14:paraId="1CCC571E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Поверхность нагрева,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68" w:type="dxa"/>
          </w:tcPr>
          <w:p w14:paraId="6636CF3F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</w:tr>
      <w:tr w:rsidR="00C47C0C" w:rsidRPr="0061351A" w14:paraId="2168A260" w14:textId="77777777" w:rsidTr="0061351A">
        <w:trPr>
          <w:trHeight w:val="365"/>
        </w:trPr>
        <w:tc>
          <w:tcPr>
            <w:tcW w:w="6946" w:type="dxa"/>
          </w:tcPr>
          <w:p w14:paraId="6BFC0483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Номинальный объёмный расход воды,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</w:t>
            </w:r>
          </w:p>
        </w:tc>
        <w:tc>
          <w:tcPr>
            <w:tcW w:w="2268" w:type="dxa"/>
          </w:tcPr>
          <w:p w14:paraId="3E46138B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400</w:t>
            </w:r>
          </w:p>
        </w:tc>
      </w:tr>
      <w:tr w:rsidR="00C47C0C" w:rsidRPr="0061351A" w14:paraId="0DA3D991" w14:textId="77777777" w:rsidTr="0061351A">
        <w:trPr>
          <w:trHeight w:val="365"/>
        </w:trPr>
        <w:tc>
          <w:tcPr>
            <w:tcW w:w="6946" w:type="dxa"/>
          </w:tcPr>
          <w:p w14:paraId="4629FF69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воды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14:paraId="5438445F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47C0C" w:rsidRPr="0061351A" w14:paraId="2E281885" w14:textId="77777777" w:rsidTr="0061351A">
        <w:trPr>
          <w:trHeight w:val="365"/>
        </w:trPr>
        <w:tc>
          <w:tcPr>
            <w:tcW w:w="6946" w:type="dxa"/>
          </w:tcPr>
          <w:p w14:paraId="61DE361D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пара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14:paraId="24CED758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C47C0C" w:rsidRPr="0061351A" w14:paraId="07714A65" w14:textId="77777777" w:rsidTr="0061351A">
        <w:trPr>
          <w:trHeight w:val="365"/>
        </w:trPr>
        <w:tc>
          <w:tcPr>
            <w:tcW w:w="6946" w:type="dxa"/>
          </w:tcPr>
          <w:p w14:paraId="53418014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14:paraId="12DB7056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C47C0C" w:rsidRPr="0061351A" w14:paraId="05E6B722" w14:textId="77777777" w:rsidTr="0061351A">
        <w:trPr>
          <w:trHeight w:val="365"/>
        </w:trPr>
        <w:tc>
          <w:tcPr>
            <w:tcW w:w="6946" w:type="dxa"/>
          </w:tcPr>
          <w:p w14:paraId="203FAC2E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выходе,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14:paraId="45BD2FFC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</w:tr>
    </w:tbl>
    <w:p w14:paraId="7F0C4BFE" w14:textId="77777777"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15CC5BC4" w14:textId="77777777"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основного бойлера подается греющий пар </w:t>
      </w:r>
      <w:r w:rsidRPr="002C2078">
        <w:rPr>
          <w:rFonts w:ascii="Times New Roman" w:hAnsi="Times New Roman"/>
          <w:sz w:val="28"/>
          <w:szCs w:val="28"/>
        </w:rPr>
        <w:t xml:space="preserve">пятого </w:t>
      </w:r>
      <w:r>
        <w:rPr>
          <w:rFonts w:ascii="Times New Roman" w:hAnsi="Times New Roman"/>
          <w:sz w:val="28"/>
          <w:szCs w:val="28"/>
        </w:rPr>
        <w:t xml:space="preserve">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270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2,6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5BE937DB" w14:textId="77777777"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пикового бойлера подается греющий пар четвертого 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360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</w:rPr>
        <w:t>6,5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1D10BB9B" w14:textId="77777777" w:rsidR="00C47C0C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lastRenderedPageBreak/>
        <w:t xml:space="preserve">Дренаж греющего пара бойлеров по каскадной схеме направляется в </w:t>
      </w:r>
      <w:r>
        <w:rPr>
          <w:rFonts w:ascii="Times New Roman" w:hAnsi="Times New Roman"/>
          <w:sz w:val="28"/>
          <w:szCs w:val="28"/>
        </w:rPr>
        <w:t>подогреватель низкого давления или в конденсатор.</w:t>
      </w:r>
    </w:p>
    <w:p w14:paraId="25F9E421" w14:textId="77777777" w:rsidR="00C47C0C" w:rsidRPr="007C66BF" w:rsidRDefault="00C47C0C" w:rsidP="007C66B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C66BF">
        <w:rPr>
          <w:rFonts w:ascii="Times New Roman" w:hAnsi="Times New Roman"/>
          <w:sz w:val="28"/>
          <w:szCs w:val="28"/>
        </w:rPr>
        <w:t>Информация о техническом состоянии теплофикационного оборудования</w:t>
      </w:r>
      <w:r>
        <w:rPr>
          <w:rFonts w:ascii="Times New Roman" w:hAnsi="Times New Roman"/>
          <w:sz w:val="28"/>
          <w:szCs w:val="28"/>
        </w:rPr>
        <w:t>:</w:t>
      </w:r>
      <w:r w:rsidRPr="007C66BF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9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276"/>
        <w:gridCol w:w="425"/>
        <w:gridCol w:w="1560"/>
        <w:gridCol w:w="1417"/>
        <w:gridCol w:w="1406"/>
        <w:gridCol w:w="2796"/>
      </w:tblGrid>
      <w:tr w:rsidR="00C47C0C" w:rsidRPr="0061351A" w14:paraId="613C9980" w14:textId="77777777" w:rsidTr="0061351A">
        <w:trPr>
          <w:cantSplit/>
          <w:trHeight w:val="1134"/>
        </w:trPr>
        <w:tc>
          <w:tcPr>
            <w:tcW w:w="675" w:type="dxa"/>
          </w:tcPr>
          <w:p w14:paraId="7EB19004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6" w:type="dxa"/>
          </w:tcPr>
          <w:p w14:paraId="7CEED4F9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25" w:type="dxa"/>
            <w:textDirection w:val="btLr"/>
          </w:tcPr>
          <w:p w14:paraId="716D4778" w14:textId="77777777" w:rsidR="00C47C0C" w:rsidRPr="0061351A" w:rsidRDefault="00C47C0C" w:rsidP="0061351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1560" w:type="dxa"/>
          </w:tcPr>
          <w:p w14:paraId="085BBFE8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Дата ввода в эксплуатацию</w:t>
            </w:r>
          </w:p>
        </w:tc>
        <w:tc>
          <w:tcPr>
            <w:tcW w:w="1417" w:type="dxa"/>
          </w:tcPr>
          <w:p w14:paraId="42DDDDC1" w14:textId="77777777"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1406" w:type="dxa"/>
          </w:tcPr>
          <w:p w14:paraId="549110F9" w14:textId="77777777"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след.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2796" w:type="dxa"/>
          </w:tcPr>
          <w:p w14:paraId="5C4514D2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Мероприятия по продлению ресурса</w:t>
            </w:r>
          </w:p>
        </w:tc>
      </w:tr>
      <w:tr w:rsidR="009B0FE3" w:rsidRPr="0061351A" w14:paraId="359E835B" w14:textId="77777777" w:rsidTr="0061351A">
        <w:trPr>
          <w:trHeight w:val="748"/>
        </w:trPr>
        <w:tc>
          <w:tcPr>
            <w:tcW w:w="675" w:type="dxa"/>
            <w:vAlign w:val="center"/>
          </w:tcPr>
          <w:p w14:paraId="6CD99BD7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733C66DC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6F430B84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14:paraId="7A1DC20F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14:paraId="62AAA412" w14:textId="77777777"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0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3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.2016</w:t>
            </w:r>
          </w:p>
        </w:tc>
        <w:tc>
          <w:tcPr>
            <w:tcW w:w="1406" w:type="dxa"/>
            <w:vAlign w:val="center"/>
          </w:tcPr>
          <w:p w14:paraId="476532A9" w14:textId="77777777" w:rsidR="009B0FE3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22.03.2020</w:t>
            </w:r>
          </w:p>
        </w:tc>
        <w:tc>
          <w:tcPr>
            <w:tcW w:w="2796" w:type="dxa"/>
            <w:vAlign w:val="center"/>
          </w:tcPr>
          <w:p w14:paraId="10555B5C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9B0FE3" w:rsidRPr="0061351A" w14:paraId="10627B20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1D2216F9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14:paraId="3FD80AED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5E27EFFA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14:paraId="3D2E2768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14:paraId="2EAA959A" w14:textId="77777777"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22.03.2016</w:t>
            </w:r>
          </w:p>
        </w:tc>
        <w:tc>
          <w:tcPr>
            <w:tcW w:w="1406" w:type="dxa"/>
            <w:vAlign w:val="center"/>
          </w:tcPr>
          <w:p w14:paraId="613A0019" w14:textId="77777777" w:rsidR="009B0FE3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22.03.2020</w:t>
            </w:r>
          </w:p>
        </w:tc>
        <w:tc>
          <w:tcPr>
            <w:tcW w:w="2796" w:type="dxa"/>
            <w:vAlign w:val="center"/>
          </w:tcPr>
          <w:p w14:paraId="0922A00B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4C840113" w14:textId="77777777" w:rsidTr="0061351A">
        <w:trPr>
          <w:trHeight w:val="748"/>
        </w:trPr>
        <w:tc>
          <w:tcPr>
            <w:tcW w:w="675" w:type="dxa"/>
            <w:vAlign w:val="center"/>
          </w:tcPr>
          <w:p w14:paraId="2D1A25C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14:paraId="5F285B7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2A4A076D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14:paraId="750BAB9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14:paraId="5BC305F7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14:paraId="63C8B875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14:paraId="265957A4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397E0C54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7F2A0F37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14:paraId="0B969E9B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2C4F49E5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14:paraId="78D2A8C2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14:paraId="44A1211F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14:paraId="74808BD5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14:paraId="028167F6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292CF29E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33ABC2B1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14:paraId="5F58D86A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6E734BB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14:paraId="582CE3A7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22.08.1986</w:t>
            </w:r>
          </w:p>
        </w:tc>
        <w:tc>
          <w:tcPr>
            <w:tcW w:w="1417" w:type="dxa"/>
            <w:vAlign w:val="center"/>
          </w:tcPr>
          <w:p w14:paraId="4D2669CA" w14:textId="77777777"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</w:t>
            </w:r>
            <w:r w:rsidR="00B54AA0" w:rsidRPr="00F85717">
              <w:rPr>
                <w:rFonts w:ascii="Times New Roman" w:hAnsi="Times New Roman"/>
                <w:sz w:val="24"/>
                <w:szCs w:val="24"/>
              </w:rPr>
              <w:t>5.04.201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6" w:type="dxa"/>
            <w:vAlign w:val="center"/>
          </w:tcPr>
          <w:p w14:paraId="55B54858" w14:textId="77777777"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14:paraId="26A52945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473F57EC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3C6453DE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14:paraId="6FF23586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39FC59A1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14:paraId="21074A62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30.08.1986</w:t>
            </w:r>
          </w:p>
        </w:tc>
        <w:tc>
          <w:tcPr>
            <w:tcW w:w="1417" w:type="dxa"/>
            <w:vAlign w:val="center"/>
          </w:tcPr>
          <w:p w14:paraId="2FBD63B9" w14:textId="77777777" w:rsidR="00B54AA0" w:rsidRPr="00F85717" w:rsidRDefault="000A0D7E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15.04.2015</w:t>
            </w:r>
          </w:p>
        </w:tc>
        <w:tc>
          <w:tcPr>
            <w:tcW w:w="1406" w:type="dxa"/>
            <w:vAlign w:val="center"/>
          </w:tcPr>
          <w:p w14:paraId="0FA78D0C" w14:textId="77777777"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14:paraId="29DABADC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</w:tbl>
    <w:p w14:paraId="641CD5F1" w14:textId="77777777" w:rsidR="00C47C0C" w:rsidRDefault="00C47C0C">
      <w:pPr>
        <w:rPr>
          <w:rFonts w:ascii="Times New Roman" w:hAnsi="Times New Roman"/>
          <w:sz w:val="28"/>
          <w:szCs w:val="28"/>
        </w:rPr>
      </w:pPr>
    </w:p>
    <w:p w14:paraId="41487D41" w14:textId="77777777"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циркуляции</w:t>
      </w:r>
      <w:r w:rsidRPr="002C2078">
        <w:rPr>
          <w:rFonts w:ascii="Times New Roman" w:hAnsi="Times New Roman"/>
          <w:sz w:val="28"/>
          <w:szCs w:val="28"/>
        </w:rPr>
        <w:t xml:space="preserve"> теплоносителя </w:t>
      </w:r>
      <w:r>
        <w:rPr>
          <w:rFonts w:ascii="Times New Roman" w:hAnsi="Times New Roman"/>
          <w:sz w:val="28"/>
          <w:szCs w:val="28"/>
        </w:rPr>
        <w:t xml:space="preserve">установлена группа сетевых насосов в количестве 4 единицы типа </w:t>
      </w:r>
      <w:r w:rsidRPr="002C2078">
        <w:rPr>
          <w:rFonts w:ascii="Times New Roman" w:hAnsi="Times New Roman"/>
          <w:sz w:val="28"/>
          <w:szCs w:val="28"/>
        </w:rPr>
        <w:t>ЦН–400/</w:t>
      </w:r>
      <w:r w:rsidRPr="00F85717">
        <w:rPr>
          <w:rFonts w:ascii="Times New Roman" w:hAnsi="Times New Roman"/>
          <w:sz w:val="28"/>
          <w:szCs w:val="28"/>
        </w:rPr>
        <w:t>105</w:t>
      </w:r>
      <w:r w:rsidR="00D414F6" w:rsidRPr="00F85717">
        <w:rPr>
          <w:rFonts w:ascii="Times New Roman" w:hAnsi="Times New Roman"/>
          <w:sz w:val="28"/>
          <w:szCs w:val="28"/>
        </w:rPr>
        <w:t xml:space="preserve"> и 1 (Летний) Д-320-50</w:t>
      </w:r>
      <w:r w:rsidRPr="00F85717">
        <w:rPr>
          <w:rFonts w:ascii="Times New Roman" w:hAnsi="Times New Roman"/>
          <w:sz w:val="28"/>
          <w:szCs w:val="28"/>
        </w:rPr>
        <w:t>.</w:t>
      </w:r>
      <w:r w:rsidRPr="002C2078">
        <w:rPr>
          <w:rFonts w:ascii="Times New Roman" w:hAnsi="Times New Roman"/>
          <w:sz w:val="28"/>
          <w:szCs w:val="28"/>
        </w:rPr>
        <w:t xml:space="preserve"> </w:t>
      </w:r>
    </w:p>
    <w:p w14:paraId="14FA0660" w14:textId="77777777" w:rsidR="00C47C0C" w:rsidRDefault="00C47C0C" w:rsidP="00CE4C5F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14:paraId="56D34998" w14:textId="77777777" w:rsidR="00C47C0C" w:rsidRPr="00CE4C5F" w:rsidRDefault="00C47C0C" w:rsidP="00CE4C5F">
      <w:pPr>
        <w:spacing w:after="0" w:line="360" w:lineRule="auto"/>
        <w:ind w:firstLine="708"/>
        <w:rPr>
          <w:rFonts w:ascii="Times New Roman" w:hAnsi="Times New Roman"/>
          <w:bCs/>
          <w:snapToGrid w:val="0"/>
          <w:sz w:val="28"/>
          <w:szCs w:val="28"/>
        </w:rPr>
      </w:pPr>
      <w:r w:rsidRPr="00CE4C5F">
        <w:rPr>
          <w:rFonts w:ascii="Times New Roman" w:hAnsi="Times New Roman"/>
          <w:snapToGrid w:val="0"/>
          <w:sz w:val="28"/>
          <w:szCs w:val="28"/>
        </w:rPr>
        <w:t xml:space="preserve">Состав и характеристики насосного оборудования </w:t>
      </w:r>
      <w:r w:rsidRPr="00CE4C5F">
        <w:rPr>
          <w:rFonts w:ascii="Times New Roman" w:hAnsi="Times New Roman"/>
          <w:bCs/>
          <w:snapToGrid w:val="0"/>
          <w:sz w:val="28"/>
          <w:szCs w:val="28"/>
        </w:rPr>
        <w:t>теплофикационной системы</w:t>
      </w:r>
      <w:r>
        <w:rPr>
          <w:rFonts w:ascii="Times New Roman" w:hAnsi="Times New Roman"/>
          <w:bCs/>
          <w:snapToGrid w:val="0"/>
          <w:sz w:val="28"/>
          <w:szCs w:val="28"/>
        </w:rPr>
        <w:t>:</w:t>
      </w:r>
    </w:p>
    <w:tbl>
      <w:tblPr>
        <w:tblW w:w="9356" w:type="dxa"/>
        <w:tblInd w:w="108" w:type="dxa"/>
        <w:tblLook w:val="00A0" w:firstRow="1" w:lastRow="0" w:firstColumn="1" w:lastColumn="0" w:noHBand="0" w:noVBand="0"/>
      </w:tblPr>
      <w:tblGrid>
        <w:gridCol w:w="3828"/>
        <w:gridCol w:w="1701"/>
        <w:gridCol w:w="1559"/>
        <w:gridCol w:w="2268"/>
      </w:tblGrid>
      <w:tr w:rsidR="00C47C0C" w:rsidRPr="0061351A" w14:paraId="7B8A4D01" w14:textId="77777777" w:rsidTr="0061351A">
        <w:tc>
          <w:tcPr>
            <w:tcW w:w="3828" w:type="dxa"/>
          </w:tcPr>
          <w:p w14:paraId="02BB3952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Наименование показателя</w:t>
            </w:r>
          </w:p>
        </w:tc>
        <w:tc>
          <w:tcPr>
            <w:tcW w:w="3260" w:type="dxa"/>
            <w:gridSpan w:val="2"/>
          </w:tcPr>
          <w:p w14:paraId="63929DE2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Сетевые насосы </w:t>
            </w:r>
          </w:p>
        </w:tc>
        <w:tc>
          <w:tcPr>
            <w:tcW w:w="2268" w:type="dxa"/>
          </w:tcPr>
          <w:p w14:paraId="0ABFCF8F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Насосы подпитки теплосети (НПТС)</w:t>
            </w:r>
          </w:p>
        </w:tc>
      </w:tr>
      <w:tr w:rsidR="00C47C0C" w:rsidRPr="0061351A" w14:paraId="65485A1F" w14:textId="77777777" w:rsidTr="0061351A">
        <w:tc>
          <w:tcPr>
            <w:tcW w:w="3828" w:type="dxa"/>
            <w:vAlign w:val="center"/>
          </w:tcPr>
          <w:p w14:paraId="03B91814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Тип насоса</w:t>
            </w:r>
          </w:p>
        </w:tc>
        <w:tc>
          <w:tcPr>
            <w:tcW w:w="1701" w:type="dxa"/>
            <w:vAlign w:val="center"/>
          </w:tcPr>
          <w:p w14:paraId="6EDD5C5A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ЦН-400/105</w:t>
            </w:r>
          </w:p>
        </w:tc>
        <w:tc>
          <w:tcPr>
            <w:tcW w:w="1559" w:type="dxa"/>
            <w:vAlign w:val="center"/>
          </w:tcPr>
          <w:p w14:paraId="3D2CE587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 320-50</w:t>
            </w:r>
          </w:p>
        </w:tc>
        <w:tc>
          <w:tcPr>
            <w:tcW w:w="2268" w:type="dxa"/>
            <w:vAlign w:val="center"/>
          </w:tcPr>
          <w:p w14:paraId="7E6E3731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Д-200-36</w:t>
            </w:r>
          </w:p>
        </w:tc>
      </w:tr>
      <w:tr w:rsidR="00C47C0C" w:rsidRPr="0061351A" w14:paraId="55280BC8" w14:textId="77777777" w:rsidTr="0061351A">
        <w:tc>
          <w:tcPr>
            <w:tcW w:w="3828" w:type="dxa"/>
            <w:vAlign w:val="center"/>
          </w:tcPr>
          <w:p w14:paraId="23B632E7" w14:textId="77777777" w:rsidR="00C47C0C" w:rsidRPr="0061351A" w:rsidRDefault="00C47C0C" w:rsidP="0061351A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Количество, шт.</w:t>
            </w:r>
          </w:p>
        </w:tc>
        <w:tc>
          <w:tcPr>
            <w:tcW w:w="1701" w:type="dxa"/>
            <w:vAlign w:val="center"/>
          </w:tcPr>
          <w:p w14:paraId="1FCB8104" w14:textId="77777777" w:rsidR="00C47C0C" w:rsidRPr="0061351A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vAlign w:val="center"/>
          </w:tcPr>
          <w:p w14:paraId="5D2139AA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14:paraId="5EAE05F9" w14:textId="77777777" w:rsidR="00C47C0C" w:rsidRPr="0061351A" w:rsidRDefault="00C47C0C" w:rsidP="0061351A">
            <w:pPr>
              <w:tabs>
                <w:tab w:val="center" w:pos="867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47C0C" w:rsidRPr="0061351A" w14:paraId="4FBE338B" w14:textId="77777777" w:rsidTr="0061351A">
        <w:tc>
          <w:tcPr>
            <w:tcW w:w="3828" w:type="dxa"/>
            <w:vAlign w:val="center"/>
          </w:tcPr>
          <w:p w14:paraId="7C58C7D3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Производительность,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  <w:tc>
          <w:tcPr>
            <w:tcW w:w="1701" w:type="dxa"/>
            <w:vAlign w:val="center"/>
          </w:tcPr>
          <w:p w14:paraId="74F6F77D" w14:textId="77777777" w:rsidR="00C47C0C" w:rsidRPr="00F85717" w:rsidRDefault="00C47C0C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4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559" w:type="dxa"/>
            <w:vAlign w:val="center"/>
          </w:tcPr>
          <w:p w14:paraId="418170C5" w14:textId="77777777" w:rsidR="00C47C0C" w:rsidRPr="00F85717" w:rsidRDefault="00C47C0C" w:rsidP="001A1762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2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14:paraId="1DD000DF" w14:textId="77777777" w:rsidR="00C47C0C" w:rsidRPr="00F85717" w:rsidRDefault="001A1762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  <w:r w:rsidR="00C47C0C"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47C0C" w:rsidRPr="0061351A" w14:paraId="3CF76B70" w14:textId="77777777" w:rsidTr="0061351A">
        <w:tc>
          <w:tcPr>
            <w:tcW w:w="3828" w:type="dxa"/>
            <w:vAlign w:val="center"/>
          </w:tcPr>
          <w:p w14:paraId="4ECC2EBE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Напор,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м.в.ст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vAlign w:val="center"/>
          </w:tcPr>
          <w:p w14:paraId="0A2A014C" w14:textId="77777777"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559" w:type="dxa"/>
            <w:vAlign w:val="center"/>
          </w:tcPr>
          <w:p w14:paraId="08808506" w14:textId="77777777"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vAlign w:val="center"/>
          </w:tcPr>
          <w:p w14:paraId="457BE470" w14:textId="77777777"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47C0C" w:rsidRPr="0061351A" w14:paraId="73698FB8" w14:textId="77777777" w:rsidTr="0061351A">
        <w:tc>
          <w:tcPr>
            <w:tcW w:w="3828" w:type="dxa"/>
            <w:vAlign w:val="center"/>
          </w:tcPr>
          <w:p w14:paraId="7AE17DDA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Мощность электродвигателя, кВт</w:t>
            </w:r>
          </w:p>
        </w:tc>
        <w:tc>
          <w:tcPr>
            <w:tcW w:w="1701" w:type="dxa"/>
            <w:vAlign w:val="center"/>
          </w:tcPr>
          <w:p w14:paraId="37A6100D" w14:textId="77777777"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559" w:type="dxa"/>
            <w:vAlign w:val="center"/>
          </w:tcPr>
          <w:p w14:paraId="78C2A64D" w14:textId="77777777" w:rsidR="00C47C0C" w:rsidRPr="00F85717" w:rsidRDefault="001A1762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268" w:type="dxa"/>
            <w:vAlign w:val="center"/>
          </w:tcPr>
          <w:p w14:paraId="5E72C12C" w14:textId="77777777"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14:paraId="33BB84C6" w14:textId="77777777" w:rsidR="00C47C0C" w:rsidRDefault="00C47C0C" w:rsidP="00CE4C5F">
      <w:pPr>
        <w:pStyle w:val="ab"/>
        <w:spacing w:before="0" w:beforeAutospacing="0" w:after="120" w:afterAutospacing="0" w:line="360" w:lineRule="auto"/>
        <w:ind w:firstLine="709"/>
        <w:jc w:val="both"/>
        <w:rPr>
          <w:snapToGrid w:val="0"/>
          <w:color w:val="000000"/>
          <w:sz w:val="28"/>
          <w:szCs w:val="28"/>
        </w:rPr>
      </w:pPr>
    </w:p>
    <w:p w14:paraId="3BE16E61" w14:textId="77777777" w:rsidR="00C47C0C" w:rsidRDefault="00C47C0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snapToGrid w:val="0"/>
          <w:color w:val="000000"/>
          <w:sz w:val="28"/>
          <w:szCs w:val="28"/>
        </w:rPr>
        <w:br w:type="page"/>
      </w:r>
    </w:p>
    <w:p w14:paraId="52545FE5" w14:textId="77777777" w:rsidR="00C47C0C" w:rsidRPr="008B1675" w:rsidRDefault="00C47C0C" w:rsidP="004843DF">
      <w:pPr>
        <w:pStyle w:val="1"/>
      </w:pPr>
      <w:bookmarkStart w:id="4" w:name="_Toc371847400"/>
      <w:r w:rsidRPr="008B1675">
        <w:lastRenderedPageBreak/>
        <w:t>3</w:t>
      </w:r>
      <w:r>
        <w:t>.</w:t>
      </w:r>
      <w:r w:rsidRPr="008B1675">
        <w:t> </w:t>
      </w:r>
      <w:r w:rsidRPr="00271BD3">
        <w:t>Тепловые сети, сооружения на них и тепловые пункты</w:t>
      </w:r>
      <w:bookmarkEnd w:id="4"/>
    </w:p>
    <w:p w14:paraId="09EFBA2C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4CC5E5A0" w14:textId="77777777"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Теплоснабжение </w:t>
      </w:r>
      <w:proofErr w:type="spellStart"/>
      <w:r w:rsidRPr="00CE4C5F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CE4C5F">
        <w:rPr>
          <w:rFonts w:ascii="Times New Roman" w:hAnsi="Times New Roman"/>
          <w:sz w:val="28"/>
          <w:szCs w:val="28"/>
        </w:rPr>
        <w:t xml:space="preserve"> и п. Озерный производится по магистральным трубопроводам диаметром ø530мм (надземная прокладка) и ø325 мм (подземная прокладка).</w:t>
      </w:r>
      <w:r>
        <w:rPr>
          <w:rFonts w:ascii="Times New Roman" w:hAnsi="Times New Roman"/>
          <w:sz w:val="28"/>
          <w:szCs w:val="28"/>
        </w:rPr>
        <w:t xml:space="preserve"> Схема теплосети представлена в приложении 1. </w:t>
      </w:r>
      <w:r w:rsidRPr="00CE4C5F">
        <w:rPr>
          <w:rFonts w:ascii="Times New Roman" w:hAnsi="Times New Roman"/>
          <w:sz w:val="28"/>
          <w:szCs w:val="28"/>
        </w:rPr>
        <w:t xml:space="preserve">Режим работы тепловой сети ведется в соответствии с режимной картой (Приложение </w:t>
      </w:r>
      <w:r>
        <w:rPr>
          <w:rFonts w:ascii="Times New Roman" w:hAnsi="Times New Roman"/>
          <w:sz w:val="28"/>
          <w:szCs w:val="28"/>
        </w:rPr>
        <w:t>2</w:t>
      </w:r>
      <w:r w:rsidRPr="00CE4C5F">
        <w:rPr>
          <w:rFonts w:ascii="Times New Roman" w:hAnsi="Times New Roman"/>
          <w:sz w:val="28"/>
          <w:szCs w:val="28"/>
        </w:rPr>
        <w:t xml:space="preserve">) и температурным графиком качественного регулирования (Приложение </w:t>
      </w:r>
      <w:r>
        <w:rPr>
          <w:rFonts w:ascii="Times New Roman" w:hAnsi="Times New Roman"/>
          <w:sz w:val="28"/>
          <w:szCs w:val="28"/>
        </w:rPr>
        <w:t>3</w:t>
      </w:r>
      <w:r w:rsidRPr="00CE4C5F">
        <w:rPr>
          <w:rFonts w:ascii="Times New Roman" w:hAnsi="Times New Roman"/>
          <w:sz w:val="28"/>
          <w:szCs w:val="28"/>
        </w:rPr>
        <w:t>).</w:t>
      </w:r>
    </w:p>
    <w:p w14:paraId="5F071B71" w14:textId="77777777" w:rsidR="00C47C0C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Секционирующая и регулирующая арматура на магистральных и квартальных трубопроводах теплосети отсутствует. Тип компенсирующих устройств – П-образные компенсаторы.</w:t>
      </w:r>
    </w:p>
    <w:p w14:paraId="2EB4A29B" w14:textId="77777777" w:rsidR="00C47C0C" w:rsidRPr="0052779E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Трассировка трубопроводов с указанием видов, количества, мест установки опор и компенсаторов представлены в комплекте Схем теплосети для выполнения расчета на прочность (Приложение 4).</w:t>
      </w:r>
    </w:p>
    <w:p w14:paraId="62CEE501" w14:textId="5026A42F"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Гидравлический расчет теплосети </w:t>
      </w:r>
      <w:r w:rsidR="004B4F71">
        <w:rPr>
          <w:rFonts w:ascii="Times New Roman" w:hAnsi="Times New Roman"/>
          <w:sz w:val="28"/>
          <w:szCs w:val="28"/>
        </w:rPr>
        <w:t>(П</w:t>
      </w:r>
      <w:r w:rsidR="006D06E6">
        <w:rPr>
          <w:rFonts w:ascii="Times New Roman" w:hAnsi="Times New Roman"/>
          <w:sz w:val="28"/>
          <w:szCs w:val="28"/>
        </w:rPr>
        <w:t>риложение 5</w:t>
      </w:r>
      <w:r w:rsidR="004B4F71">
        <w:rPr>
          <w:rFonts w:ascii="Times New Roman" w:hAnsi="Times New Roman"/>
          <w:sz w:val="28"/>
          <w:szCs w:val="28"/>
        </w:rPr>
        <w:t>)</w:t>
      </w:r>
      <w:r w:rsidR="006D06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пьезометрические графики (летний и зимний режимы) представлены в приложении </w:t>
      </w:r>
      <w:r w:rsidR="006D06E6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</w:p>
    <w:p w14:paraId="36344941" w14:textId="77777777"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Существующий режим работы тепловых сетей позволяет с избытком </w:t>
      </w:r>
      <w:r w:rsidRPr="00EE5F0D">
        <w:rPr>
          <w:rFonts w:ascii="Times New Roman" w:hAnsi="Times New Roman"/>
          <w:sz w:val="28"/>
          <w:szCs w:val="28"/>
        </w:rPr>
        <w:t>удовлет</w:t>
      </w:r>
      <w:r>
        <w:rPr>
          <w:rFonts w:ascii="Times New Roman" w:hAnsi="Times New Roman"/>
          <w:sz w:val="28"/>
          <w:szCs w:val="28"/>
        </w:rPr>
        <w:t xml:space="preserve">ворить 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местных потребителей.</w:t>
      </w:r>
      <w:r w:rsidR="00BC76DB">
        <w:rPr>
          <w:rFonts w:ascii="Times New Roman" w:hAnsi="Times New Roman"/>
          <w:sz w:val="28"/>
          <w:szCs w:val="28"/>
        </w:rPr>
        <w:t xml:space="preserve"> </w:t>
      </w:r>
      <w:r w:rsidR="00BC76DB" w:rsidRPr="00F85717">
        <w:rPr>
          <w:rFonts w:ascii="Times New Roman" w:hAnsi="Times New Roman"/>
          <w:sz w:val="28"/>
          <w:szCs w:val="28"/>
        </w:rPr>
        <w:t>Радиус эффективного теплоснабжения от ГРЭС определяется границами Озерненского городского поселения.</w:t>
      </w:r>
    </w:p>
    <w:p w14:paraId="0EEB200D" w14:textId="77777777" w:rsidR="00C47C0C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>Система теплоснабжения</w:t>
      </w:r>
      <w:r>
        <w:rPr>
          <w:rStyle w:val="ae"/>
          <w:i w:val="0"/>
          <w:sz w:val="28"/>
          <w:szCs w:val="28"/>
        </w:rPr>
        <w:t xml:space="preserve"> поселка</w:t>
      </w:r>
      <w:r w:rsidRPr="0052779E">
        <w:rPr>
          <w:sz w:val="28"/>
          <w:szCs w:val="28"/>
        </w:rPr>
        <w:t xml:space="preserve"> Озёрный открытая, зависимая - вода, циркулирующая в тепловой сети, используется как теплоноситель и частично отбирается из сети для горячего водоснабжения и технологических целей. </w:t>
      </w:r>
    </w:p>
    <w:p w14:paraId="6D39599A" w14:textId="77777777"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Утечка воды из-за </w:t>
      </w:r>
      <w:proofErr w:type="spellStart"/>
      <w:r w:rsidRPr="0052779E">
        <w:rPr>
          <w:rStyle w:val="ae"/>
          <w:i w:val="0"/>
          <w:sz w:val="28"/>
          <w:szCs w:val="28"/>
        </w:rPr>
        <w:t>неплотностей</w:t>
      </w:r>
      <w:proofErr w:type="spellEnd"/>
      <w:r w:rsidRPr="0052779E">
        <w:rPr>
          <w:rStyle w:val="ae"/>
          <w:i w:val="0"/>
          <w:sz w:val="28"/>
          <w:szCs w:val="28"/>
        </w:rPr>
        <w:t xml:space="preserve"> в системе, а также её </w:t>
      </w:r>
      <w:r>
        <w:rPr>
          <w:rStyle w:val="ae"/>
          <w:i w:val="0"/>
          <w:sz w:val="28"/>
          <w:szCs w:val="28"/>
        </w:rPr>
        <w:t xml:space="preserve">отбор теплоносителя для горячего водоснабжения </w:t>
      </w:r>
      <w:r w:rsidRPr="0052779E">
        <w:rPr>
          <w:rStyle w:val="ae"/>
          <w:i w:val="0"/>
          <w:sz w:val="28"/>
          <w:szCs w:val="28"/>
        </w:rPr>
        <w:t>компенсируются дополнительной подачей соответствующего количества воды в тепловую сеть.</w:t>
      </w:r>
    </w:p>
    <w:p w14:paraId="4C2F62B4" w14:textId="77777777"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Для предотвращения коррозии и образования накипи на внутренней поверхности трубопровода вода, подаваемая в тепловую сеть, проходит </w:t>
      </w:r>
      <w:r w:rsidRPr="0052779E">
        <w:rPr>
          <w:rStyle w:val="ae"/>
          <w:i w:val="0"/>
          <w:sz w:val="28"/>
          <w:szCs w:val="28"/>
        </w:rPr>
        <w:lastRenderedPageBreak/>
        <w:t xml:space="preserve">водоподготовку и деаэрацию. В открытых системах вода должна также удовлетворять требованиям, предъявляемым к питьевой воде. </w:t>
      </w:r>
    </w:p>
    <w:p w14:paraId="50EA73AC" w14:textId="77777777"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Регулировка </w:t>
      </w:r>
      <w:r>
        <w:rPr>
          <w:rStyle w:val="ae"/>
          <w:i w:val="0"/>
          <w:sz w:val="28"/>
          <w:szCs w:val="28"/>
        </w:rPr>
        <w:t xml:space="preserve">отпуска тепловой энергии потребителям </w:t>
      </w:r>
      <w:r w:rsidRPr="0052779E">
        <w:rPr>
          <w:rStyle w:val="ae"/>
          <w:i w:val="0"/>
          <w:sz w:val="28"/>
          <w:szCs w:val="28"/>
        </w:rPr>
        <w:t xml:space="preserve">производится по результатам гидравлического расчёта путём </w:t>
      </w:r>
      <w:r>
        <w:rPr>
          <w:rStyle w:val="ae"/>
          <w:i w:val="0"/>
          <w:sz w:val="28"/>
          <w:szCs w:val="28"/>
        </w:rPr>
        <w:t xml:space="preserve">установки </w:t>
      </w:r>
      <w:r w:rsidRPr="0052779E">
        <w:rPr>
          <w:rStyle w:val="ae"/>
          <w:i w:val="0"/>
          <w:sz w:val="28"/>
          <w:szCs w:val="28"/>
        </w:rPr>
        <w:t>ограничительных дроссельных диафрагм.</w:t>
      </w:r>
    </w:p>
    <w:p w14:paraId="4D6476FC" w14:textId="1F6EEF90"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F5366">
        <w:rPr>
          <w:rFonts w:ascii="Times New Roman" w:hAnsi="Times New Roman"/>
          <w:sz w:val="28"/>
          <w:szCs w:val="28"/>
        </w:rPr>
        <w:t>Техническое диагностирование проводи</w:t>
      </w:r>
      <w:r>
        <w:rPr>
          <w:rFonts w:ascii="Times New Roman" w:hAnsi="Times New Roman"/>
          <w:sz w:val="28"/>
          <w:szCs w:val="28"/>
        </w:rPr>
        <w:t>тся</w:t>
      </w:r>
      <w:r w:rsidRPr="003F5366">
        <w:rPr>
          <w:rFonts w:ascii="Times New Roman" w:hAnsi="Times New Roman"/>
          <w:sz w:val="28"/>
          <w:szCs w:val="28"/>
        </w:rPr>
        <w:t xml:space="preserve"> по программе контроля</w:t>
      </w:r>
      <w:r>
        <w:rPr>
          <w:rFonts w:ascii="Times New Roman" w:hAnsi="Times New Roman"/>
          <w:sz w:val="28"/>
          <w:szCs w:val="28"/>
        </w:rPr>
        <w:t xml:space="preserve"> технического </w:t>
      </w:r>
      <w:r w:rsidRPr="003F5366">
        <w:rPr>
          <w:rFonts w:ascii="Times New Roman" w:hAnsi="Times New Roman"/>
          <w:sz w:val="28"/>
          <w:szCs w:val="28"/>
        </w:rPr>
        <w:t xml:space="preserve">состояния трубопроводов, </w:t>
      </w:r>
      <w:r>
        <w:rPr>
          <w:rFonts w:ascii="Times New Roman" w:hAnsi="Times New Roman"/>
          <w:sz w:val="28"/>
          <w:szCs w:val="28"/>
        </w:rPr>
        <w:t>в соответствии с</w:t>
      </w:r>
      <w:r w:rsidRPr="003F5366">
        <w:rPr>
          <w:rFonts w:ascii="Times New Roman" w:hAnsi="Times New Roman"/>
          <w:sz w:val="28"/>
          <w:szCs w:val="28"/>
        </w:rPr>
        <w:t xml:space="preserve"> требовани</w:t>
      </w:r>
      <w:r>
        <w:rPr>
          <w:rFonts w:ascii="Times New Roman" w:hAnsi="Times New Roman"/>
          <w:sz w:val="28"/>
          <w:szCs w:val="28"/>
        </w:rPr>
        <w:t xml:space="preserve">ями НТД в </w:t>
      </w:r>
      <w:proofErr w:type="spellStart"/>
      <w:r>
        <w:rPr>
          <w:rFonts w:ascii="Times New Roman" w:hAnsi="Times New Roman"/>
          <w:sz w:val="28"/>
          <w:szCs w:val="28"/>
        </w:rPr>
        <w:t>т.ч</w:t>
      </w:r>
      <w:proofErr w:type="spellEnd"/>
      <w:r>
        <w:rPr>
          <w:rFonts w:ascii="Times New Roman" w:hAnsi="Times New Roman"/>
          <w:sz w:val="28"/>
          <w:szCs w:val="28"/>
        </w:rPr>
        <w:t>.:</w:t>
      </w:r>
      <w:r w:rsidRPr="003F5366">
        <w:rPr>
          <w:rFonts w:ascii="Times New Roman" w:hAnsi="Times New Roman"/>
          <w:sz w:val="28"/>
          <w:szCs w:val="28"/>
        </w:rPr>
        <w:t xml:space="preserve"> СО 153-34.0-17.464-2003 «Инструкция по продлению срока службы трубопроводов II, III и IV</w:t>
      </w:r>
      <w:r w:rsidR="004B4F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категорий»;</w:t>
      </w:r>
      <w:r w:rsidRPr="003F5366">
        <w:rPr>
          <w:rFonts w:ascii="Times New Roman" w:hAnsi="Times New Roman"/>
          <w:sz w:val="28"/>
          <w:szCs w:val="28"/>
        </w:rPr>
        <w:t xml:space="preserve"> РД 153-34.0-20.507-98 «Типовая инструкция по технической эксплуатации систем транспорта и распределения тепло</w:t>
      </w:r>
      <w:r>
        <w:rPr>
          <w:rFonts w:ascii="Times New Roman" w:hAnsi="Times New Roman"/>
          <w:sz w:val="28"/>
          <w:szCs w:val="28"/>
        </w:rPr>
        <w:t>вой энергии (тепловых сетей)»;</w:t>
      </w:r>
      <w:r w:rsidRPr="003F5366">
        <w:rPr>
          <w:rFonts w:ascii="Times New Roman" w:hAnsi="Times New Roman"/>
          <w:sz w:val="28"/>
          <w:szCs w:val="28"/>
        </w:rPr>
        <w:t xml:space="preserve"> РД 34.39.501 «Типовая инструкция по эксплуатации, ремонту и контролю стационарных трубопроводов сетевой воды»</w:t>
      </w:r>
      <w:r>
        <w:rPr>
          <w:rFonts w:ascii="Times New Roman" w:hAnsi="Times New Roman"/>
          <w:sz w:val="28"/>
          <w:szCs w:val="28"/>
        </w:rPr>
        <w:t>.</w:t>
      </w:r>
    </w:p>
    <w:p w14:paraId="223571CC" w14:textId="77777777"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</w:pPr>
      <w:r w:rsidRPr="00CA5BB0">
        <w:rPr>
          <w:rFonts w:ascii="Times New Roman" w:hAnsi="Times New Roman"/>
          <w:sz w:val="28"/>
          <w:szCs w:val="28"/>
        </w:rPr>
        <w:t xml:space="preserve">Основанием для проведения технического диагностирования являются требования Федерального закона ФЗ № 116 «О промышленной безопасности опасных производственных объектов» </w:t>
      </w:r>
      <w:r w:rsidRPr="00685267">
        <w:rPr>
          <w:rFonts w:ascii="Times New Roman" w:hAnsi="Times New Roman"/>
          <w:sz w:val="28"/>
          <w:szCs w:val="28"/>
        </w:rPr>
        <w:t>от 21.07.1997</w:t>
      </w:r>
      <w:r w:rsidRPr="00CA5BB0">
        <w:rPr>
          <w:rFonts w:ascii="Times New Roman" w:hAnsi="Times New Roman"/>
          <w:sz w:val="28"/>
          <w:szCs w:val="28"/>
        </w:rPr>
        <w:t xml:space="preserve"> г.</w:t>
      </w:r>
    </w:p>
    <w:p w14:paraId="775B6730" w14:textId="77777777" w:rsidR="00A6444A" w:rsidRPr="009B3DD6" w:rsidRDefault="00C47C0C" w:rsidP="002A790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B3DD6">
        <w:rPr>
          <w:rFonts w:ascii="Times New Roman" w:hAnsi="Times New Roman"/>
          <w:sz w:val="28"/>
          <w:szCs w:val="28"/>
        </w:rPr>
        <w:t>График проведения технического диагностирования трубопроводов тепло</w:t>
      </w:r>
      <w:r>
        <w:rPr>
          <w:rFonts w:ascii="Times New Roman" w:hAnsi="Times New Roman"/>
          <w:sz w:val="28"/>
          <w:szCs w:val="28"/>
        </w:rPr>
        <w:t xml:space="preserve">вой </w:t>
      </w:r>
      <w:r w:rsidRPr="009B3DD6">
        <w:rPr>
          <w:rFonts w:ascii="Times New Roman" w:hAnsi="Times New Roman"/>
          <w:sz w:val="28"/>
          <w:szCs w:val="28"/>
        </w:rPr>
        <w:t>сети</w:t>
      </w:r>
      <w:r>
        <w:rPr>
          <w:rFonts w:ascii="Times New Roman" w:hAnsi="Times New Roman"/>
          <w:sz w:val="28"/>
          <w:szCs w:val="28"/>
        </w:rPr>
        <w:t>:</w:t>
      </w:r>
    </w:p>
    <w:tbl>
      <w:tblPr>
        <w:tblW w:w="9604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672"/>
        <w:gridCol w:w="2589"/>
        <w:gridCol w:w="850"/>
        <w:gridCol w:w="751"/>
        <w:gridCol w:w="2084"/>
        <w:gridCol w:w="1448"/>
        <w:gridCol w:w="1210"/>
      </w:tblGrid>
      <w:tr w:rsidR="00C47C0C" w:rsidRPr="0061351A" w14:paraId="50237578" w14:textId="77777777" w:rsidTr="00647718">
        <w:trPr>
          <w:cantSplit/>
          <w:trHeight w:val="180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2929A" w14:textId="77777777" w:rsidR="00C47C0C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№</w:t>
            </w:r>
          </w:p>
          <w:p w14:paraId="7A0EE2A7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п.п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A102A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   оборудования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AEAD987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Регистрационный </w:t>
            </w: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номер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EA7C158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Год ввода в          эксплуатацию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B13ABD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>Вид работы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E27428C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Обоснование </w:t>
            </w:r>
            <w:proofErr w:type="spellStart"/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проведенияработы</w:t>
            </w:r>
            <w:proofErr w:type="spellEnd"/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330BF31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Планируемая дата проведения работы</w:t>
            </w:r>
          </w:p>
        </w:tc>
      </w:tr>
      <w:tr w:rsidR="00C47C0C" w:rsidRPr="0061351A" w14:paraId="1AEB4DF2" w14:textId="77777777" w:rsidTr="00647718">
        <w:trPr>
          <w:trHeight w:val="252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5E5F0C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71431F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28EE88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538B08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099184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20461A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2E226C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466C0" w:rsidRPr="0061351A" w14:paraId="5FF1F862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1A060B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66B8A1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Магистральная Т/сеть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Грэс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п.Озерный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C5A9CB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0F9827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1976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4CEDFB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52798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0DAEA7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2024г.</w:t>
            </w:r>
          </w:p>
        </w:tc>
      </w:tr>
      <w:tr w:rsidR="004466C0" w:rsidRPr="0061351A" w14:paraId="5799C174" w14:textId="77777777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D2BEE3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F1EAE7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Тепловые сети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промплощадки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и паркетного цеха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CD4AA0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3548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B4CA7F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C932F8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B51CD9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098F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14:paraId="2DB9B977" w14:textId="77777777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9F6B0A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A27B0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от компенсатора Н-1 до компенсатора н-13.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316899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86915E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83B08B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18A5D5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E8DF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14:paraId="47DE6EF0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0CD78E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B64DD0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хлебопекарни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D3D544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3256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A96E18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F140C5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4EAC4B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49FA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</w:t>
            </w:r>
          </w:p>
        </w:tc>
      </w:tr>
      <w:tr w:rsidR="004466C0" w:rsidRPr="0061351A" w14:paraId="20703DA8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52C4C7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53ED18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 Тепловые сети до больницы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BB93A7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1C30BB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863F37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33ED30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EF37F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2027г</w:t>
            </w:r>
          </w:p>
        </w:tc>
      </w:tr>
      <w:tr w:rsidR="004466C0" w:rsidRPr="0061351A" w14:paraId="1CC60DA3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FA2CCD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9574FC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индивидуальный поселок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B5D073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34173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0A8AA4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59EA1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535371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B4DE6F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2028г</w:t>
            </w:r>
          </w:p>
        </w:tc>
      </w:tr>
    </w:tbl>
    <w:p w14:paraId="7505DA5D" w14:textId="77777777" w:rsidR="00C47C0C" w:rsidRDefault="00C47C0C" w:rsidP="00F22A21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</w:p>
    <w:p w14:paraId="7C970BCE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Планирование капитальных и текущих ремонтов осуществляется в соответствии с требованиями Правил организации технического обслуживания и ремонта оборудования, зданий и сооружений электростанций и сетей СО 34.04.181-2003.</w:t>
      </w:r>
    </w:p>
    <w:p w14:paraId="49ACDEF0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Необходимость проведения планового ремонта определяется фактическим состоянием сети, обеспечением надежного и экономичного теплоснабжения, необходимостью увеличения отпуска тепла, улучшения гидравлических режимов, снижением стоимости транспорта тепла и т.д.</w:t>
      </w:r>
    </w:p>
    <w:p w14:paraId="07F175D5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Состояние сетей определяется по анализу повреждений, происшедших за время их эксплуатации, данным анализа </w:t>
      </w:r>
      <w:proofErr w:type="gramStart"/>
      <w:r w:rsidRPr="0052779E">
        <w:rPr>
          <w:rFonts w:ascii="Times New Roman" w:hAnsi="Times New Roman"/>
          <w:sz w:val="28"/>
          <w:szCs w:val="28"/>
        </w:rPr>
        <w:t>результатов</w:t>
      </w:r>
      <w:proofErr w:type="gramEnd"/>
      <w:r w:rsidRPr="0052779E">
        <w:rPr>
          <w:rFonts w:ascii="Times New Roman" w:hAnsi="Times New Roman"/>
          <w:sz w:val="28"/>
          <w:szCs w:val="28"/>
        </w:rPr>
        <w:t xml:space="preserve"> ежегодно выполняемых плановых и внеплановых </w:t>
      </w:r>
      <w:proofErr w:type="spellStart"/>
      <w:r w:rsidRPr="0052779E">
        <w:rPr>
          <w:rFonts w:ascii="Times New Roman" w:hAnsi="Times New Roman"/>
          <w:sz w:val="28"/>
          <w:szCs w:val="28"/>
        </w:rPr>
        <w:t>шурфовок</w:t>
      </w:r>
      <w:proofErr w:type="spellEnd"/>
      <w:r w:rsidRPr="0052779E">
        <w:rPr>
          <w:rFonts w:ascii="Times New Roman" w:hAnsi="Times New Roman"/>
          <w:sz w:val="28"/>
          <w:szCs w:val="28"/>
        </w:rPr>
        <w:t>, проведением термографического обследования состояния теплотрасс (с применением "</w:t>
      </w:r>
      <w:proofErr w:type="spellStart"/>
      <w:r w:rsidRPr="0052779E">
        <w:rPr>
          <w:rFonts w:ascii="Times New Roman" w:hAnsi="Times New Roman"/>
          <w:sz w:val="28"/>
          <w:szCs w:val="28"/>
        </w:rPr>
        <w:t>тепловизора</w:t>
      </w:r>
      <w:proofErr w:type="spellEnd"/>
      <w:r w:rsidRPr="0052779E">
        <w:rPr>
          <w:rFonts w:ascii="Times New Roman" w:hAnsi="Times New Roman"/>
          <w:sz w:val="28"/>
          <w:szCs w:val="28"/>
        </w:rPr>
        <w:t>") и других методов диагностирования.</w:t>
      </w:r>
    </w:p>
    <w:p w14:paraId="55421B48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Периодичность планового ремонта определяют конструктивные особенности сети, применяемые материалы, уровень эксплуатационно-технического обслуживания действующих сетей.</w:t>
      </w:r>
    </w:p>
    <w:p w14:paraId="641D8E1E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На все виды ремонта оборудования, зданий и сооружений сетей составляются годовые графики проведения работ.</w:t>
      </w:r>
    </w:p>
    <w:p w14:paraId="5CE2037E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Годовой план ремонта составляется на основании предложений подразделений и с учетом фактического технического состояния сетей</w:t>
      </w:r>
      <w:r>
        <w:rPr>
          <w:rFonts w:ascii="Times New Roman" w:hAnsi="Times New Roman"/>
          <w:sz w:val="28"/>
          <w:szCs w:val="28"/>
        </w:rPr>
        <w:t xml:space="preserve"> и результатов обследований</w:t>
      </w:r>
      <w:r w:rsidRPr="0052779E">
        <w:rPr>
          <w:rFonts w:ascii="Times New Roman" w:hAnsi="Times New Roman"/>
          <w:sz w:val="28"/>
          <w:szCs w:val="28"/>
        </w:rPr>
        <w:t>.</w:t>
      </w:r>
    </w:p>
    <w:p w14:paraId="65ACD682" w14:textId="77777777" w:rsidR="00C47C0C" w:rsidRDefault="00C47C0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В области объектов теплоснабжения и ГВС </w:t>
      </w:r>
      <w:r w:rsidR="0033102A">
        <w:rPr>
          <w:rFonts w:ascii="Times New Roman" w:hAnsi="Times New Roman"/>
          <w:sz w:val="28"/>
          <w:szCs w:val="28"/>
        </w:rPr>
        <w:t xml:space="preserve">филиала «Смоленская ГРЭС» в </w:t>
      </w:r>
      <w:r w:rsidR="0033102A" w:rsidRPr="002A0EFC">
        <w:rPr>
          <w:rFonts w:ascii="Times New Roman" w:hAnsi="Times New Roman"/>
          <w:sz w:val="28"/>
          <w:szCs w:val="28"/>
        </w:rPr>
        <w:t>20</w:t>
      </w:r>
      <w:r w:rsidR="002A0EFC">
        <w:rPr>
          <w:rFonts w:ascii="Times New Roman" w:hAnsi="Times New Roman"/>
          <w:sz w:val="28"/>
          <w:szCs w:val="28"/>
        </w:rPr>
        <w:t>20</w:t>
      </w:r>
      <w:r w:rsidRPr="0052779E">
        <w:rPr>
          <w:rFonts w:ascii="Times New Roman" w:hAnsi="Times New Roman"/>
          <w:sz w:val="28"/>
          <w:szCs w:val="28"/>
        </w:rPr>
        <w:t xml:space="preserve"> планируется к выполнению следующие мероприятия:</w:t>
      </w:r>
    </w:p>
    <w:p w14:paraId="32AE1BFC" w14:textId="77777777" w:rsidR="0033102A" w:rsidRPr="00B42168" w:rsidRDefault="0033102A" w:rsidP="0033102A">
      <w:pPr>
        <w:pStyle w:val="aa"/>
        <w:spacing w:after="120" w:line="360" w:lineRule="auto"/>
        <w:ind w:left="0" w:firstLine="709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r w:rsidRPr="00B42168">
        <w:rPr>
          <w:rFonts w:ascii="Times New Roman" w:hAnsi="Times New Roman"/>
          <w:b/>
          <w:sz w:val="28"/>
          <w:szCs w:val="28"/>
        </w:rPr>
        <w:lastRenderedPageBreak/>
        <w:t>Планируемые мероприятия в области объе</w:t>
      </w:r>
      <w:r w:rsidR="00AE248F">
        <w:rPr>
          <w:rFonts w:ascii="Times New Roman" w:hAnsi="Times New Roman"/>
          <w:b/>
          <w:sz w:val="28"/>
          <w:szCs w:val="28"/>
        </w:rPr>
        <w:t xml:space="preserve">ктов теплоснабжения и ГВС в </w:t>
      </w:r>
      <w:r w:rsidR="00AE248F" w:rsidRPr="002A0EFC">
        <w:rPr>
          <w:rFonts w:ascii="Times New Roman" w:hAnsi="Times New Roman"/>
          <w:b/>
          <w:sz w:val="28"/>
          <w:szCs w:val="28"/>
        </w:rPr>
        <w:t>20</w:t>
      </w:r>
      <w:r w:rsidR="002A0EFC">
        <w:rPr>
          <w:rFonts w:ascii="Times New Roman" w:hAnsi="Times New Roman"/>
          <w:b/>
          <w:sz w:val="28"/>
          <w:szCs w:val="28"/>
        </w:rPr>
        <w:t>20</w:t>
      </w:r>
      <w:r w:rsidRPr="00B42168">
        <w:rPr>
          <w:rFonts w:ascii="Times New Roman" w:hAnsi="Times New Roman"/>
          <w:b/>
          <w:sz w:val="28"/>
          <w:szCs w:val="28"/>
        </w:rPr>
        <w:t xml:space="preserve"> году: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4"/>
        <w:gridCol w:w="2456"/>
      </w:tblGrid>
      <w:tr w:rsidR="0033102A" w:rsidRPr="00B42168" w14:paraId="5DF52B0F" w14:textId="77777777" w:rsidTr="0033102A">
        <w:trPr>
          <w:trHeight w:val="509"/>
        </w:trPr>
        <w:tc>
          <w:tcPr>
            <w:tcW w:w="6804" w:type="dxa"/>
            <w:vAlign w:val="center"/>
          </w:tcPr>
          <w:p w14:paraId="5C745575" w14:textId="77777777" w:rsidR="0033102A" w:rsidRPr="00B42168" w:rsidRDefault="0033102A" w:rsidP="0033102A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42168">
              <w:rPr>
                <w:rFonts w:ascii="Times New Roman" w:hAnsi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2456" w:type="dxa"/>
            <w:vAlign w:val="center"/>
          </w:tcPr>
          <w:p w14:paraId="75FF4B35" w14:textId="77777777" w:rsidR="0033102A" w:rsidRPr="00B42168" w:rsidRDefault="0033102A" w:rsidP="0033102A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42168">
              <w:rPr>
                <w:rFonts w:ascii="Times New Roman" w:hAnsi="Times New Roman"/>
                <w:b/>
                <w:sz w:val="28"/>
                <w:szCs w:val="28"/>
              </w:rPr>
              <w:t>Сроки выполнения</w:t>
            </w:r>
          </w:p>
        </w:tc>
      </w:tr>
      <w:tr w:rsidR="0033102A" w:rsidRPr="006015E6" w14:paraId="2711712E" w14:textId="77777777" w:rsidTr="0033102A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1D390" w14:textId="549D9E18" w:rsidR="0033102A" w:rsidRPr="006015E6" w:rsidRDefault="00B453E5" w:rsidP="006015E6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015E6">
              <w:rPr>
                <w:rFonts w:ascii="Times New Roman" w:hAnsi="Times New Roman"/>
                <w:sz w:val="28"/>
                <w:szCs w:val="28"/>
              </w:rPr>
              <w:t xml:space="preserve">Техническое перевооружение </w:t>
            </w:r>
            <w:r w:rsidR="00DB2647" w:rsidRPr="006015E6">
              <w:rPr>
                <w:rFonts w:ascii="Times New Roman" w:hAnsi="Times New Roman"/>
                <w:sz w:val="28"/>
                <w:szCs w:val="28"/>
              </w:rPr>
              <w:t>теплосети</w:t>
            </w:r>
            <w:r w:rsidRPr="006015E6">
              <w:rPr>
                <w:rFonts w:ascii="Times New Roman" w:hAnsi="Times New Roman"/>
                <w:sz w:val="28"/>
                <w:szCs w:val="28"/>
              </w:rPr>
              <w:t xml:space="preserve"> с заменой участка магистрального обратного трубопровода Ø 530</w:t>
            </w:r>
            <w:r w:rsidR="00F85717" w:rsidRPr="006015E6">
              <w:rPr>
                <w:rFonts w:ascii="Times New Roman" w:hAnsi="Times New Roman"/>
                <w:sz w:val="28"/>
                <w:szCs w:val="28"/>
              </w:rPr>
              <w:t xml:space="preserve"> длиной 4</w:t>
            </w:r>
            <w:r w:rsidR="006015E6" w:rsidRPr="006015E6">
              <w:rPr>
                <w:rFonts w:ascii="Times New Roman" w:hAnsi="Times New Roman"/>
                <w:sz w:val="28"/>
                <w:szCs w:val="28"/>
              </w:rPr>
              <w:t>67</w:t>
            </w:r>
            <w:r w:rsidR="00F85717" w:rsidRPr="006015E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F85717" w:rsidRPr="006015E6">
              <w:rPr>
                <w:rFonts w:ascii="Times New Roman" w:hAnsi="Times New Roman"/>
                <w:sz w:val="28"/>
                <w:szCs w:val="28"/>
              </w:rPr>
              <w:t>п.м</w:t>
            </w:r>
            <w:proofErr w:type="spellEnd"/>
            <w:r w:rsidR="00F85717" w:rsidRPr="006015E6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E117C" w14:textId="77777777" w:rsidR="0033102A" w:rsidRPr="006015E6" w:rsidRDefault="002A0EFC" w:rsidP="0003004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15E6"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</w:tr>
    </w:tbl>
    <w:p w14:paraId="632FAEDA" w14:textId="77777777" w:rsidR="00447CDC" w:rsidRPr="006015E6" w:rsidRDefault="00447CD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</w:p>
    <w:p w14:paraId="237D0B75" w14:textId="77777777" w:rsidR="00C47C0C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После последнего отбора теплоносителя на собственные нужды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станции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в тепловом пункте №1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установлен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узел учета тепловой энергии и теплоносителя, подаваемого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>на поселок Озерный.</w:t>
      </w:r>
    </w:p>
    <w:p w14:paraId="0F2D5FB3" w14:textId="77777777" w:rsidR="00C47C0C" w:rsidRPr="00A15ADA" w:rsidRDefault="00C47C0C" w:rsidP="00B42168">
      <w:pPr>
        <w:pStyle w:val="ac"/>
        <w:spacing w:after="12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15ADA">
        <w:rPr>
          <w:rFonts w:ascii="Times New Roman" w:hAnsi="Times New Roman"/>
          <w:b/>
          <w:sz w:val="28"/>
          <w:szCs w:val="28"/>
        </w:rPr>
        <w:t>Состав оборудования узла учета тепловой энергии:</w:t>
      </w:r>
    </w:p>
    <w:tbl>
      <w:tblPr>
        <w:tblW w:w="9229" w:type="dxa"/>
        <w:tblInd w:w="93" w:type="dxa"/>
        <w:tblLayout w:type="fixed"/>
        <w:tblLook w:val="00A0" w:firstRow="1" w:lastRow="0" w:firstColumn="1" w:lastColumn="0" w:noHBand="0" w:noVBand="0"/>
      </w:tblPr>
      <w:tblGrid>
        <w:gridCol w:w="582"/>
        <w:gridCol w:w="3261"/>
        <w:gridCol w:w="1701"/>
        <w:gridCol w:w="1446"/>
        <w:gridCol w:w="2239"/>
      </w:tblGrid>
      <w:tr w:rsidR="00C47C0C" w:rsidRPr="0061351A" w14:paraId="25488671" w14:textId="77777777" w:rsidTr="005A3871">
        <w:trPr>
          <w:trHeight w:val="684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D017C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EED960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СИ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15FDDC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8AD6C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  <w:tc>
          <w:tcPr>
            <w:tcW w:w="2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E1F389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Характеристики СИ</w:t>
            </w:r>
          </w:p>
        </w:tc>
      </w:tr>
      <w:tr w:rsidR="00C47C0C" w:rsidRPr="0061351A" w14:paraId="04FFF934" w14:textId="77777777" w:rsidTr="005A3871">
        <w:trPr>
          <w:trHeight w:val="412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5A7550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537D38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Тепловычислитель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F78A30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СПТ-961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7D19CB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№ 3654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537016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0-100000 м³/ч</w:t>
            </w:r>
          </w:p>
        </w:tc>
      </w:tr>
      <w:tr w:rsidR="00C47C0C" w:rsidRPr="00C75E94" w14:paraId="17762657" w14:textId="77777777" w:rsidTr="005A3871">
        <w:trPr>
          <w:trHeight w:val="1949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07E11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52CE61" w14:textId="77777777" w:rsidR="00C47C0C" w:rsidRPr="00C75E94" w:rsidRDefault="00C47C0C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Диафрагм</w:t>
            </w:r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ОСТ-1 - расход прямой сетевой воды на поселок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C41A8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39BAB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№25;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BC5E30" w14:textId="77777777"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=515,8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277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мм -прямая;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(231,1 ...980,9)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14:paraId="7A74F1A1" w14:textId="77777777" w:rsidTr="005A3871">
        <w:trPr>
          <w:trHeight w:val="183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A99559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D34495" w14:textId="77777777" w:rsidR="00C47C0C" w:rsidRPr="00C75E94" w:rsidRDefault="00565BEB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  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поз. ОСТ-2 - расход обратной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FAEC62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4B46CB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№26;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78F66" w14:textId="77777777"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Д20 =515,8мм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мм-обратная,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(233,1 ...982,6)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14:paraId="485954B3" w14:textId="77777777" w:rsidTr="005A3871">
        <w:trPr>
          <w:trHeight w:val="112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66997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1A13F7" w14:textId="77777777" w:rsidR="00C47C0C" w:rsidRPr="00C75E94" w:rsidRDefault="00565BEB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.  ОС-81  - расход на подпитку теплосети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7CCB4F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909B1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№18;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99E7AB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=207 мм -</w:t>
            </w:r>
            <w:proofErr w:type="spellStart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d20=71,4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мм;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(12,2…77)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т/ч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</w:p>
        </w:tc>
      </w:tr>
      <w:tr w:rsidR="00C47C0C" w:rsidRPr="00C75E94" w14:paraId="05CCE2C1" w14:textId="77777777" w:rsidTr="005A3871">
        <w:trPr>
          <w:trHeight w:val="71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133F1B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68ADBF" w14:textId="77777777"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 поз.ОСТ-1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E686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82676" w14:textId="77777777" w:rsidR="00C47C0C" w:rsidRPr="00C75E94" w:rsidRDefault="006E1907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C85E0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14:paraId="14A157CC" w14:textId="77777777" w:rsidTr="005A3871">
        <w:trPr>
          <w:trHeight w:val="411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23CB46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3A0902" w14:textId="77777777"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-поз.ОСТ-2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сетевой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воды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 обратном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785DA2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CC366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D11F0E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14:paraId="248C6530" w14:textId="77777777" w:rsidTr="005A3871">
        <w:trPr>
          <w:trHeight w:val="5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B1DC6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60B369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перепада давления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-поз. ОС-81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F76C4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0C432C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79E680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кгс/см2</w:t>
            </w:r>
          </w:p>
        </w:tc>
      </w:tr>
      <w:tr w:rsidR="00C47C0C" w:rsidRPr="00C75E94" w14:paraId="01BDE14B" w14:textId="77777777" w:rsidTr="005A3871">
        <w:trPr>
          <w:trHeight w:val="82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12AE1E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E79E9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-ОСТ-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 сетевой воды в подающем трубопроводе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879E4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D02AAA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1211422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19500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(0...16) кгс/см²;                   </w:t>
            </w:r>
          </w:p>
        </w:tc>
      </w:tr>
      <w:tr w:rsidR="00C47C0C" w:rsidRPr="00C75E94" w14:paraId="4C552AEA" w14:textId="77777777" w:rsidTr="005A3871">
        <w:trPr>
          <w:trHeight w:val="5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78A7E0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CD2DF7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давления- ОСТ-2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695BBC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F110A5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№259999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183925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 кгс/см²</w:t>
            </w:r>
          </w:p>
        </w:tc>
      </w:tr>
      <w:tr w:rsidR="00C47C0C" w:rsidRPr="00C75E94" w14:paraId="0C300BC6" w14:textId="77777777" w:rsidTr="005A3871">
        <w:trPr>
          <w:trHeight w:val="4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5C311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52B22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 ОС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4в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48C19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DF5F4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№1211424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5698C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(0...10) кгс/см²</w:t>
            </w:r>
          </w:p>
        </w:tc>
      </w:tr>
      <w:tr w:rsidR="00C47C0C" w:rsidRPr="00C75E94" w14:paraId="3CDC5971" w14:textId="77777777" w:rsidTr="005A3871">
        <w:trPr>
          <w:trHeight w:val="40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40599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BA95BC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давления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ОСТ-4а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давление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0EFB86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D446A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№937211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A77912" w14:textId="77777777" w:rsidR="00C47C0C" w:rsidRPr="00C75E94" w:rsidRDefault="002541D5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(0...10) кгс/см²</w:t>
            </w:r>
          </w:p>
        </w:tc>
      </w:tr>
      <w:tr w:rsidR="00C47C0C" w:rsidRPr="00C75E94" w14:paraId="07AB6865" w14:textId="77777777" w:rsidTr="005A3871">
        <w:trPr>
          <w:trHeight w:val="129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601CD7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3F4750" w14:textId="77777777"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–ОС-П4б температура сетевой воды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9F8E6C" w14:textId="77777777" w:rsidR="00C47C0C" w:rsidRPr="00C75E94" w:rsidRDefault="00E54274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(-50....+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278E37" w14:textId="77777777"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2251000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7AAAB" w14:textId="77777777"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</w:tr>
      <w:tr w:rsidR="00E214DB" w:rsidRPr="00C75E94" w14:paraId="5622DEDC" w14:textId="77777777" w:rsidTr="005A3871">
        <w:trPr>
          <w:trHeight w:val="130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D0B159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308830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–ОС-П4а температура 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E55FA5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  (-50....+500) ºС 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931E5A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№2251001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001B45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+500) ºС</w:t>
            </w:r>
          </w:p>
        </w:tc>
      </w:tr>
      <w:tr w:rsidR="00C47C0C" w:rsidRPr="00C75E94" w14:paraId="51F94187" w14:textId="77777777" w:rsidTr="005A3871">
        <w:trPr>
          <w:trHeight w:val="988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CC91F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9583F" w14:textId="77777777"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–ОС-П4в температура воды на подпитку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8B51B5" w14:textId="77777777"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CA9160" w14:textId="77777777"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37FD31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  <w:tr w:rsidR="00C47C0C" w:rsidRPr="00C75E94" w14:paraId="31DDF83D" w14:textId="77777777" w:rsidTr="005A3871">
        <w:trPr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53B447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37F8A3" w14:textId="77777777"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–ОС-П4г температура 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4A4DD2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(-50...+150) ºС 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984B81" w14:textId="77777777"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2693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5620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</w:tbl>
    <w:p w14:paraId="2B890C43" w14:textId="77777777" w:rsidR="00C47C0C" w:rsidRPr="00C75E94" w:rsidRDefault="00C47C0C" w:rsidP="009B3DD6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3A8207C" w14:textId="77777777" w:rsidR="00C47C0C" w:rsidRPr="00C75E94" w:rsidRDefault="00C47C0C" w:rsidP="00351F6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настоящее время устано</w:t>
      </w:r>
      <w:r w:rsidR="00B42168" w:rsidRPr="00C75E94">
        <w:rPr>
          <w:rFonts w:ascii="Times New Roman" w:hAnsi="Times New Roman"/>
          <w:sz w:val="28"/>
          <w:szCs w:val="28"/>
        </w:rPr>
        <w:t>влены и введены в эксплуатацию 1</w:t>
      </w:r>
      <w:r w:rsidR="00447CDC" w:rsidRPr="00C75E94">
        <w:rPr>
          <w:rFonts w:ascii="Times New Roman" w:hAnsi="Times New Roman"/>
          <w:sz w:val="28"/>
          <w:szCs w:val="28"/>
        </w:rPr>
        <w:t>1</w:t>
      </w:r>
      <w:r w:rsidR="00B42168" w:rsidRPr="00C75E94">
        <w:rPr>
          <w:rFonts w:ascii="Times New Roman" w:hAnsi="Times New Roman"/>
          <w:sz w:val="28"/>
          <w:szCs w:val="28"/>
        </w:rPr>
        <w:t xml:space="preserve"> (</w:t>
      </w:r>
      <w:r w:rsidR="00447CDC" w:rsidRPr="00C75E94">
        <w:rPr>
          <w:rFonts w:ascii="Times New Roman" w:hAnsi="Times New Roman"/>
          <w:sz w:val="28"/>
          <w:szCs w:val="28"/>
        </w:rPr>
        <w:t>одиннадцать</w:t>
      </w:r>
      <w:r w:rsidRPr="00C75E94">
        <w:rPr>
          <w:rFonts w:ascii="Times New Roman" w:hAnsi="Times New Roman"/>
          <w:sz w:val="28"/>
          <w:szCs w:val="28"/>
        </w:rPr>
        <w:t>) приборов учета тепловой энергии потребителей:</w:t>
      </w:r>
    </w:p>
    <w:p w14:paraId="23F30D17" w14:textId="77777777" w:rsidR="00B42168" w:rsidRPr="00C75E94" w:rsidRDefault="0061757E" w:rsidP="00B42168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75E94">
        <w:rPr>
          <w:rFonts w:ascii="Times New Roman" w:hAnsi="Times New Roman"/>
          <w:b/>
          <w:sz w:val="28"/>
          <w:szCs w:val="28"/>
        </w:rPr>
        <w:t>Приборы</w:t>
      </w:r>
      <w:r w:rsidR="00B42168" w:rsidRPr="00C75E94">
        <w:rPr>
          <w:rFonts w:ascii="Times New Roman" w:hAnsi="Times New Roman"/>
          <w:b/>
          <w:sz w:val="28"/>
          <w:szCs w:val="28"/>
        </w:rPr>
        <w:t xml:space="preserve"> учета тепловой энергии потребителей, которые установлены и введены в эксплуатацию:</w:t>
      </w:r>
    </w:p>
    <w:tbl>
      <w:tblPr>
        <w:tblW w:w="9072" w:type="dxa"/>
        <w:tblInd w:w="2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3"/>
        <w:gridCol w:w="1984"/>
        <w:gridCol w:w="2835"/>
      </w:tblGrid>
      <w:tr w:rsidR="00B42168" w:rsidRPr="00C75E94" w14:paraId="3B8C9A2B" w14:textId="77777777" w:rsidTr="00A477FA">
        <w:trPr>
          <w:trHeight w:val="700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49EF3E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Потребитель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6BE6BB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Тип прибора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7F592C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Заводской номер</w:t>
            </w:r>
          </w:p>
        </w:tc>
      </w:tr>
      <w:tr w:rsidR="00B42168" w:rsidRPr="00C75E94" w14:paraId="7FAC1E09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032B68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ИП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Корнецкая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Л. 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A4E8B5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Multical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402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803CE0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60248739</w:t>
            </w:r>
          </w:p>
        </w:tc>
      </w:tr>
      <w:tr w:rsidR="00B42168" w:rsidRPr="00C75E94" w14:paraId="79F6AB65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09361C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ИП Смирнов М. Н.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6D86F2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ТМК-НП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DEC34A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04916</w:t>
            </w:r>
          </w:p>
        </w:tc>
      </w:tr>
      <w:tr w:rsidR="00B42168" w:rsidRPr="00C75E94" w14:paraId="5F4ACA40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1A46C5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МБДОУ детский сад «Колокольчик»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199776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D43D91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69310301</w:t>
            </w:r>
          </w:p>
        </w:tc>
      </w:tr>
      <w:tr w:rsidR="00B42168" w:rsidRPr="00C75E94" w14:paraId="3B347865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3DECB7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>МБДОУ детский сад «Сказка»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AEFECD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71BB8B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69310302</w:t>
            </w:r>
          </w:p>
        </w:tc>
      </w:tr>
      <w:tr w:rsidR="00B42168" w:rsidRPr="00C75E94" w14:paraId="43979AFE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FB9DAB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МБОУ «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СОШ №1»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DCA74D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MULTICAL 405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0B0A50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65201405</w:t>
            </w:r>
          </w:p>
        </w:tc>
      </w:tr>
      <w:tr w:rsidR="00B42168" w:rsidRPr="00C75E94" w14:paraId="477A5DA9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21ECE6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ПО «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Духовщинахлеб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89F93C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ТМК-Н2-2.0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2B7027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00610</w:t>
            </w:r>
          </w:p>
        </w:tc>
      </w:tr>
      <w:tr w:rsidR="00B42168" w:rsidRPr="00C75E94" w14:paraId="297C5515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67FFE6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МБУКОДК "Энергетик"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D0FCC8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7E89E0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69310300</w:t>
            </w:r>
          </w:p>
        </w:tc>
      </w:tr>
      <w:tr w:rsidR="00B42168" w:rsidRPr="00C75E94" w14:paraId="00E8065A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D8C01A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ОГБУЗ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рай</w:t>
            </w:r>
            <w:r w:rsidR="00A15ADA" w:rsidRPr="00C75E94">
              <w:rPr>
                <w:rFonts w:ascii="Times New Roman" w:hAnsi="Times New Roman"/>
                <w:sz w:val="28"/>
                <w:szCs w:val="28"/>
              </w:rPr>
              <w:t xml:space="preserve">онная 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больница 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4E6523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ТМК-Н201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8AB254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005078</w:t>
            </w:r>
          </w:p>
        </w:tc>
      </w:tr>
      <w:tr w:rsidR="00B42168" w:rsidRPr="00C75E94" w14:paraId="59439CAE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486942" w14:textId="77777777" w:rsidR="00B42168" w:rsidRPr="00C75E94" w:rsidRDefault="00B42168" w:rsidP="00A477FA">
            <w:pPr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ОСП Ярцевский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почтамп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УФПС Смоленской области ФГУП "Почта России"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4FAFC84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BB63CB4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13-22774</w:t>
            </w:r>
          </w:p>
        </w:tc>
      </w:tr>
      <w:tr w:rsidR="00A95A1C" w:rsidRPr="00C75E94" w14:paraId="611D7051" w14:textId="77777777" w:rsidTr="000D569C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DEB081" w14:textId="77777777" w:rsidR="00A95A1C" w:rsidRPr="00C75E94" w:rsidRDefault="00A95A1C" w:rsidP="000D569C">
            <w:pPr>
              <w:tabs>
                <w:tab w:val="left" w:pos="2839"/>
              </w:tabs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ОАО «Ростелеком»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2610EB" w14:textId="77777777" w:rsidR="00A95A1C" w:rsidRPr="00C75E94" w:rsidRDefault="00A95A1C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ТСК4М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63C8DB" w14:textId="77777777" w:rsidR="00A95A1C" w:rsidRPr="00C75E94" w:rsidRDefault="00A95A1C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406</w:t>
            </w:r>
          </w:p>
        </w:tc>
      </w:tr>
      <w:tr w:rsidR="00B42168" w:rsidRPr="00C75E94" w14:paraId="67647B9B" w14:textId="77777777" w:rsidTr="00A477FA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6ACFE2" w14:textId="77777777" w:rsidR="00B42168" w:rsidRPr="00C75E94" w:rsidRDefault="000932B1" w:rsidP="00A95A1C">
            <w:pPr>
              <w:tabs>
                <w:tab w:val="left" w:pos="2839"/>
              </w:tabs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Физ.лицо</w:t>
            </w:r>
            <w:proofErr w:type="spellEnd"/>
            <w:r w:rsidR="00A006AE" w:rsidRPr="00C75E94">
              <w:rPr>
                <w:rFonts w:ascii="Times New Roman" w:hAnsi="Times New Roman"/>
                <w:sz w:val="28"/>
                <w:szCs w:val="28"/>
              </w:rPr>
              <w:t xml:space="preserve"> Непочатых Д.А. </w:t>
            </w:r>
            <w:proofErr w:type="spellStart"/>
            <w:r w:rsidR="00A006AE" w:rsidRPr="00C75E94">
              <w:rPr>
                <w:rFonts w:ascii="Times New Roman" w:hAnsi="Times New Roman"/>
                <w:sz w:val="28"/>
                <w:szCs w:val="28"/>
              </w:rPr>
              <w:t>ул.Строителей</w:t>
            </w:r>
            <w:proofErr w:type="spellEnd"/>
            <w:r w:rsidR="00A006AE" w:rsidRPr="00C75E94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A95A1C" w:rsidRPr="00C75E94">
              <w:rPr>
                <w:rFonts w:ascii="Times New Roman" w:hAnsi="Times New Roman"/>
                <w:sz w:val="28"/>
                <w:szCs w:val="28"/>
              </w:rPr>
              <w:t>«А»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B5DFA1" w14:textId="77777777" w:rsidR="00B42168" w:rsidRPr="00C75E94" w:rsidRDefault="00B42168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Т</w:t>
            </w:r>
            <w:r w:rsidR="000D569C" w:rsidRPr="00C75E94">
              <w:rPr>
                <w:rFonts w:ascii="Times New Roman" w:hAnsi="Times New Roman"/>
                <w:sz w:val="28"/>
                <w:szCs w:val="28"/>
              </w:rPr>
              <w:t>еРосс</w:t>
            </w:r>
            <w:proofErr w:type="spellEnd"/>
            <w:r w:rsidR="000D569C" w:rsidRPr="00C75E94">
              <w:rPr>
                <w:rFonts w:ascii="Times New Roman" w:hAnsi="Times New Roman"/>
                <w:sz w:val="28"/>
                <w:szCs w:val="28"/>
              </w:rPr>
              <w:t>-ТМ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50E4C1" w14:textId="77777777" w:rsidR="00B42168" w:rsidRPr="00C75E94" w:rsidRDefault="000D569C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5046</w:t>
            </w:r>
          </w:p>
        </w:tc>
      </w:tr>
    </w:tbl>
    <w:p w14:paraId="14E6CBB1" w14:textId="77777777"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5210BBB" w14:textId="77777777"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соответствии с законодательством Российской Федерации потребители с тепловой нагрузкой более 0,2 Гкал/час должны быть оснащены приборами учета тепловой энергии. Под данное требование подпадает 26 многоквартирных жилых домов пос. Озерный.</w:t>
      </w:r>
    </w:p>
    <w:p w14:paraId="0FCBFB40" w14:textId="77777777" w:rsidR="00C47C0C" w:rsidRPr="00BC6841" w:rsidRDefault="00C47C0C" w:rsidP="00BC6841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 xml:space="preserve">Руководствуясь приказом Министерства регионального развития РФ от 29 декабря 2011г. №627 </w:t>
      </w:r>
      <w:r w:rsidR="009B3EC3" w:rsidRPr="00C75E94">
        <w:rPr>
          <w:rFonts w:ascii="Times New Roman" w:hAnsi="Times New Roman"/>
          <w:sz w:val="28"/>
          <w:szCs w:val="28"/>
        </w:rPr>
        <w:t>филиалом «Смоленская ГРЭС» ПАО «</w:t>
      </w:r>
      <w:proofErr w:type="spellStart"/>
      <w:r w:rsidR="009B3EC3" w:rsidRPr="00C75E94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C75E94">
        <w:rPr>
          <w:rFonts w:ascii="Times New Roman" w:hAnsi="Times New Roman"/>
          <w:sz w:val="28"/>
          <w:szCs w:val="28"/>
        </w:rPr>
        <w:t xml:space="preserve">» </w:t>
      </w:r>
      <w:r w:rsidRPr="00C75E94">
        <w:rPr>
          <w:rFonts w:ascii="Times New Roman" w:hAnsi="Times New Roman"/>
          <w:sz w:val="28"/>
          <w:szCs w:val="28"/>
        </w:rPr>
        <w:t xml:space="preserve">совместно с ООО «Газпром </w:t>
      </w:r>
      <w:proofErr w:type="spellStart"/>
      <w:r w:rsidRPr="00C75E94">
        <w:rPr>
          <w:rFonts w:ascii="Times New Roman" w:hAnsi="Times New Roman"/>
          <w:sz w:val="28"/>
          <w:szCs w:val="28"/>
        </w:rPr>
        <w:t>Межрегионгаз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Смоленск» и Администрацией </w:t>
      </w:r>
      <w:proofErr w:type="spellStart"/>
      <w:r w:rsidRPr="00C75E94">
        <w:rPr>
          <w:rFonts w:ascii="Times New Roman" w:hAnsi="Times New Roman"/>
          <w:sz w:val="28"/>
          <w:szCs w:val="28"/>
        </w:rPr>
        <w:t>Озёрненского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городского поселения</w:t>
      </w:r>
      <w:r w:rsidRPr="00BC6841">
        <w:rPr>
          <w:rFonts w:ascii="Times New Roman" w:hAnsi="Times New Roman"/>
          <w:sz w:val="28"/>
          <w:szCs w:val="28"/>
        </w:rPr>
        <w:t xml:space="preserve"> осуществ</w:t>
      </w:r>
      <w:r>
        <w:rPr>
          <w:rFonts w:ascii="Times New Roman" w:hAnsi="Times New Roman"/>
          <w:sz w:val="28"/>
          <w:szCs w:val="28"/>
        </w:rPr>
        <w:t xml:space="preserve">лено </w:t>
      </w:r>
      <w:r w:rsidRPr="00BC6841">
        <w:rPr>
          <w:rFonts w:ascii="Times New Roman" w:hAnsi="Times New Roman"/>
          <w:sz w:val="28"/>
          <w:szCs w:val="28"/>
        </w:rPr>
        <w:t>обследование многоквартирных домов в пос. Озерный на предмет установления наличия (отсутствия) технической возможности установки коллективного (общедомового) приборов учета</w:t>
      </w:r>
      <w:r>
        <w:rPr>
          <w:rFonts w:ascii="Times New Roman" w:hAnsi="Times New Roman"/>
          <w:sz w:val="28"/>
          <w:szCs w:val="28"/>
        </w:rPr>
        <w:t xml:space="preserve"> тепловой энергии</w:t>
      </w:r>
      <w:r w:rsidRPr="00BC6841">
        <w:rPr>
          <w:rFonts w:ascii="Times New Roman" w:hAnsi="Times New Roman"/>
          <w:sz w:val="28"/>
          <w:szCs w:val="28"/>
        </w:rPr>
        <w:t>.</w:t>
      </w:r>
    </w:p>
    <w:p w14:paraId="02835D59" w14:textId="77777777" w:rsidR="00367456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6841">
        <w:rPr>
          <w:rFonts w:ascii="Times New Roman" w:hAnsi="Times New Roman"/>
          <w:sz w:val="28"/>
          <w:szCs w:val="28"/>
        </w:rPr>
        <w:t xml:space="preserve">В результате проведенного обследования комиссией было установлено отсутствие технической возможности установки общедомовых приборов </w:t>
      </w:r>
      <w:r w:rsidRPr="00BC6841">
        <w:rPr>
          <w:rFonts w:ascii="Times New Roman" w:hAnsi="Times New Roman"/>
          <w:sz w:val="28"/>
          <w:szCs w:val="28"/>
        </w:rPr>
        <w:lastRenderedPageBreak/>
        <w:t>учета без капитального ремонта существующих внутридомовых инженерных систем. Наличие указанных обстоятельств подтверждается актами обследования.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BC6841">
        <w:rPr>
          <w:rFonts w:ascii="Times New Roman" w:hAnsi="Times New Roman"/>
          <w:sz w:val="28"/>
          <w:szCs w:val="28"/>
        </w:rPr>
        <w:t xml:space="preserve">осле </w:t>
      </w:r>
      <w:r>
        <w:rPr>
          <w:rFonts w:ascii="Times New Roman" w:hAnsi="Times New Roman"/>
          <w:sz w:val="28"/>
          <w:szCs w:val="28"/>
        </w:rPr>
        <w:t>выявленных причин</w:t>
      </w:r>
      <w:r w:rsidRPr="00BC6841">
        <w:rPr>
          <w:rFonts w:ascii="Times New Roman" w:hAnsi="Times New Roman"/>
          <w:sz w:val="28"/>
          <w:szCs w:val="28"/>
        </w:rPr>
        <w:t>, отраженных в актах обследования</w:t>
      </w:r>
      <w:r>
        <w:rPr>
          <w:rFonts w:ascii="Times New Roman" w:hAnsi="Times New Roman"/>
          <w:sz w:val="28"/>
          <w:szCs w:val="28"/>
        </w:rPr>
        <w:t>, многоквартирные дома должны быть оснащены приборами учета тепловой энергии в порядке, установленном законодательством Российской Федерации.</w:t>
      </w:r>
    </w:p>
    <w:p w14:paraId="1F727289" w14:textId="04A0C5B3" w:rsidR="00C47C0C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04A0B2A9" w14:textId="77777777" w:rsidR="00964D61" w:rsidRDefault="00964D61" w:rsidP="00215E4C">
      <w:pPr>
        <w:pStyle w:val="1"/>
        <w:sectPr w:rsidR="00964D61" w:rsidSect="00A6444A">
          <w:footerReference w:type="default" r:id="rId9"/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  <w:bookmarkStart w:id="5" w:name="_Toc371847401"/>
    </w:p>
    <w:p w14:paraId="23F2BC69" w14:textId="77777777" w:rsidR="00C47C0C" w:rsidRPr="00215E4C" w:rsidRDefault="00C47C0C" w:rsidP="00215E4C">
      <w:pPr>
        <w:pStyle w:val="1"/>
      </w:pPr>
      <w:r>
        <w:lastRenderedPageBreak/>
        <w:t>4. </w:t>
      </w:r>
      <w:r w:rsidRPr="00215E4C">
        <w:t>Зоны действия источников тепловой энергии</w:t>
      </w:r>
      <w:bookmarkEnd w:id="5"/>
    </w:p>
    <w:p w14:paraId="3232D8C5" w14:textId="77777777"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B2C220" w14:textId="77777777" w:rsidR="00C47C0C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является единственным источником централизованного теплоснабжения. Зона </w:t>
      </w:r>
      <w:r w:rsidRPr="00C75E94">
        <w:rPr>
          <w:rFonts w:ascii="Times New Roman" w:hAnsi="Times New Roman"/>
          <w:sz w:val="28"/>
          <w:szCs w:val="28"/>
        </w:rPr>
        <w:t>действия Смоленской ГРЭС полностью покрывает территорию пос. Озерный.</w:t>
      </w:r>
      <w:r w:rsidR="00BC76DB" w:rsidRPr="00C75E94">
        <w:rPr>
          <w:rFonts w:ascii="Times New Roman" w:hAnsi="Times New Roman"/>
          <w:sz w:val="28"/>
          <w:szCs w:val="28"/>
        </w:rPr>
        <w:t xml:space="preserve"> Радиус эффективного теплоснабжения от ГРЭС определяется границами Озерненского городского поселения.</w:t>
      </w:r>
    </w:p>
    <w:p w14:paraId="5BCE272E" w14:textId="77777777" w:rsidR="00C47C0C" w:rsidRDefault="00C47C0C" w:rsidP="00215E4C">
      <w:pPr>
        <w:pStyle w:val="1"/>
      </w:pPr>
      <w:bookmarkStart w:id="6" w:name="_Toc371847402"/>
      <w:r>
        <w:t>5. </w:t>
      </w:r>
      <w:r w:rsidRPr="00215E4C">
        <w:t>Тепловые нагрузки потребителей тепловой энергии</w:t>
      </w:r>
      <w:bookmarkEnd w:id="6"/>
    </w:p>
    <w:p w14:paraId="0EC1FC96" w14:textId="77777777"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303B70C" w14:textId="77777777" w:rsidR="00C47C0C" w:rsidRPr="00C75E94" w:rsidRDefault="00C47C0C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Тепловые нагрузки потребителей, включая нагрузку по горячему водоснабжению, рассчитаны при температуре внутри помещений</w:t>
      </w:r>
      <w:r w:rsidR="005A3871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  <w:t>+18 градусов Цельсия</w:t>
      </w:r>
      <w:r w:rsidR="005A3871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  <w:r w:rsidRPr="009D79A9">
        <w:rPr>
          <w:rFonts w:ascii="Times New Roman" w:hAnsi="Times New Roman"/>
          <w:sz w:val="28"/>
          <w:szCs w:val="28"/>
        </w:rPr>
        <w:t>и среднесуточн</w:t>
      </w:r>
      <w:r>
        <w:rPr>
          <w:rFonts w:ascii="Times New Roman" w:hAnsi="Times New Roman"/>
          <w:sz w:val="28"/>
          <w:szCs w:val="28"/>
        </w:rPr>
        <w:t>ой</w:t>
      </w:r>
      <w:r w:rsidRPr="009D79A9">
        <w:rPr>
          <w:rFonts w:ascii="Times New Roman" w:hAnsi="Times New Roman"/>
          <w:sz w:val="28"/>
          <w:szCs w:val="28"/>
        </w:rPr>
        <w:t xml:space="preserve"> температур</w:t>
      </w:r>
      <w:r>
        <w:rPr>
          <w:rFonts w:ascii="Times New Roman" w:hAnsi="Times New Roman"/>
          <w:sz w:val="28"/>
          <w:szCs w:val="28"/>
        </w:rPr>
        <w:t>е</w:t>
      </w:r>
      <w:r w:rsidRPr="009D79A9">
        <w:rPr>
          <w:rFonts w:ascii="Times New Roman" w:hAnsi="Times New Roman"/>
          <w:sz w:val="28"/>
          <w:szCs w:val="28"/>
        </w:rPr>
        <w:t xml:space="preserve"> наружного воздуха за отопительный </w:t>
      </w:r>
      <w:r w:rsidRPr="00C75E94">
        <w:rPr>
          <w:rFonts w:ascii="Times New Roman" w:hAnsi="Times New Roman"/>
          <w:sz w:val="28"/>
          <w:szCs w:val="28"/>
        </w:rPr>
        <w:t>период</w:t>
      </w:r>
      <w:r w:rsidR="005A3871" w:rsidRPr="00C75E94">
        <w:rPr>
          <w:rFonts w:ascii="Times New Roman" w:hAnsi="Times New Roman"/>
          <w:sz w:val="28"/>
          <w:szCs w:val="28"/>
        </w:rPr>
        <w:t xml:space="preserve">: </w:t>
      </w:r>
      <w:r w:rsidR="00964D61" w:rsidRPr="00C75E94">
        <w:rPr>
          <w:rFonts w:ascii="Times New Roman" w:hAnsi="Times New Roman"/>
          <w:sz w:val="28"/>
          <w:szCs w:val="28"/>
        </w:rPr>
        <w:t xml:space="preserve"> </w:t>
      </w:r>
      <w:r w:rsidR="0033102A" w:rsidRPr="00C75E94">
        <w:rPr>
          <w:rFonts w:ascii="Times New Roman" w:hAnsi="Times New Roman"/>
          <w:sz w:val="28"/>
          <w:szCs w:val="28"/>
        </w:rPr>
        <w:t>-0,</w:t>
      </w:r>
      <w:r w:rsidR="00487F16" w:rsidRPr="00C75E94">
        <w:rPr>
          <w:rFonts w:ascii="Times New Roman" w:hAnsi="Times New Roman"/>
          <w:sz w:val="28"/>
          <w:szCs w:val="28"/>
        </w:rPr>
        <w:t>53</w:t>
      </w:r>
      <w:r w:rsidR="0033102A" w:rsidRPr="00C75E94">
        <w:rPr>
          <w:rFonts w:ascii="Times New Roman" w:hAnsi="Times New Roman"/>
          <w:sz w:val="28"/>
          <w:szCs w:val="28"/>
        </w:rPr>
        <w:t xml:space="preserve"> градусов Цельсия (201</w:t>
      </w:r>
      <w:r w:rsidR="00487F16" w:rsidRPr="00C75E94">
        <w:rPr>
          <w:rFonts w:ascii="Times New Roman" w:hAnsi="Times New Roman"/>
          <w:sz w:val="28"/>
          <w:szCs w:val="28"/>
        </w:rPr>
        <w:t>8</w:t>
      </w:r>
      <w:r w:rsidRPr="00C75E94">
        <w:rPr>
          <w:rFonts w:ascii="Times New Roman" w:hAnsi="Times New Roman"/>
          <w:sz w:val="28"/>
          <w:szCs w:val="28"/>
        </w:rPr>
        <w:t xml:space="preserve"> год):</w:t>
      </w:r>
    </w:p>
    <w:p w14:paraId="009215D0" w14:textId="77777777" w:rsidR="0033102A" w:rsidRPr="00AD4770" w:rsidRDefault="0033102A" w:rsidP="0033102A">
      <w:pPr>
        <w:pStyle w:val="ac"/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b/>
          <w:bCs/>
          <w:color w:val="000000"/>
          <w:sz w:val="28"/>
          <w:szCs w:val="28"/>
        </w:rPr>
        <w:t>Количество тепловой энергии, потребляемой за год,</w:t>
      </w:r>
      <w:r w:rsidRPr="00AD4770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Гкал</w:t>
      </w: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61351A" w14:paraId="38116D6B" w14:textId="77777777" w:rsidTr="0033102A">
        <w:trPr>
          <w:cantSplit/>
          <w:trHeight w:val="300"/>
          <w:tblHeader/>
        </w:trPr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5B86DA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16589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Наименование, адрес жилых и общественных зданий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12664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постройки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A9A46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D685E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color w:val="000000"/>
              </w:rPr>
            </w:pPr>
            <w:r w:rsidRPr="009D79A9">
              <w:rPr>
                <w:rFonts w:cs="Calibri"/>
                <w:color w:val="000000"/>
              </w:rPr>
              <w:t xml:space="preserve">Площадь </w:t>
            </w:r>
            <w:r>
              <w:rPr>
                <w:rFonts w:cs="Calibri"/>
                <w:color w:val="000000"/>
              </w:rPr>
              <w:t>кв. метров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99838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тепловой энергии, потребляемой за год,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</w:t>
            </w:r>
          </w:p>
        </w:tc>
      </w:tr>
      <w:tr w:rsidR="0033102A" w:rsidRPr="0061351A" w14:paraId="17B400A7" w14:textId="77777777" w:rsidTr="0033102A">
        <w:trPr>
          <w:trHeight w:val="1099"/>
        </w:trPr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F7562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6E1C0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F88F2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5920B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A07992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Общая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64E47A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Жилая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E01B3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6F89CB3A" w14:textId="77777777" w:rsidR="0033102A" w:rsidRPr="009D79A9" w:rsidRDefault="0033102A" w:rsidP="0033102A">
      <w:pPr>
        <w:pStyle w:val="a3"/>
        <w:rPr>
          <w:sz w:val="6"/>
          <w:szCs w:val="6"/>
        </w:rPr>
      </w:pP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61351A" w14:paraId="237B37E9" w14:textId="77777777" w:rsidTr="0033102A">
        <w:trPr>
          <w:cantSplit/>
          <w:trHeight w:val="136"/>
          <w:tblHeader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651A1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65425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6F44C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6CDD2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62AC55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A17D0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065B8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33102A" w:rsidRPr="0061351A" w14:paraId="6B41B3E0" w14:textId="77777777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</w:tcPr>
          <w:p w14:paraId="491CA70F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Многоквартирные дома</w:t>
            </w:r>
          </w:p>
        </w:tc>
      </w:tr>
      <w:tr w:rsidR="002B2D6F" w:rsidRPr="00C75E94" w14:paraId="375BD16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9E98E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5BB6F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88248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ED81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8219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0DC90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4493,4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5723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750</w:t>
            </w:r>
          </w:p>
        </w:tc>
      </w:tr>
      <w:tr w:rsidR="002B2D6F" w:rsidRPr="00C75E94" w14:paraId="2F66563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CDD9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4EE3A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Ленина,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80045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33377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E319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4EC0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2981,7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2B3A3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547</w:t>
            </w:r>
          </w:p>
        </w:tc>
      </w:tr>
      <w:tr w:rsidR="002B2D6F" w:rsidRPr="00C75E94" w14:paraId="1D60C48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0608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80B06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 д.3/3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FD199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CBA78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E6883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4857,0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0452D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4463,3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BBA8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745</w:t>
            </w:r>
          </w:p>
        </w:tc>
      </w:tr>
      <w:tr w:rsidR="002B2D6F" w:rsidRPr="00C75E94" w14:paraId="098CD9D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5F90D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45156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52BC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23C6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7096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47503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2592,6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DD943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598</w:t>
            </w:r>
          </w:p>
        </w:tc>
      </w:tr>
      <w:tr w:rsidR="002B2D6F" w:rsidRPr="00C75E94" w14:paraId="52B965D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8D62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0A7F1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BAC28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C513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7A9B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AC22D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1665,2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C070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306</w:t>
            </w:r>
          </w:p>
        </w:tc>
      </w:tr>
      <w:tr w:rsidR="002B2D6F" w:rsidRPr="00C75E94" w14:paraId="224DB8F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44A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DE00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297F2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FF13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AAD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4997,9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CD9D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4517,3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3EB90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767</w:t>
            </w:r>
          </w:p>
        </w:tc>
      </w:tr>
      <w:tr w:rsidR="002B2D6F" w:rsidRPr="00C75E94" w14:paraId="04954E4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D60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446E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C02E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D550C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88C6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14E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4468,2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8050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750</w:t>
            </w:r>
          </w:p>
        </w:tc>
      </w:tr>
      <w:tr w:rsidR="002B2D6F" w:rsidRPr="00C75E94" w14:paraId="04BF453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E8BC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85282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616F6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FB8E2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9F9F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3966,3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733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3286,8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85F2C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547</w:t>
            </w:r>
          </w:p>
        </w:tc>
      </w:tr>
      <w:tr w:rsidR="002B2D6F" w:rsidRPr="00C75E94" w14:paraId="191D6A2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CEF3B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67CDA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495F4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D8F7F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ACA78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12496,5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A3AAC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11357,1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DA773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745</w:t>
            </w:r>
          </w:p>
        </w:tc>
      </w:tr>
      <w:tr w:rsidR="002B2D6F" w:rsidRPr="00C75E94" w14:paraId="7D1D4C9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7E31D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4AA62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4DD9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6B9C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512CA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6891,8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29FEB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6317,1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1DB7B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747</w:t>
            </w:r>
          </w:p>
        </w:tc>
      </w:tr>
      <w:tr w:rsidR="002B2D6F" w:rsidRPr="00C75E94" w14:paraId="1701FFF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0FC1F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06E9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Строителей д.11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FF6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C867B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40F5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4994,8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1E189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4514,2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A2F0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609</w:t>
            </w:r>
          </w:p>
        </w:tc>
      </w:tr>
      <w:tr w:rsidR="002B2D6F" w:rsidRPr="00C75E94" w14:paraId="7685C0C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5FD0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8BB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D55E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F52F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2263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4918,7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B4F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4438,1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0FF70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1917</w:t>
            </w:r>
          </w:p>
        </w:tc>
      </w:tr>
      <w:tr w:rsidR="002B2D6F" w:rsidRPr="00C75E94" w14:paraId="5EE0B3B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428E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55518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Строителей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267C1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27CF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30823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4295,7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016A0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3869,1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4E535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1057</w:t>
            </w:r>
          </w:p>
        </w:tc>
      </w:tr>
      <w:tr w:rsidR="002B2D6F" w:rsidRPr="00C75E94" w14:paraId="7B69B94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B04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D951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439E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FD2A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4DBE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3272,4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864A5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2944,0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DFFFE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766</w:t>
            </w:r>
          </w:p>
        </w:tc>
      </w:tr>
      <w:tr w:rsidR="002B2D6F" w:rsidRPr="00C75E94" w14:paraId="5B2F34F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F6C4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DD09F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4FE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2831A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5D9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643A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4054,7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F14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754</w:t>
            </w:r>
          </w:p>
        </w:tc>
      </w:tr>
      <w:tr w:rsidR="002B2D6F" w:rsidRPr="00C75E94" w14:paraId="276099D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0F243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ED5F4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6DB01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0A29A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EC620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4874,3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7889A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4359,8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454B2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659</w:t>
            </w:r>
          </w:p>
        </w:tc>
      </w:tr>
      <w:tr w:rsidR="002B2D6F" w:rsidRPr="00C75E94" w14:paraId="454F59A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BA1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7B329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5124D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E75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E297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5107,3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E13DE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4616,7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0FDA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502</w:t>
            </w:r>
          </w:p>
        </w:tc>
      </w:tr>
      <w:tr w:rsidR="002B2D6F" w:rsidRPr="00C75E94" w14:paraId="75C315E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EDFB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4941F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ул.Парковая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74ED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BA1E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306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4895,0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56B6A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4494,5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A930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691</w:t>
            </w:r>
          </w:p>
        </w:tc>
      </w:tr>
      <w:tr w:rsidR="002B2D6F" w:rsidRPr="00C75E94" w14:paraId="3DFADCF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BED1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2D31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D8BD0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D854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85A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4417,9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888F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3967,8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4BB8B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748</w:t>
            </w:r>
          </w:p>
        </w:tc>
      </w:tr>
      <w:tr w:rsidR="002B2D6F" w:rsidRPr="00C75E94" w14:paraId="059AA3A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FAB8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832F1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B2E7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5648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2320E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3365,3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B227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3017,0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664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784</w:t>
            </w:r>
          </w:p>
        </w:tc>
      </w:tr>
      <w:tr w:rsidR="002B2D6F" w:rsidRPr="00C75E94" w14:paraId="720FDE9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85CC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F6101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D442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019A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7E248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4D2FA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4371,2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2A126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751</w:t>
            </w:r>
          </w:p>
        </w:tc>
      </w:tr>
      <w:tr w:rsidR="002B2D6F" w:rsidRPr="00C75E94" w14:paraId="0F173F2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DC22E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33A0C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AAE5B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3BF3B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00FF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6168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4372,1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CB0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678</w:t>
            </w:r>
          </w:p>
        </w:tc>
      </w:tr>
      <w:tr w:rsidR="002B2D6F" w:rsidRPr="00C75E94" w14:paraId="7A72EDE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DF7C9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BC4FA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48917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02176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482CE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5875,4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F37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5281,6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3752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516</w:t>
            </w:r>
          </w:p>
        </w:tc>
      </w:tr>
      <w:tr w:rsidR="002B2D6F" w:rsidRPr="00C75E94" w14:paraId="2B3794C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1CCB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C2284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90BC6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97CE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CA6E6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FA065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5321,2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D0FA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908</w:t>
            </w:r>
          </w:p>
        </w:tc>
      </w:tr>
      <w:tr w:rsidR="002B2D6F" w:rsidRPr="00C75E94" w14:paraId="7F12A63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3EDC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6212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C25C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1995/1999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58604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35E4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F4069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4662,7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AD5E9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800</w:t>
            </w:r>
          </w:p>
        </w:tc>
      </w:tr>
      <w:tr w:rsidR="002B2D6F" w:rsidRPr="00C75E94" w14:paraId="4D38DE7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8054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439E7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23E7D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8219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5F0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969,6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5FF5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881,4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11496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291</w:t>
            </w:r>
          </w:p>
        </w:tc>
      </w:tr>
      <w:tr w:rsidR="002B2D6F" w:rsidRPr="00C75E94" w14:paraId="6F26B2E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BC297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90969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ED4A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E23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F00B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F5DE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62ECE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</w:t>
            </w:r>
          </w:p>
        </w:tc>
      </w:tr>
      <w:tr w:rsidR="002B2D6F" w:rsidRPr="00C75E94" w14:paraId="7BCC7A3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A949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7BD63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D53B6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54558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0F8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1AC6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865,9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979A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286</w:t>
            </w:r>
          </w:p>
        </w:tc>
      </w:tr>
      <w:tr w:rsidR="002B2D6F" w:rsidRPr="00C75E94" w14:paraId="4162ECC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7A8B7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63B0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54AA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0AD66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D133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B71A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845,7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743D5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280</w:t>
            </w:r>
          </w:p>
        </w:tc>
      </w:tr>
      <w:tr w:rsidR="002B2D6F" w:rsidRPr="00C75E94" w14:paraId="10A46DA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227FF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3C8E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8EF2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0574B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C87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926,0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D270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840,0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3E648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278</w:t>
            </w:r>
          </w:p>
        </w:tc>
      </w:tr>
      <w:tr w:rsidR="002B2D6F" w:rsidRPr="00C75E94" w14:paraId="48B43B0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0EB5B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E33D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F719A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9F89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6388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DFFD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548,6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CC32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179</w:t>
            </w:r>
          </w:p>
        </w:tc>
      </w:tr>
      <w:tr w:rsidR="002B2D6F" w:rsidRPr="00C75E94" w14:paraId="5E675C7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4851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69C2E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70A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FBA71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71D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49CE9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87237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282</w:t>
            </w:r>
          </w:p>
        </w:tc>
      </w:tr>
      <w:tr w:rsidR="002B2D6F" w:rsidRPr="00C75E94" w14:paraId="364AD3D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527CA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85A49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8AB2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9A866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220C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3B26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563,2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3AD6A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183</w:t>
            </w:r>
          </w:p>
        </w:tc>
      </w:tr>
      <w:tr w:rsidR="002B2D6F" w:rsidRPr="00C75E94" w14:paraId="2BA6E49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C9D0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11779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26293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08B7E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8473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DF0B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850,9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986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282</w:t>
            </w:r>
          </w:p>
        </w:tc>
      </w:tr>
      <w:tr w:rsidR="0033102A" w:rsidRPr="00C75E94" w14:paraId="62CEE431" w14:textId="77777777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</w:tcPr>
          <w:p w14:paraId="3C9CB4BF" w14:textId="77777777" w:rsidR="0033102A" w:rsidRPr="00C75E94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 w:rsidRPr="00C75E94">
              <w:rPr>
                <w:rFonts w:cs="Calibri"/>
                <w:b/>
                <w:bCs/>
                <w:color w:val="000000"/>
              </w:rPr>
              <w:t>Частные дома</w:t>
            </w:r>
          </w:p>
        </w:tc>
      </w:tr>
      <w:tr w:rsidR="002B2D6F" w:rsidRPr="00C75E94" w14:paraId="65B6511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151FB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6E893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д.10,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94009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77E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E7AA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71914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F0B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7E8F04F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212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916B3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CA45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CF1A7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3710E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8F9D2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8C75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16A8135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BE885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81615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д.2/14,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F805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6ABB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A6400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F36C8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6D6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1D96494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FB33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7D44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д.4, кв. 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C7ED8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03B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1F91A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2277C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58C5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23D1B8C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852F7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7B7EF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C298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54FD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8BC4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11488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1807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4FFCF53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A9CC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7BA3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д.8,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200EE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860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CAEB4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138,9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B03E3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5055E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35C6904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57CE1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B22E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д.10/2,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C6AE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все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2B6D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164D4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195,8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9E95B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E1BAC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15C4A9C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9A9C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64AD1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2, кв1,2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195B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EA3E9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6FF2E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6962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7A66B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</w:tr>
      <w:tr w:rsidR="002B2D6F" w:rsidRPr="00C75E94" w14:paraId="372C032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B1B22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B3B0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д.2а,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39D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12E02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2E39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63641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0490B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  <w:p w14:paraId="593090B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14:paraId="07B9831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8217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CABBF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9AEC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81BC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3A0A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826E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B92B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</w:tr>
      <w:tr w:rsidR="002B2D6F" w:rsidRPr="00C75E94" w14:paraId="6F1121E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E5B5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5DF06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DCA8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2C19C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E54B2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189,7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FB2B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F7D0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</w:tr>
      <w:tr w:rsidR="002B2D6F" w:rsidRPr="00C75E94" w14:paraId="401AC55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EA34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DB17D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2E516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F4812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0C891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F521C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DE6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14:paraId="155B6BF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263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60EE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д.1\12,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2765E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7E080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0781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0985B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5ABEE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7CBC0218" w14:textId="77777777" w:rsidTr="0033102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4952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DC769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д.1\12,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F34F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607A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3C910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5851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2007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62E2E22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A95AA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070C3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6D3E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0952E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BD3C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1A39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7DB70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14:paraId="03EA00D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0AD9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5027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4CBA3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90BD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BB0D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B787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49D1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51C2A89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2FF8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5D14A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E0F7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D3A5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76F5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BB792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24043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1804E61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CA974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1B34C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C4549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ED00D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5FA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AA6AE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D53F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190C265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AD82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42BF3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F38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1E94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2A2CB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01938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84E3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14:paraId="3FB7318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27AE2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50B9C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F3D63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6D10E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2E7EE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C7500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566D9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14:paraId="0881DDD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F371D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640E1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д.2/10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7E5E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09B5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E57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BDA24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0867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7084751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2747F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00623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д.2/10кв2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4942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744A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5148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43FE2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A8D1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4CB9AC4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8DC2B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74810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870ED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50F63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0196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F5EC7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7E0CB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6EC0E40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121E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59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C285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439D5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F709D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422A3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B66F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9CE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4324704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F865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9069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8E1C6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5788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4CF7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B385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113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351F584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5437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2A11F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00BD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785F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F93A3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3A451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7859F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0BA4E92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8B75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25200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9A9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03AC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EAABB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CA169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D0B4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14:paraId="3B27BE5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2011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40D3D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0B4B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2AAE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73DCF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F03F7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C01D1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19605D5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BCD2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D84E1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3862F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916F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33B4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D170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8A58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14:paraId="1D55A7A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E88C3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7349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89DA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A36D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B7895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1BC56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7136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239F61E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0E4F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0A99B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B7B81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EA73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02E1A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9754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A0F3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1FCA3B9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7B4A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EBFF4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ACFE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9B4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A88C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11AF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14C4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22D5CC8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5C539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00866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2FF0A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2F561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065E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6A5D2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83656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</w:tr>
      <w:tr w:rsidR="002B2D6F" w:rsidRPr="00C75E94" w14:paraId="0A07F40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1516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0E73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6D934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7DD5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B419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328AC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01BE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72EEF93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A8D4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7A047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09AA2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D0CC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FA46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C39D7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7C12E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</w:tr>
      <w:tr w:rsidR="002B2D6F" w:rsidRPr="00C75E94" w14:paraId="4FE2119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DCB5F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3E652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BA82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9F9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8F9DC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4E9E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AD4FF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19954D0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C9E41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40011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705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1B15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14E86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25936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94052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</w:tr>
      <w:tr w:rsidR="002B2D6F" w:rsidRPr="00C75E94" w14:paraId="18B1471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B8EC6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2ADC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143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F2AB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57DE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C347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6513B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6BE3A76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0021E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20923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976F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E07C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CDDE4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D5E4A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182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020D9E4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9A881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63BA7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F628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8EB0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2721A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4414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CEDD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3DA29E1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7EF86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0CF1C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A4F0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9F031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4605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F287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D14D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58B530F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98CD4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07D13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F3170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C864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9479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CC09D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A1D6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04010B0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25561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63A33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78608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1CBB3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471D7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4190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0DCB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1F226D1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104F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C4D50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2E519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FD60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698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F511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96D97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256F5FF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0261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81D0D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5A0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B5915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8E18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E314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F50FE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42E4A6D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C255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5D0BB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 20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9629D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D0F5B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EBBE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A772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94FB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4F4E4EB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E1E4F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8D30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4BF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1F433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6349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0046E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ADA2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3DFF0E4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2F30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5FC7E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852B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D769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54CC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5F540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281D7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1D07977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D2E45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900E0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7692E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EDC35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6CA9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B99C0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A341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16E72B3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4A745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E0BB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F44AB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E3232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C84C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2734C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177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40D088A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083D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7E99D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DF77B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004E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24F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0BA9B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7B49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1064962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1844C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13E17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BD2A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2010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336A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7F875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7804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14:paraId="1F7D206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16F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7E40D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8B11E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3AF74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2C49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168CD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24F2A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</w:tr>
      <w:tr w:rsidR="002B2D6F" w:rsidRPr="00C75E94" w14:paraId="6E0BE13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194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9932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E93D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8B39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1EA1D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32704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9DA6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14:paraId="5336391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CB6E8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C9EA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3ED2B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7A2B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99D1F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1802B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2DCD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0D6F53C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39B3A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AEB8C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3AE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8194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2D579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87132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F789D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14:paraId="19A5F11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C960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44B45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C6EB4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3D28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3A82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A333B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451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14:paraId="3C4E719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1F780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4D12A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1E7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A4B7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1E44C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41D1F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0259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14:paraId="51EE04E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67702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5CBD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AA3B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BC0D8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60DF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6330D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6685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071591B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3F2BA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7B34D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A6B6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C4A3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BB73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579EC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73F1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68B2DC4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46B0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0BD3C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C91F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CBB03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3452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46146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89E21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</w:tr>
      <w:tr w:rsidR="002B2D6F" w:rsidRPr="00C75E94" w14:paraId="1C8901E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B86C1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16F32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Энтузиастов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7B591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14AD9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54D14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ED4C9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9FEE6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14:paraId="18FD61D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1B3F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E2FF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Энтузиастов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63D7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4F142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C40C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218F6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864B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</w:tr>
      <w:tr w:rsidR="002B2D6F" w:rsidRPr="00C75E94" w14:paraId="13539F1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9E828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02CC6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Энтузиастов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67CD2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362D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7019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103,96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94CA4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20B88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14:paraId="62D95B26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0BB20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909C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Энтузиастов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BA398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3E605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02B11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507DC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5D4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</w:tr>
      <w:tr w:rsidR="002B2D6F" w:rsidRPr="00C75E94" w14:paraId="3663561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8A9F5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10957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42D88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79E59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69F2A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8EC2D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D67C1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0228498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ACB7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8C213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E23EE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93DF3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E601E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E440C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96ED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76174B8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99B7C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2C312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675AB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0F463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0586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13D92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7E733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3D75963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9D4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2B92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571BD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D4B45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1668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BDB27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737C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52504946" w14:textId="77777777" w:rsidTr="0033102A">
        <w:trPr>
          <w:cantSplit/>
          <w:trHeight w:val="273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1034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AC139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78D7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9B05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1FF3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DA7C5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DFD0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31003A0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7E80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106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2D606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960F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6980A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7965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24A52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E01E8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7C554D4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BFB4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61FA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7909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6031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54CE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8035C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9B77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126255F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82E99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47703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A8B0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7FFD9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2F991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10D30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CD0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0B3161D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7F9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7A5C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4AE61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6977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C6C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6F4A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D5628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7A900CC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3EA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D35E9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д,2кв,1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E08F7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EC87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18CBF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56A9B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B98E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</w:tr>
      <w:tr w:rsidR="002B2D6F" w:rsidRPr="00C75E94" w14:paraId="096A3D1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6B2C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45C55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AFE8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8345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ABDF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A8C27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9B1E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7C788EA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B5625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8B2B3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05442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156D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2345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C877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5E39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073044A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4F6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69E82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FCD8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F8113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B8EC7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54F66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7EF2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0AA7FAA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C61C1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30C0B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5E6A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2E3C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CBE8D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B0EAB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28F0B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1F1A9BE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4755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97782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9E14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749B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7C03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9F7AA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3220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42CF8D0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DBB7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1A6C8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C273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D5C40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CE01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81DB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07F1A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</w:tr>
      <w:tr w:rsidR="002B2D6F" w:rsidRPr="00C75E94" w14:paraId="16D5997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6155A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20A06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B7092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706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F79E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36A9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9D19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3781534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6CB9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0DA7B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83B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F68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6100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F12AF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092F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07E311C6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6552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0E010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965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B458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A523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4942C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3B06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430BB0B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2D8E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C3F5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A5CF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04401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1CB36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1BB9C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B20F8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621060F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887A6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CBEA2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кв.26/1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E1B66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1E582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29348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D1E84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8CA9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7D9FBC2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59FD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2552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795C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D723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857F4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6FF69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54FDF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7EDE137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0212A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3C0C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5780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DE83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62684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46DE9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D6BB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</w:tr>
      <w:tr w:rsidR="002B2D6F" w:rsidRPr="00C75E94" w14:paraId="6C0ADE1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9E40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9FBA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A7179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00B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12FBB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506A2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0684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</w:tr>
      <w:tr w:rsidR="002B2D6F" w:rsidRPr="00C75E94" w14:paraId="7EA3ED1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F7D7D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208D7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DF6B1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1C240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DFB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BCABA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110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0E58815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CB934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DDD17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B90DB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FA5E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9D78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2E16C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2C66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14:paraId="4C9066F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6610B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9CF65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A3D6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7642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D6E3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DD472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F208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</w:tr>
      <w:tr w:rsidR="002B2D6F" w:rsidRPr="00C75E94" w14:paraId="4C2DEBF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CBC05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FA26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2705F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1DA5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5B9ED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E9817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860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61351A" w14:paraId="16695AE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C36D1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3C712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CCE9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19B2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17B7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B63F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6063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</w:tr>
    </w:tbl>
    <w:p w14:paraId="62D02D9F" w14:textId="77777777" w:rsidR="0033102A" w:rsidRPr="00DA3081" w:rsidRDefault="0033102A" w:rsidP="0033102A">
      <w:pPr>
        <w:rPr>
          <w:rFonts w:ascii="Times New Roman" w:hAnsi="Times New Roman"/>
          <w:sz w:val="20"/>
          <w:szCs w:val="20"/>
        </w:rPr>
      </w:pPr>
    </w:p>
    <w:p w14:paraId="67731C54" w14:textId="77777777" w:rsidR="0033102A" w:rsidRDefault="0033102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612AE1D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5AE6214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DF5876A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F58A16E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635F472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EEF7A14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42B21BD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5BA2CA6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24F9FBE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B001C8" w14:textId="77777777" w:rsidR="00B42168" w:rsidRDefault="00C47C0C" w:rsidP="00A6444A">
      <w:pPr>
        <w:pStyle w:val="1"/>
      </w:pPr>
      <w:bookmarkStart w:id="7" w:name="_Toc371847403"/>
      <w:r>
        <w:lastRenderedPageBreak/>
        <w:t>6. </w:t>
      </w:r>
      <w:r w:rsidRPr="006F26F2">
        <w:t>Технико-экономические показатели</w:t>
      </w:r>
      <w:bookmarkEnd w:id="7"/>
    </w:p>
    <w:p w14:paraId="7241339D" w14:textId="77777777" w:rsidR="00B42168" w:rsidRPr="00B42168" w:rsidRDefault="00B42168" w:rsidP="00B42168"/>
    <w:p w14:paraId="4A6605B2" w14:textId="77777777" w:rsidR="0033102A" w:rsidRPr="00DA3081" w:rsidRDefault="0033102A" w:rsidP="0033102A">
      <w:pPr>
        <w:pStyle w:val="1"/>
        <w:spacing w:before="120"/>
        <w:jc w:val="center"/>
        <w:rPr>
          <w:rFonts w:ascii="Times New Roman" w:hAnsi="Times New Roman"/>
          <w:color w:val="auto"/>
        </w:rPr>
      </w:pPr>
      <w:r w:rsidRPr="00DA3081">
        <w:rPr>
          <w:rFonts w:ascii="Times New Roman" w:hAnsi="Times New Roman"/>
          <w:color w:val="auto"/>
        </w:rPr>
        <w:t>Технико-экономические показатели</w:t>
      </w:r>
      <w:r>
        <w:rPr>
          <w:rFonts w:ascii="Times New Roman" w:hAnsi="Times New Roman"/>
          <w:color w:val="auto"/>
        </w:rPr>
        <w:t>:</w:t>
      </w:r>
    </w:p>
    <w:tbl>
      <w:tblPr>
        <w:tblW w:w="10520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19"/>
        <w:gridCol w:w="2031"/>
        <w:gridCol w:w="1990"/>
        <w:gridCol w:w="1990"/>
        <w:gridCol w:w="1990"/>
      </w:tblGrid>
      <w:tr w:rsidR="008810B3" w:rsidRPr="00C75E94" w14:paraId="5635AD80" w14:textId="77777777" w:rsidTr="00A27861">
        <w:trPr>
          <w:trHeight w:val="2085"/>
        </w:trPr>
        <w:tc>
          <w:tcPr>
            <w:tcW w:w="2519" w:type="dxa"/>
          </w:tcPr>
          <w:p w14:paraId="46F55AA6" w14:textId="77777777" w:rsidR="008810B3" w:rsidRPr="00C75E94" w:rsidRDefault="008810B3" w:rsidP="0033102A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031" w:type="dxa"/>
          </w:tcPr>
          <w:p w14:paraId="4DA37C1A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Плановые показатели, учтенные органом регулирования при установлении тарифов на тепловую энергию и услуги по передаче тепловой энергии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  <w:tc>
          <w:tcPr>
            <w:tcW w:w="1990" w:type="dxa"/>
          </w:tcPr>
          <w:p w14:paraId="13DCDD92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7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  <w:tc>
          <w:tcPr>
            <w:tcW w:w="1990" w:type="dxa"/>
          </w:tcPr>
          <w:p w14:paraId="1B2CE1A3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Плановые показатели, учтенные органом регулирования при установлении тарифов на тепловую энергию и услуги по передаче тепловой энергии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9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  <w:tc>
          <w:tcPr>
            <w:tcW w:w="1990" w:type="dxa"/>
          </w:tcPr>
          <w:p w14:paraId="23D8FB84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</w:tr>
      <w:tr w:rsidR="008810B3" w:rsidRPr="00C75E94" w14:paraId="5674AC39" w14:textId="77777777" w:rsidTr="00A27861">
        <w:trPr>
          <w:trHeight w:val="862"/>
        </w:trPr>
        <w:tc>
          <w:tcPr>
            <w:tcW w:w="2519" w:type="dxa"/>
          </w:tcPr>
          <w:p w14:paraId="644DEA54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2031" w:type="dxa"/>
            <w:noWrap/>
          </w:tcPr>
          <w:p w14:paraId="1C2388C3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</w:t>
            </w:r>
          </w:p>
          <w:p w14:paraId="1A425811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тепловой энергии</w:t>
            </w:r>
          </w:p>
        </w:tc>
        <w:tc>
          <w:tcPr>
            <w:tcW w:w="1990" w:type="dxa"/>
            <w:noWrap/>
          </w:tcPr>
          <w:p w14:paraId="7E3932A1" w14:textId="77777777" w:rsidR="008810B3" w:rsidRPr="00C75E94" w:rsidRDefault="008810B3" w:rsidP="00A27861">
            <w:pPr>
              <w:pStyle w:val="ac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14:paraId="73583C00" w14:textId="77777777" w:rsidR="008810B3" w:rsidRPr="00C75E94" w:rsidRDefault="008810B3" w:rsidP="00A27861">
            <w:pPr>
              <w:pStyle w:val="ac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14:paraId="1B02D366" w14:textId="77777777" w:rsidR="008810B3" w:rsidRPr="00C75E94" w:rsidRDefault="008810B3" w:rsidP="00A27861">
            <w:pPr>
              <w:pStyle w:val="ac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</w:tr>
      <w:tr w:rsidR="008810B3" w:rsidRPr="00C75E94" w14:paraId="7D249271" w14:textId="77777777" w:rsidTr="00A27861">
        <w:trPr>
          <w:trHeight w:val="559"/>
        </w:trPr>
        <w:tc>
          <w:tcPr>
            <w:tcW w:w="2519" w:type="dxa"/>
          </w:tcPr>
          <w:p w14:paraId="54FFDB13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Выручка (тыс. рублей)</w:t>
            </w:r>
          </w:p>
        </w:tc>
        <w:tc>
          <w:tcPr>
            <w:tcW w:w="2031" w:type="dxa"/>
            <w:noWrap/>
            <w:vAlign w:val="center"/>
          </w:tcPr>
          <w:p w14:paraId="768455F8" w14:textId="77777777" w:rsidR="008810B3" w:rsidRPr="00C75E94" w:rsidRDefault="003B58AE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103 522</w:t>
            </w:r>
          </w:p>
        </w:tc>
        <w:tc>
          <w:tcPr>
            <w:tcW w:w="1990" w:type="dxa"/>
            <w:noWrap/>
            <w:vAlign w:val="center"/>
          </w:tcPr>
          <w:p w14:paraId="4DE304C7" w14:textId="77777777" w:rsidR="008810B3" w:rsidRPr="00C75E94" w:rsidRDefault="003B58AE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56 150</w:t>
            </w:r>
          </w:p>
        </w:tc>
        <w:tc>
          <w:tcPr>
            <w:tcW w:w="1990" w:type="dxa"/>
            <w:vAlign w:val="center"/>
          </w:tcPr>
          <w:p w14:paraId="193B1F89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10 389</w:t>
            </w:r>
          </w:p>
        </w:tc>
        <w:tc>
          <w:tcPr>
            <w:tcW w:w="1990" w:type="dxa"/>
            <w:vAlign w:val="center"/>
          </w:tcPr>
          <w:p w14:paraId="0C358B10" w14:textId="77777777" w:rsidR="008810B3" w:rsidRPr="00C75E94" w:rsidRDefault="000B74D2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59 970</w:t>
            </w:r>
          </w:p>
        </w:tc>
      </w:tr>
      <w:tr w:rsidR="008810B3" w:rsidRPr="00C75E94" w14:paraId="398DCBA1" w14:textId="77777777" w:rsidTr="00A27861">
        <w:trPr>
          <w:trHeight w:val="1169"/>
        </w:trPr>
        <w:tc>
          <w:tcPr>
            <w:tcW w:w="2519" w:type="dxa"/>
          </w:tcPr>
          <w:p w14:paraId="7F12EAA3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Себестоимость производимых товаров (оказываемых услуг) по регулируемому виду деятельности (тыс. рублей):</w:t>
            </w:r>
          </w:p>
        </w:tc>
        <w:tc>
          <w:tcPr>
            <w:tcW w:w="2031" w:type="dxa"/>
            <w:noWrap/>
            <w:vAlign w:val="center"/>
          </w:tcPr>
          <w:p w14:paraId="13C07D82" w14:textId="77777777" w:rsidR="008810B3" w:rsidRPr="00C75E94" w:rsidRDefault="003B58AE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82 249</w:t>
            </w:r>
          </w:p>
        </w:tc>
        <w:tc>
          <w:tcPr>
            <w:tcW w:w="1990" w:type="dxa"/>
            <w:noWrap/>
            <w:vAlign w:val="center"/>
          </w:tcPr>
          <w:p w14:paraId="5A9B954E" w14:textId="77777777" w:rsidR="008810B3" w:rsidRPr="00C75E94" w:rsidRDefault="003B58AE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76 921</w:t>
            </w:r>
          </w:p>
        </w:tc>
        <w:tc>
          <w:tcPr>
            <w:tcW w:w="1990" w:type="dxa"/>
            <w:vAlign w:val="center"/>
          </w:tcPr>
          <w:p w14:paraId="1DBBAA34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98 500</w:t>
            </w:r>
          </w:p>
        </w:tc>
        <w:tc>
          <w:tcPr>
            <w:tcW w:w="1990" w:type="dxa"/>
            <w:vAlign w:val="center"/>
          </w:tcPr>
          <w:p w14:paraId="437D50B3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77 143</w:t>
            </w:r>
          </w:p>
        </w:tc>
      </w:tr>
      <w:tr w:rsidR="008810B3" w:rsidRPr="00C75E94" w14:paraId="326CB85B" w14:textId="77777777" w:rsidTr="00A27861">
        <w:trPr>
          <w:trHeight w:val="270"/>
        </w:trPr>
        <w:tc>
          <w:tcPr>
            <w:tcW w:w="2519" w:type="dxa"/>
          </w:tcPr>
          <w:p w14:paraId="0FC9A8D9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расходы на </w:t>
            </w: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>топливо всего</w:t>
            </w:r>
          </w:p>
        </w:tc>
        <w:tc>
          <w:tcPr>
            <w:tcW w:w="2031" w:type="dxa"/>
            <w:noWrap/>
            <w:vAlign w:val="center"/>
          </w:tcPr>
          <w:p w14:paraId="465F39A4" w14:textId="77777777" w:rsidR="008810B3" w:rsidRPr="00C75E94" w:rsidRDefault="008810B3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45 </w:t>
            </w:r>
            <w:r w:rsidR="003B58AE" w:rsidRPr="00C75E94">
              <w:rPr>
                <w:rFonts w:ascii="Times New Roman" w:hAnsi="Times New Roman"/>
                <w:sz w:val="28"/>
                <w:szCs w:val="28"/>
              </w:rPr>
              <w:t>890</w:t>
            </w:r>
          </w:p>
        </w:tc>
        <w:tc>
          <w:tcPr>
            <w:tcW w:w="1990" w:type="dxa"/>
            <w:noWrap/>
            <w:vAlign w:val="center"/>
          </w:tcPr>
          <w:p w14:paraId="4E3313E1" w14:textId="77777777" w:rsidR="008810B3" w:rsidRPr="00C75E94" w:rsidRDefault="003B58AE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43</w:t>
            </w:r>
            <w:r w:rsidR="008810B3" w:rsidRPr="00C75E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784</w:t>
            </w:r>
          </w:p>
        </w:tc>
        <w:tc>
          <w:tcPr>
            <w:tcW w:w="1990" w:type="dxa"/>
            <w:vAlign w:val="center"/>
          </w:tcPr>
          <w:p w14:paraId="188E8DA3" w14:textId="77777777" w:rsidR="008810B3" w:rsidRPr="00C75E94" w:rsidRDefault="008810B3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</w:t>
            </w:r>
            <w:r w:rsidR="003B58AE" w:rsidRPr="00C75E94">
              <w:rPr>
                <w:rFonts w:ascii="Times New Roman" w:hAnsi="Times New Roman"/>
                <w:sz w:val="28"/>
                <w:szCs w:val="28"/>
              </w:rPr>
              <w:t>6 381</w:t>
            </w:r>
          </w:p>
        </w:tc>
        <w:tc>
          <w:tcPr>
            <w:tcW w:w="1990" w:type="dxa"/>
            <w:vAlign w:val="center"/>
          </w:tcPr>
          <w:p w14:paraId="2FDC5319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45 440</w:t>
            </w:r>
          </w:p>
        </w:tc>
      </w:tr>
      <w:tr w:rsidR="008810B3" w:rsidRPr="00C75E94" w14:paraId="2E402EFE" w14:textId="77777777" w:rsidTr="00A27861">
        <w:trPr>
          <w:trHeight w:val="541"/>
        </w:trPr>
        <w:tc>
          <w:tcPr>
            <w:tcW w:w="2519" w:type="dxa"/>
          </w:tcPr>
          <w:p w14:paraId="0FE93F79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>Объем вырабатываемой тепловой энергии (тыс. Гкал)</w:t>
            </w:r>
          </w:p>
        </w:tc>
        <w:tc>
          <w:tcPr>
            <w:tcW w:w="2031" w:type="dxa"/>
            <w:noWrap/>
            <w:vAlign w:val="center"/>
          </w:tcPr>
          <w:p w14:paraId="0234B238" w14:textId="77777777" w:rsidR="008810B3" w:rsidRPr="00C75E94" w:rsidRDefault="008810B3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0" w:type="dxa"/>
            <w:noWrap/>
            <w:vAlign w:val="center"/>
          </w:tcPr>
          <w:p w14:paraId="3AA5B6BB" w14:textId="77777777" w:rsidR="008810B3" w:rsidRPr="00C75E94" w:rsidRDefault="00A92EC4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60,227</w:t>
            </w:r>
          </w:p>
        </w:tc>
        <w:tc>
          <w:tcPr>
            <w:tcW w:w="1990" w:type="dxa"/>
            <w:vAlign w:val="center"/>
          </w:tcPr>
          <w:p w14:paraId="025FFA1C" w14:textId="77777777" w:rsidR="008810B3" w:rsidRPr="00C75E94" w:rsidRDefault="008810B3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61,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990" w:type="dxa"/>
            <w:vAlign w:val="center"/>
          </w:tcPr>
          <w:p w14:paraId="370AA3F1" w14:textId="77777777" w:rsidR="008810B3" w:rsidRPr="00C75E94" w:rsidRDefault="00A92EC4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60,866</w:t>
            </w:r>
          </w:p>
        </w:tc>
      </w:tr>
      <w:tr w:rsidR="008810B3" w:rsidRPr="00C75E94" w14:paraId="4B050D86" w14:textId="77777777" w:rsidTr="00A27861">
        <w:trPr>
          <w:trHeight w:val="1253"/>
        </w:trPr>
        <w:tc>
          <w:tcPr>
            <w:tcW w:w="2519" w:type="dxa"/>
          </w:tcPr>
          <w:p w14:paraId="6F5799F7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Удельный расход  условного топлива на единицу тепловой энергии, отпускаемой в тепловую сеть (кг у. т./Гкал);</w:t>
            </w:r>
          </w:p>
        </w:tc>
        <w:tc>
          <w:tcPr>
            <w:tcW w:w="2031" w:type="dxa"/>
            <w:noWrap/>
            <w:vAlign w:val="center"/>
          </w:tcPr>
          <w:p w14:paraId="0EBA94D1" w14:textId="77777777" w:rsidR="008810B3" w:rsidRPr="00C75E94" w:rsidRDefault="00F16487" w:rsidP="009F73BD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182,</w:t>
            </w:r>
            <w:r w:rsidR="009F73BD" w:rsidRPr="00C75E9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90" w:type="dxa"/>
            <w:noWrap/>
            <w:vAlign w:val="center"/>
          </w:tcPr>
          <w:p w14:paraId="26EBC19C" w14:textId="77777777" w:rsidR="008810B3" w:rsidRPr="00C75E94" w:rsidRDefault="008810B3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</w:t>
            </w:r>
            <w:r w:rsidR="00A92EC4" w:rsidRPr="00C75E94">
              <w:rPr>
                <w:rFonts w:ascii="Times New Roman" w:hAnsi="Times New Roman"/>
                <w:sz w:val="28"/>
                <w:szCs w:val="28"/>
              </w:rPr>
              <w:t>4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A92EC4" w:rsidRPr="00C75E94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1990" w:type="dxa"/>
            <w:vAlign w:val="center"/>
          </w:tcPr>
          <w:p w14:paraId="3D6F538A" w14:textId="77777777" w:rsidR="008810B3" w:rsidRPr="00C75E94" w:rsidRDefault="008810B3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4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990" w:type="dxa"/>
            <w:vAlign w:val="center"/>
          </w:tcPr>
          <w:p w14:paraId="72E4B51D" w14:textId="77777777" w:rsidR="008810B3" w:rsidRPr="00C75E94" w:rsidRDefault="00A92EC4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182,71</w:t>
            </w:r>
          </w:p>
        </w:tc>
      </w:tr>
    </w:tbl>
    <w:p w14:paraId="1BE4AE6A" w14:textId="77777777" w:rsidR="00A6444A" w:rsidRPr="00C75E94" w:rsidRDefault="00A6444A" w:rsidP="00A6444A"/>
    <w:p w14:paraId="2F03DF17" w14:textId="77777777" w:rsidR="006429A5" w:rsidRPr="00C75E94" w:rsidRDefault="006429A5" w:rsidP="006429A5">
      <w:pPr>
        <w:pStyle w:val="1"/>
        <w:spacing w:before="120"/>
        <w:jc w:val="center"/>
        <w:rPr>
          <w:rFonts w:ascii="Times New Roman" w:hAnsi="Times New Roman"/>
          <w:color w:val="auto"/>
        </w:rPr>
      </w:pPr>
      <w:r w:rsidRPr="00C75E94">
        <w:rPr>
          <w:rFonts w:ascii="Times New Roman" w:hAnsi="Times New Roman"/>
          <w:color w:val="auto"/>
        </w:rPr>
        <w:t>Технико-экономические показатели**: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47"/>
        <w:gridCol w:w="2762"/>
        <w:gridCol w:w="2143"/>
        <w:gridCol w:w="1893"/>
      </w:tblGrid>
      <w:tr w:rsidR="00442C9A" w:rsidRPr="00C75E94" w14:paraId="2C8752CB" w14:textId="77777777" w:rsidTr="001E6D3F">
        <w:trPr>
          <w:trHeight w:val="1215"/>
        </w:trPr>
        <w:tc>
          <w:tcPr>
            <w:tcW w:w="2547" w:type="dxa"/>
          </w:tcPr>
          <w:p w14:paraId="4292533E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762" w:type="dxa"/>
          </w:tcPr>
          <w:p w14:paraId="02903BDB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6E0CD9"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2143" w:type="dxa"/>
          </w:tcPr>
          <w:p w14:paraId="7254FB3A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6E0CD9"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1893" w:type="dxa"/>
          </w:tcPr>
          <w:p w14:paraId="4136C287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Плановые </w:t>
            </w:r>
          </w:p>
          <w:p w14:paraId="6CD19985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Показатели</w:t>
            </w:r>
          </w:p>
          <w:p w14:paraId="3FFB7369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на 201</w:t>
            </w:r>
            <w:r w:rsidR="006E0CD9"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г.</w:t>
            </w:r>
          </w:p>
        </w:tc>
      </w:tr>
      <w:tr w:rsidR="00442C9A" w:rsidRPr="00C75E94" w14:paraId="37EA8F07" w14:textId="77777777" w:rsidTr="001E6D3F">
        <w:trPr>
          <w:trHeight w:val="767"/>
        </w:trPr>
        <w:tc>
          <w:tcPr>
            <w:tcW w:w="2547" w:type="dxa"/>
          </w:tcPr>
          <w:p w14:paraId="5E8012CE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2762" w:type="dxa"/>
            <w:noWrap/>
          </w:tcPr>
          <w:p w14:paraId="725E599A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Передача тепловой энергии.</w:t>
            </w:r>
          </w:p>
        </w:tc>
        <w:tc>
          <w:tcPr>
            <w:tcW w:w="2143" w:type="dxa"/>
          </w:tcPr>
          <w:p w14:paraId="28A050F3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14:paraId="294E3240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</w:tr>
      <w:tr w:rsidR="00442C9A" w:rsidRPr="00C75E94" w14:paraId="23C4595D" w14:textId="77777777" w:rsidTr="001E6D3F">
        <w:trPr>
          <w:trHeight w:val="511"/>
        </w:trPr>
        <w:tc>
          <w:tcPr>
            <w:tcW w:w="2547" w:type="dxa"/>
          </w:tcPr>
          <w:p w14:paraId="3C7DC7D9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Установленная тепловая мощность (Гкал/ч)</w:t>
            </w:r>
          </w:p>
        </w:tc>
        <w:tc>
          <w:tcPr>
            <w:tcW w:w="2762" w:type="dxa"/>
            <w:noWrap/>
          </w:tcPr>
          <w:p w14:paraId="4068B489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2143" w:type="dxa"/>
          </w:tcPr>
          <w:p w14:paraId="0BE2CA68" w14:textId="77777777" w:rsidR="00442C9A" w:rsidRPr="00C75E94" w:rsidRDefault="00442C9A" w:rsidP="0080375B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893" w:type="dxa"/>
          </w:tcPr>
          <w:p w14:paraId="167BBB12" w14:textId="77777777" w:rsidR="00442C9A" w:rsidRPr="00C75E94" w:rsidRDefault="00442C9A" w:rsidP="0080375B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</w:tr>
      <w:tr w:rsidR="00442C9A" w:rsidRPr="00C75E94" w14:paraId="6CDCFE77" w14:textId="77777777" w:rsidTr="001E6D3F">
        <w:trPr>
          <w:trHeight w:val="511"/>
        </w:trPr>
        <w:tc>
          <w:tcPr>
            <w:tcW w:w="2547" w:type="dxa"/>
          </w:tcPr>
          <w:p w14:paraId="3EA504A0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Объем вырабатываемой тепловой энергии (тыс. Гкал)</w:t>
            </w:r>
          </w:p>
        </w:tc>
        <w:tc>
          <w:tcPr>
            <w:tcW w:w="2762" w:type="dxa"/>
            <w:noWrap/>
          </w:tcPr>
          <w:p w14:paraId="5BAF3EAC" w14:textId="77777777" w:rsidR="00442C9A" w:rsidRPr="00C75E94" w:rsidRDefault="006E0CD9" w:rsidP="006429A5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60,227</w:t>
            </w:r>
          </w:p>
        </w:tc>
        <w:tc>
          <w:tcPr>
            <w:tcW w:w="2143" w:type="dxa"/>
          </w:tcPr>
          <w:p w14:paraId="6D043070" w14:textId="77777777" w:rsidR="00442C9A" w:rsidRPr="00C75E94" w:rsidRDefault="00442C9A" w:rsidP="0080375B">
            <w:pPr>
              <w:pStyle w:val="ac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866</w:t>
            </w:r>
          </w:p>
          <w:p w14:paraId="54C31E5D" w14:textId="77777777" w:rsidR="00442C9A" w:rsidRPr="00C75E94" w:rsidRDefault="00442C9A" w:rsidP="0080375B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93" w:type="dxa"/>
          </w:tcPr>
          <w:p w14:paraId="5C70C25B" w14:textId="77777777" w:rsidR="00442C9A" w:rsidRPr="00C75E94" w:rsidRDefault="006E0CD9" w:rsidP="006E0CD9">
            <w:pPr>
              <w:pStyle w:val="ac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61</w:t>
            </w:r>
            <w:r w:rsidR="00723164" w:rsidRPr="00C75E94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14</w:t>
            </w:r>
            <w:r w:rsidR="00723164" w:rsidRPr="00C75E94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</w:tr>
      <w:tr w:rsidR="00442C9A" w:rsidRPr="00C75E94" w14:paraId="237C8F95" w14:textId="77777777" w:rsidTr="001E6D3F">
        <w:trPr>
          <w:trHeight w:val="511"/>
        </w:trPr>
        <w:tc>
          <w:tcPr>
            <w:tcW w:w="2547" w:type="dxa"/>
          </w:tcPr>
          <w:p w14:paraId="751AFA29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Объем тепловой энергии, отпускаемой потребителям (тыс. Гкал), в том числе: </w:t>
            </w:r>
          </w:p>
        </w:tc>
        <w:tc>
          <w:tcPr>
            <w:tcW w:w="2762" w:type="dxa"/>
            <w:noWrap/>
          </w:tcPr>
          <w:p w14:paraId="26FBFC7E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</w:t>
            </w:r>
            <w:r w:rsidR="006E0CD9" w:rsidRPr="00C75E94">
              <w:rPr>
                <w:rFonts w:ascii="Times New Roman" w:hAnsi="Times New Roman"/>
                <w:sz w:val="28"/>
                <w:szCs w:val="28"/>
              </w:rPr>
              <w:t>3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6E0CD9" w:rsidRPr="00C75E94">
              <w:rPr>
                <w:rFonts w:ascii="Times New Roman" w:hAnsi="Times New Roman"/>
                <w:sz w:val="28"/>
                <w:szCs w:val="28"/>
              </w:rPr>
              <w:t>999</w:t>
            </w:r>
          </w:p>
        </w:tc>
        <w:tc>
          <w:tcPr>
            <w:tcW w:w="2143" w:type="dxa"/>
          </w:tcPr>
          <w:p w14:paraId="2C124285" w14:textId="77777777" w:rsidR="00442C9A" w:rsidRPr="00C75E94" w:rsidRDefault="00442C9A" w:rsidP="006E0CD9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916</w:t>
            </w:r>
          </w:p>
        </w:tc>
        <w:tc>
          <w:tcPr>
            <w:tcW w:w="1893" w:type="dxa"/>
          </w:tcPr>
          <w:p w14:paraId="538EAC80" w14:textId="77777777" w:rsidR="00442C9A" w:rsidRPr="00C75E94" w:rsidRDefault="00723164" w:rsidP="006E0CD9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34,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659</w:t>
            </w:r>
          </w:p>
        </w:tc>
      </w:tr>
      <w:tr w:rsidR="00442C9A" w:rsidRPr="00C75E94" w14:paraId="0D25FB68" w14:textId="77777777" w:rsidTr="001E6D3F">
        <w:trPr>
          <w:trHeight w:val="511"/>
        </w:trPr>
        <w:tc>
          <w:tcPr>
            <w:tcW w:w="2547" w:type="dxa"/>
          </w:tcPr>
          <w:p w14:paraId="7C9CFBE0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Технологические потери тепловой энергии при передаче по тепловым сетям (процентов)</w:t>
            </w:r>
          </w:p>
        </w:tc>
        <w:tc>
          <w:tcPr>
            <w:tcW w:w="2762" w:type="dxa"/>
            <w:noWrap/>
          </w:tcPr>
          <w:p w14:paraId="2D77BBC9" w14:textId="77777777" w:rsidR="00442C9A" w:rsidRPr="00C75E94" w:rsidRDefault="00A9659F" w:rsidP="00A9659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35</w:t>
            </w:r>
            <w:r w:rsidR="00442C9A"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74</w:t>
            </w:r>
            <w:r w:rsidR="00442C9A" w:rsidRPr="00C75E94">
              <w:rPr>
                <w:rFonts w:ascii="Times New Roman" w:hAnsi="Times New Roman"/>
                <w:sz w:val="28"/>
                <w:szCs w:val="28"/>
              </w:rPr>
              <w:t xml:space="preserve"> %</w:t>
            </w:r>
          </w:p>
        </w:tc>
        <w:tc>
          <w:tcPr>
            <w:tcW w:w="2143" w:type="dxa"/>
          </w:tcPr>
          <w:p w14:paraId="656BC7CA" w14:textId="77777777" w:rsidR="00442C9A" w:rsidRPr="00C75E94" w:rsidRDefault="00A9659F" w:rsidP="0080375B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37,61</w:t>
            </w:r>
            <w:r w:rsidR="00442C9A" w:rsidRPr="00C75E9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893" w:type="dxa"/>
          </w:tcPr>
          <w:p w14:paraId="72DC6BF1" w14:textId="77777777" w:rsidR="00442C9A" w:rsidRPr="00C75E94" w:rsidRDefault="00A9659F" w:rsidP="00A9659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35</w:t>
            </w:r>
            <w:r w:rsidR="009B3EC3"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46</w:t>
            </w:r>
            <w:r w:rsidR="009B3EC3" w:rsidRPr="00C75E9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</w:tr>
      <w:tr w:rsidR="001E6D3F" w:rsidRPr="00C75E94" w14:paraId="2AC2D2BC" w14:textId="77777777" w:rsidTr="001E6D3F">
        <w:trPr>
          <w:trHeight w:val="767"/>
        </w:trPr>
        <w:tc>
          <w:tcPr>
            <w:tcW w:w="2547" w:type="dxa"/>
          </w:tcPr>
          <w:p w14:paraId="052A8C31" w14:textId="77777777" w:rsidR="001E6D3F" w:rsidRPr="00C75E94" w:rsidRDefault="001E6D3F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Протяженность магистральных сетей и тепловых вводов (в однотрубном исчислении) (км)</w:t>
            </w:r>
          </w:p>
        </w:tc>
        <w:tc>
          <w:tcPr>
            <w:tcW w:w="2762" w:type="dxa"/>
            <w:noWrap/>
          </w:tcPr>
          <w:p w14:paraId="4C50EB3F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2143" w:type="dxa"/>
          </w:tcPr>
          <w:p w14:paraId="575DB99C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14:paraId="41A67AD3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</w:tr>
      <w:tr w:rsidR="001E6D3F" w:rsidRPr="00C75E94" w14:paraId="3BFAB35D" w14:textId="77777777" w:rsidTr="001E6D3F">
        <w:trPr>
          <w:trHeight w:val="511"/>
        </w:trPr>
        <w:tc>
          <w:tcPr>
            <w:tcW w:w="2547" w:type="dxa"/>
          </w:tcPr>
          <w:p w14:paraId="0F1B4739" w14:textId="77777777" w:rsidR="001E6D3F" w:rsidRPr="00C75E94" w:rsidRDefault="001E6D3F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Протяженность разводящих сетей (в однотрубном исчислении) (км)</w:t>
            </w:r>
          </w:p>
        </w:tc>
        <w:tc>
          <w:tcPr>
            <w:tcW w:w="2762" w:type="dxa"/>
            <w:noWrap/>
          </w:tcPr>
          <w:p w14:paraId="24880FC7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2143" w:type="dxa"/>
          </w:tcPr>
          <w:p w14:paraId="12D2165E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14:paraId="20B0DC28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</w:tr>
    </w:tbl>
    <w:tbl>
      <w:tblPr>
        <w:tblpPr w:leftFromText="180" w:rightFromText="180" w:vertAnchor="text" w:horzAnchor="margin" w:tblpXSpec="center" w:tblpY="5078"/>
        <w:tblW w:w="10758" w:type="dxa"/>
        <w:tblLayout w:type="fixed"/>
        <w:tblLook w:val="04A0" w:firstRow="1" w:lastRow="0" w:firstColumn="1" w:lastColumn="0" w:noHBand="0" w:noVBand="1"/>
      </w:tblPr>
      <w:tblGrid>
        <w:gridCol w:w="3002"/>
        <w:gridCol w:w="1234"/>
        <w:gridCol w:w="1370"/>
        <w:gridCol w:w="1559"/>
        <w:gridCol w:w="1231"/>
        <w:gridCol w:w="1108"/>
        <w:gridCol w:w="1254"/>
      </w:tblGrid>
      <w:tr w:rsidR="004B6C1C" w:rsidRPr="00C75E94" w14:paraId="681D67CD" w14:textId="77777777" w:rsidTr="00032900">
        <w:trPr>
          <w:trHeight w:val="1882"/>
        </w:trPr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FBF8B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lastRenderedPageBreak/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12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3F949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F2B6D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Полезный отпуск тепловой энергии потребителям, Гкал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1E07F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Нормативные  технологические потери в тепловых сетях теплоснабжающей организации, Гкал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E3130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Отпуск тепловой энергии в сеть, Гкал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20276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Расход тепловой энергии на хозяйственные нужды, Гкал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544CD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C75E94">
              <w:rPr>
                <w:rFonts w:ascii="Times New Roman" w:hAnsi="Times New Roman"/>
                <w:b/>
                <w:color w:val="000000"/>
              </w:rPr>
              <w:t xml:space="preserve">Отпуск тепловой энергии с коллекторов, Гкал </w:t>
            </w:r>
          </w:p>
        </w:tc>
      </w:tr>
      <w:tr w:rsidR="0060256F" w:rsidRPr="00C75E94" w14:paraId="4C32801A" w14:textId="77777777" w:rsidTr="00032900">
        <w:trPr>
          <w:trHeight w:val="354"/>
        </w:trPr>
        <w:tc>
          <w:tcPr>
            <w:tcW w:w="30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242313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Филиал "Смоленская ГРЭС" ПАО "</w:t>
            </w:r>
            <w:proofErr w:type="spellStart"/>
            <w:r w:rsidRPr="00C75E94">
              <w:rPr>
                <w:rFonts w:ascii="Times New Roman" w:hAnsi="Times New Roman"/>
                <w:color w:val="000000"/>
              </w:rPr>
              <w:t>Юнипро</w:t>
            </w:r>
            <w:proofErr w:type="spellEnd"/>
            <w:r w:rsidRPr="00C75E94">
              <w:rPr>
                <w:rFonts w:ascii="Times New Roman" w:hAnsi="Times New Roman"/>
                <w:color w:val="000000"/>
              </w:rPr>
              <w:t xml:space="preserve">" </w:t>
            </w:r>
          </w:p>
        </w:tc>
        <w:tc>
          <w:tcPr>
            <w:tcW w:w="1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62768E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AF995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34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659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F5945B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681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94EFC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56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34</w:t>
            </w:r>
            <w:r w:rsidR="00487F16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67F0FD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4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00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4F2C6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6</w:t>
            </w:r>
            <w:r w:rsidR="001E6D3F"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</w:t>
            </w:r>
            <w:r w:rsidR="001E6D3F"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140</w:t>
            </w:r>
          </w:p>
        </w:tc>
      </w:tr>
      <w:tr w:rsidR="0060256F" w:rsidRPr="00C75E94" w14:paraId="28B9A42C" w14:textId="77777777" w:rsidTr="00032900">
        <w:trPr>
          <w:trHeight w:val="385"/>
        </w:trPr>
        <w:tc>
          <w:tcPr>
            <w:tcW w:w="30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694E1F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 </w:t>
            </w:r>
          </w:p>
        </w:tc>
        <w:tc>
          <w:tcPr>
            <w:tcW w:w="1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E6CB97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  <w:r w:rsidRPr="00C75E94">
              <w:rPr>
                <w:rFonts w:ascii="Times New Roman" w:hAnsi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D088A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34 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DD882D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1 681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BDEB5C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56 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34</w:t>
            </w:r>
            <w:r w:rsidR="00487F16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FAE710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4 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7F24F6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 w:rsidR="001E6D3F"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E6D3F"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140</w:t>
            </w:r>
          </w:p>
        </w:tc>
      </w:tr>
    </w:tbl>
    <w:p w14:paraId="74DBE54E" w14:textId="77777777" w:rsidR="00032900" w:rsidRPr="00C75E94" w:rsidRDefault="006429A5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 xml:space="preserve">** - На основании Постановления Правительства Российской Федерации от 22.10.2012 года </w:t>
      </w:r>
      <w:r w:rsidR="00970DF1" w:rsidRPr="00C75E94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C75E94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C75E94">
        <w:rPr>
          <w:rFonts w:ascii="Times New Roman" w:hAnsi="Times New Roman"/>
          <w:sz w:val="28"/>
          <w:szCs w:val="28"/>
        </w:rPr>
        <w:t xml:space="preserve"> 25.01.2019)</w:t>
      </w:r>
      <w:r w:rsidRPr="00C75E94">
        <w:rPr>
          <w:rFonts w:ascii="Times New Roman" w:hAnsi="Times New Roman"/>
          <w:sz w:val="28"/>
          <w:szCs w:val="28"/>
        </w:rPr>
        <w:t xml:space="preserve"> № 1075 «О ценообразовании в сфере теплоснабжения» и в соответствии с Постановлением Департамента Смоленской области по энергетике, энергоэффективности и тарифной политике от 30.11.2015 года </w:t>
      </w:r>
      <w:r w:rsidR="00970DF1" w:rsidRPr="00C75E94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C75E94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C75E94">
        <w:rPr>
          <w:rFonts w:ascii="Times New Roman" w:hAnsi="Times New Roman"/>
          <w:sz w:val="28"/>
          <w:szCs w:val="28"/>
        </w:rPr>
        <w:t xml:space="preserve"> 15.12.2017) </w:t>
      </w:r>
      <w:r w:rsidRPr="00C75E94">
        <w:rPr>
          <w:rFonts w:ascii="Times New Roman" w:hAnsi="Times New Roman"/>
          <w:sz w:val="28"/>
          <w:szCs w:val="28"/>
        </w:rPr>
        <w:t xml:space="preserve">№ 595 «Об установлении тарифов на тепловую энергию </w:t>
      </w:r>
      <w:r w:rsidR="009B3EC3" w:rsidRPr="00C75E94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="009B3EC3" w:rsidRPr="00C75E94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C75E94">
        <w:rPr>
          <w:rFonts w:ascii="Times New Roman" w:hAnsi="Times New Roman"/>
          <w:sz w:val="28"/>
          <w:szCs w:val="28"/>
        </w:rPr>
        <w:t xml:space="preserve">» </w:t>
      </w:r>
      <w:r w:rsidRPr="00C75E94">
        <w:rPr>
          <w:rFonts w:ascii="Times New Roman" w:hAnsi="Times New Roman"/>
          <w:sz w:val="28"/>
          <w:szCs w:val="28"/>
        </w:rPr>
        <w:t>тарифы на передачу тепловой энергии как отдельного вида деятельности для филиала «Смоленская ГРЭС» не утверждаются.</w:t>
      </w:r>
    </w:p>
    <w:p w14:paraId="32F8C4F4" w14:textId="77777777" w:rsidR="00C47C0C" w:rsidRPr="00C75E94" w:rsidRDefault="004B6C1C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C75E94">
        <w:rPr>
          <w:rFonts w:ascii="Times New Roman" w:hAnsi="Times New Roman"/>
          <w:b/>
          <w:bCs/>
          <w:color w:val="000000"/>
          <w:sz w:val="24"/>
        </w:rPr>
        <w:t>Баланс вы</w:t>
      </w:r>
      <w:r w:rsidR="0060256F" w:rsidRPr="00C75E94">
        <w:rPr>
          <w:rFonts w:ascii="Times New Roman" w:hAnsi="Times New Roman"/>
          <w:b/>
          <w:bCs/>
          <w:color w:val="000000"/>
          <w:sz w:val="24"/>
        </w:rPr>
        <w:t>работки тепловой энергии на 20</w:t>
      </w:r>
      <w:r w:rsidR="001E6D3F" w:rsidRPr="00C75E94">
        <w:rPr>
          <w:rFonts w:ascii="Times New Roman" w:hAnsi="Times New Roman"/>
          <w:b/>
          <w:bCs/>
          <w:color w:val="000000"/>
          <w:sz w:val="24"/>
        </w:rPr>
        <w:t>20</w:t>
      </w:r>
      <w:r w:rsidRPr="00C75E94">
        <w:rPr>
          <w:rFonts w:ascii="Times New Roman" w:hAnsi="Times New Roman"/>
          <w:b/>
          <w:bCs/>
          <w:color w:val="000000"/>
          <w:sz w:val="24"/>
        </w:rPr>
        <w:t xml:space="preserve"> год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>.</w:t>
      </w:r>
    </w:p>
    <w:p w14:paraId="0CA89E2F" w14:textId="30671319" w:rsidR="00CB0FA1" w:rsidRPr="00C75E94" w:rsidRDefault="00512E54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b/>
          <w:bCs/>
          <w:color w:val="000000"/>
          <w:sz w:val="24"/>
        </w:rPr>
        <w:t>Расчет п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>олезн</w:t>
      </w:r>
      <w:r w:rsidRPr="00C75E94">
        <w:rPr>
          <w:rFonts w:ascii="Times New Roman" w:hAnsi="Times New Roman"/>
          <w:b/>
          <w:bCs/>
          <w:color w:val="000000"/>
          <w:sz w:val="24"/>
        </w:rPr>
        <w:t>ого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 xml:space="preserve"> отпуск</w:t>
      </w:r>
      <w:r w:rsidR="00C75E94">
        <w:rPr>
          <w:rFonts w:ascii="Times New Roman" w:hAnsi="Times New Roman"/>
          <w:b/>
          <w:bCs/>
          <w:color w:val="000000"/>
          <w:sz w:val="24"/>
        </w:rPr>
        <w:t>а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 xml:space="preserve"> теплоносителя на 2020 год.</w:t>
      </w:r>
    </w:p>
    <w:tbl>
      <w:tblPr>
        <w:tblW w:w="11307" w:type="dxa"/>
        <w:tblInd w:w="-1423" w:type="dxa"/>
        <w:tblLayout w:type="fixed"/>
        <w:tblLook w:val="04A0" w:firstRow="1" w:lastRow="0" w:firstColumn="1" w:lastColumn="0" w:noHBand="0" w:noVBand="1"/>
      </w:tblPr>
      <w:tblGrid>
        <w:gridCol w:w="2411"/>
        <w:gridCol w:w="1417"/>
        <w:gridCol w:w="1276"/>
        <w:gridCol w:w="1276"/>
        <w:gridCol w:w="1417"/>
        <w:gridCol w:w="1701"/>
        <w:gridCol w:w="1809"/>
      </w:tblGrid>
      <w:tr w:rsidR="00A373D7" w:rsidRPr="00C75E94" w14:paraId="461DA097" w14:textId="77777777" w:rsidTr="00A373D7">
        <w:trPr>
          <w:trHeight w:val="1477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C926E0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522E3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782B31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Производство теплоносителя,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DD0A4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Расход теплоносителя на хозяйственные нужды,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AD9F540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Отпуск теплоносителя в сеть,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A271A3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Нормативные потери при передаче теплоносителя,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EE6ECE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C75E94">
              <w:rPr>
                <w:rFonts w:ascii="Times New Roman" w:hAnsi="Times New Roman"/>
                <w:b/>
                <w:color w:val="000000"/>
              </w:rPr>
              <w:t>Полезный отпуск теплоносителя потребителям, тыс.м</w:t>
            </w:r>
            <w:r w:rsidRPr="00C75E94">
              <w:rPr>
                <w:rFonts w:ascii="Times New Roman" w:hAnsi="Times New Roman"/>
                <w:b/>
                <w:color w:val="000000"/>
                <w:vertAlign w:val="superscript"/>
              </w:rPr>
              <w:t>3</w:t>
            </w:r>
          </w:p>
        </w:tc>
      </w:tr>
      <w:tr w:rsidR="00A373D7" w:rsidRPr="00C75E94" w14:paraId="236FD7E2" w14:textId="77777777" w:rsidTr="00A373D7">
        <w:trPr>
          <w:trHeight w:val="573"/>
        </w:trPr>
        <w:tc>
          <w:tcPr>
            <w:tcW w:w="2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68CD4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Филиал "Смоленская ГРЭС" ПАО "</w:t>
            </w:r>
            <w:proofErr w:type="spellStart"/>
            <w:r w:rsidRPr="00C75E94">
              <w:rPr>
                <w:rFonts w:ascii="Times New Roman" w:hAnsi="Times New Roman"/>
                <w:color w:val="000000"/>
              </w:rPr>
              <w:t>Юнипро</w:t>
            </w:r>
            <w:proofErr w:type="spellEnd"/>
            <w:r w:rsidRPr="00C75E94">
              <w:rPr>
                <w:rFonts w:ascii="Times New Roman" w:hAnsi="Times New Roman"/>
                <w:color w:val="000000"/>
              </w:rPr>
              <w:t xml:space="preserve">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5A844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4E6F0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186,799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C3B6F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44,222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0FEA4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142,577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5DA4E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56,382</w:t>
            </w:r>
          </w:p>
        </w:tc>
        <w:tc>
          <w:tcPr>
            <w:tcW w:w="1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4BE93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b/>
                <w:color w:val="000000"/>
                <w:sz w:val="24"/>
              </w:rPr>
              <w:t>86,195</w:t>
            </w:r>
          </w:p>
        </w:tc>
      </w:tr>
      <w:tr w:rsidR="00A373D7" w:rsidRPr="00A373D7" w14:paraId="06B17DDE" w14:textId="77777777" w:rsidTr="00A373D7">
        <w:trPr>
          <w:trHeight w:val="286"/>
        </w:trPr>
        <w:tc>
          <w:tcPr>
            <w:tcW w:w="2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9C1B6" w14:textId="77777777" w:rsidR="00A373D7" w:rsidRPr="00C75E94" w:rsidRDefault="00A373D7" w:rsidP="00A373D7">
            <w:pPr>
              <w:spacing w:after="0" w:line="240" w:lineRule="auto"/>
              <w:rPr>
                <w:color w:val="000000"/>
              </w:rPr>
            </w:pPr>
            <w:r w:rsidRPr="00C75E94">
              <w:rPr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916F8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2F63E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186,799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D93AC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44,222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6FD95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142,577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1DA4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56,382</w:t>
            </w:r>
          </w:p>
        </w:tc>
        <w:tc>
          <w:tcPr>
            <w:tcW w:w="1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CCE42" w14:textId="77777777" w:rsidR="00A373D7" w:rsidRPr="00032900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b/>
                <w:color w:val="000000"/>
                <w:sz w:val="24"/>
              </w:rPr>
              <w:t>86,195</w:t>
            </w:r>
          </w:p>
        </w:tc>
      </w:tr>
    </w:tbl>
    <w:p w14:paraId="6236507D" w14:textId="77777777" w:rsidR="00A373D7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</w:p>
    <w:p w14:paraId="58BAB702" w14:textId="77777777" w:rsidR="00A373D7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  <w:sectPr w:rsidR="00A373D7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14:paraId="0E0B9B46" w14:textId="77777777" w:rsidR="00C47C0C" w:rsidRDefault="00C47C0C" w:rsidP="004843DF">
      <w:pPr>
        <w:pStyle w:val="1"/>
      </w:pPr>
      <w:bookmarkStart w:id="8" w:name="_Toc371847404"/>
      <w:r>
        <w:lastRenderedPageBreak/>
        <w:t>7. </w:t>
      </w:r>
      <w:r w:rsidRPr="00555504">
        <w:t>Цены (тарифы) в сфере теплоснабжения</w:t>
      </w:r>
      <w:bookmarkEnd w:id="8"/>
    </w:p>
    <w:p w14:paraId="6E509435" w14:textId="77777777" w:rsidR="00B42168" w:rsidRPr="00DA3081" w:rsidRDefault="00B42168" w:rsidP="00B42168">
      <w:pPr>
        <w:pStyle w:val="1"/>
        <w:jc w:val="center"/>
        <w:rPr>
          <w:rFonts w:ascii="Times New Roman" w:hAnsi="Times New Roman"/>
          <w:color w:val="auto"/>
        </w:rPr>
      </w:pPr>
      <w:r w:rsidRPr="00DA3081">
        <w:rPr>
          <w:rFonts w:ascii="Times New Roman" w:hAnsi="Times New Roman"/>
          <w:color w:val="auto"/>
        </w:rPr>
        <w:t>Цены (тарифы) в сфере теплоснабжения</w:t>
      </w:r>
    </w:p>
    <w:p w14:paraId="2452B5E8" w14:textId="77777777" w:rsidR="00B42168" w:rsidRPr="00DA3081" w:rsidRDefault="00B42168" w:rsidP="00B42168">
      <w:pPr>
        <w:spacing w:line="360" w:lineRule="auto"/>
        <w:ind w:firstLine="708"/>
        <w:jc w:val="both"/>
        <w:rPr>
          <w:rFonts w:ascii="Times New Roman" w:hAnsi="Times New Roman"/>
          <w:sz w:val="20"/>
          <w:szCs w:val="20"/>
        </w:rPr>
      </w:pPr>
    </w:p>
    <w:tbl>
      <w:tblPr>
        <w:tblW w:w="9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51"/>
        <w:gridCol w:w="5394"/>
      </w:tblGrid>
      <w:tr w:rsidR="00B42168" w:rsidRPr="00037BB3" w14:paraId="370D79FE" w14:textId="77777777" w:rsidTr="005A3871">
        <w:trPr>
          <w:trHeight w:val="300"/>
        </w:trPr>
        <w:tc>
          <w:tcPr>
            <w:tcW w:w="3951" w:type="dxa"/>
            <w:noWrap/>
          </w:tcPr>
          <w:p w14:paraId="14195A7A" w14:textId="77777777" w:rsidR="00B42168" w:rsidRPr="00037BB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7BB3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организации</w:t>
            </w:r>
          </w:p>
        </w:tc>
        <w:tc>
          <w:tcPr>
            <w:tcW w:w="5394" w:type="dxa"/>
          </w:tcPr>
          <w:p w14:paraId="2BB0C1F4" w14:textId="77777777" w:rsidR="00B42168" w:rsidRPr="00037BB3" w:rsidRDefault="00CA5CBB" w:rsidP="005A3871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A5CBB">
              <w:rPr>
                <w:rFonts w:ascii="Times New Roman" w:hAnsi="Times New Roman"/>
                <w:sz w:val="28"/>
                <w:szCs w:val="28"/>
              </w:rPr>
              <w:t>Филиал «Смоленская ГРЭС» ПАО «</w:t>
            </w:r>
            <w:proofErr w:type="spellStart"/>
            <w:r w:rsidRPr="00CA5CBB">
              <w:rPr>
                <w:rFonts w:ascii="Times New Roman" w:hAnsi="Times New Roman"/>
                <w:sz w:val="28"/>
                <w:szCs w:val="28"/>
              </w:rPr>
              <w:t>Юнипро</w:t>
            </w:r>
            <w:proofErr w:type="spellEnd"/>
            <w:r w:rsidRPr="00CA5CBB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B42168" w:rsidRPr="00037BB3" w14:paraId="18019482" w14:textId="77777777" w:rsidTr="005A3871">
        <w:trPr>
          <w:trHeight w:val="300"/>
        </w:trPr>
        <w:tc>
          <w:tcPr>
            <w:tcW w:w="3951" w:type="dxa"/>
            <w:noWrap/>
          </w:tcPr>
          <w:p w14:paraId="1B0DE2A3" w14:textId="77777777" w:rsidR="00B42168" w:rsidRPr="00037BB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7BB3">
              <w:rPr>
                <w:rFonts w:ascii="Times New Roman" w:hAnsi="Times New Roman"/>
                <w:b/>
                <w:bCs/>
                <w:sz w:val="28"/>
                <w:szCs w:val="28"/>
              </w:rPr>
              <w:t>ИНН</w:t>
            </w:r>
          </w:p>
        </w:tc>
        <w:tc>
          <w:tcPr>
            <w:tcW w:w="5394" w:type="dxa"/>
          </w:tcPr>
          <w:p w14:paraId="7EBC4720" w14:textId="77777777" w:rsidR="00B42168" w:rsidRPr="00037BB3" w:rsidRDefault="00CA5CBB" w:rsidP="005A3871">
            <w:pPr>
              <w:spacing w:after="0" w:line="360" w:lineRule="auto"/>
              <w:ind w:firstLine="708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5CBB">
              <w:rPr>
                <w:rFonts w:ascii="Times New Roman" w:hAnsi="Times New Roman"/>
                <w:b/>
                <w:bCs/>
                <w:sz w:val="28"/>
                <w:szCs w:val="28"/>
              </w:rPr>
              <w:t>8602067092</w:t>
            </w:r>
          </w:p>
        </w:tc>
      </w:tr>
      <w:tr w:rsidR="00B42168" w:rsidRPr="00633A53" w14:paraId="66891774" w14:textId="77777777" w:rsidTr="005A3871">
        <w:trPr>
          <w:trHeight w:val="300"/>
        </w:trPr>
        <w:tc>
          <w:tcPr>
            <w:tcW w:w="3951" w:type="dxa"/>
            <w:noWrap/>
          </w:tcPr>
          <w:p w14:paraId="0FAAF8B3" w14:textId="77777777" w:rsidR="00B42168" w:rsidRPr="00633A5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КПП</w:t>
            </w:r>
          </w:p>
        </w:tc>
        <w:tc>
          <w:tcPr>
            <w:tcW w:w="5394" w:type="dxa"/>
          </w:tcPr>
          <w:p w14:paraId="2D13AAB8" w14:textId="77777777" w:rsidR="00B42168" w:rsidRPr="00633A53" w:rsidRDefault="00867EAD" w:rsidP="005A3871">
            <w:pPr>
              <w:spacing w:after="0" w:line="360" w:lineRule="auto"/>
              <w:ind w:firstLine="708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670502001</w:t>
            </w:r>
          </w:p>
        </w:tc>
      </w:tr>
      <w:tr w:rsidR="00B42168" w:rsidRPr="00633A53" w14:paraId="3327BE29" w14:textId="77777777" w:rsidTr="005A3871">
        <w:trPr>
          <w:trHeight w:val="315"/>
        </w:trPr>
        <w:tc>
          <w:tcPr>
            <w:tcW w:w="3951" w:type="dxa"/>
            <w:noWrap/>
          </w:tcPr>
          <w:p w14:paraId="3455A957" w14:textId="77777777" w:rsidR="00B42168" w:rsidRPr="00633A5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Местонаходжение</w:t>
            </w:r>
            <w:proofErr w:type="spellEnd"/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(адрес)</w:t>
            </w:r>
          </w:p>
        </w:tc>
        <w:tc>
          <w:tcPr>
            <w:tcW w:w="5394" w:type="dxa"/>
          </w:tcPr>
          <w:p w14:paraId="554E2D2B" w14:textId="77777777" w:rsidR="00B42168" w:rsidRPr="00633A5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Смоленская область, Духовщинский район, п. Озёрный</w:t>
            </w:r>
          </w:p>
        </w:tc>
      </w:tr>
      <w:tr w:rsidR="00B42168" w:rsidRPr="00633A53" w14:paraId="4EF11774" w14:textId="77777777" w:rsidTr="005A3871">
        <w:trPr>
          <w:trHeight w:val="855"/>
        </w:trPr>
        <w:tc>
          <w:tcPr>
            <w:tcW w:w="3951" w:type="dxa"/>
            <w:vMerge w:val="restart"/>
          </w:tcPr>
          <w:p w14:paraId="16B7082F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Атрибуты решения по принятому тарифу 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(наименование, дата, номер)</w:t>
            </w:r>
          </w:p>
        </w:tc>
        <w:tc>
          <w:tcPr>
            <w:tcW w:w="5394" w:type="dxa"/>
          </w:tcPr>
          <w:p w14:paraId="06C1AC06" w14:textId="77777777" w:rsidR="00B42168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Постановление № 205 от 18.12.2018г.</w:t>
            </w:r>
          </w:p>
        </w:tc>
      </w:tr>
      <w:tr w:rsidR="00B42168" w:rsidRPr="00633A53" w14:paraId="426D6CBF" w14:textId="77777777" w:rsidTr="005A3871">
        <w:trPr>
          <w:trHeight w:val="483"/>
        </w:trPr>
        <w:tc>
          <w:tcPr>
            <w:tcW w:w="3951" w:type="dxa"/>
            <w:vMerge/>
          </w:tcPr>
          <w:p w14:paraId="121D9C9A" w14:textId="77777777" w:rsidR="00B42168" w:rsidRPr="00633A53" w:rsidRDefault="00B42168" w:rsidP="005A3871">
            <w:pPr>
              <w:spacing w:after="0" w:line="240" w:lineRule="auto"/>
              <w:ind w:firstLine="708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5394" w:type="dxa"/>
          </w:tcPr>
          <w:p w14:paraId="150D8329" w14:textId="77777777" w:rsidR="00B42168" w:rsidRPr="00633A53" w:rsidRDefault="00B42168" w:rsidP="005A3871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42168" w:rsidRPr="00633A53" w14:paraId="6D30A982" w14:textId="77777777" w:rsidTr="005A3871">
        <w:trPr>
          <w:trHeight w:val="300"/>
        </w:trPr>
        <w:tc>
          <w:tcPr>
            <w:tcW w:w="3951" w:type="dxa"/>
            <w:noWrap/>
          </w:tcPr>
          <w:p w14:paraId="7AF1C5B5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регулирующего органа, принявшего решение</w:t>
            </w:r>
          </w:p>
        </w:tc>
        <w:tc>
          <w:tcPr>
            <w:tcW w:w="5394" w:type="dxa"/>
          </w:tcPr>
          <w:p w14:paraId="283AA74B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33A53">
              <w:rPr>
                <w:rFonts w:ascii="Times New Roman" w:hAnsi="Times New Roman"/>
                <w:sz w:val="28"/>
                <w:szCs w:val="28"/>
              </w:rPr>
              <w:t>Депортамент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</w:rPr>
              <w:t xml:space="preserve"> Смоленской области по энергетике, энергоэффективности, тарифной политике.</w:t>
            </w:r>
          </w:p>
        </w:tc>
      </w:tr>
      <w:tr w:rsidR="00867EAD" w:rsidRPr="00633A53" w14:paraId="56233356" w14:textId="77777777" w:rsidTr="005A3871">
        <w:trPr>
          <w:trHeight w:val="300"/>
        </w:trPr>
        <w:tc>
          <w:tcPr>
            <w:tcW w:w="3951" w:type="dxa"/>
          </w:tcPr>
          <w:p w14:paraId="7EE3C214" w14:textId="77777777" w:rsidR="00867EAD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Период действия принятого тарифа</w:t>
            </w:r>
          </w:p>
        </w:tc>
        <w:tc>
          <w:tcPr>
            <w:tcW w:w="5394" w:type="dxa"/>
          </w:tcPr>
          <w:p w14:paraId="0299822A" w14:textId="77777777" w:rsidR="00867EAD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eastAsia="Calibri" w:hAnsi="Times New Roman"/>
                <w:sz w:val="20"/>
                <w:szCs w:val="20"/>
              </w:rPr>
              <w:t>с 01.01.2018г. по 30.06.2018г. / с 01.07.2018г. по 31.12.2018г.</w:t>
            </w:r>
          </w:p>
        </w:tc>
      </w:tr>
      <w:tr w:rsidR="00B42168" w:rsidRPr="00633A53" w14:paraId="5D2DC7E8" w14:textId="77777777" w:rsidTr="005A3871">
        <w:trPr>
          <w:trHeight w:val="300"/>
        </w:trPr>
        <w:tc>
          <w:tcPr>
            <w:tcW w:w="3951" w:type="dxa"/>
            <w:noWrap/>
          </w:tcPr>
          <w:p w14:paraId="1F755F49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Источник опубликования</w:t>
            </w:r>
          </w:p>
        </w:tc>
        <w:tc>
          <w:tcPr>
            <w:tcW w:w="5394" w:type="dxa"/>
          </w:tcPr>
          <w:p w14:paraId="74D5335B" w14:textId="77777777" w:rsidR="00CA5CBB" w:rsidRPr="00633A53" w:rsidRDefault="00CA5CBB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Официальный сайт Департамента Смоленской области по энергетике, энергоэффективности, тарифной политике (http://rek.admin-smolensk.ru/)</w:t>
            </w:r>
          </w:p>
          <w:p w14:paraId="322020F9" w14:textId="77777777" w:rsidR="00CA5CBB" w:rsidRPr="00633A53" w:rsidRDefault="00CA5CBB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159DAE20" w14:textId="77777777" w:rsidR="00B42168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Ф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едеральн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ая</w:t>
            </w:r>
            <w:proofErr w:type="spellEnd"/>
            <w:r w:rsidR="005A3871"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государственн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информационн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систем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</w:rPr>
              <w:t>а</w:t>
            </w:r>
            <w:r w:rsidR="005A3871"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5A3871" w:rsidRPr="00633A53">
              <w:rPr>
                <w:rFonts w:ascii="Times New Roman" w:hAnsi="Times New Roman"/>
                <w:sz w:val="28"/>
                <w:szCs w:val="28"/>
              </w:rPr>
              <w:t>«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Единая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информационно-аналитическая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система</w:t>
            </w:r>
            <w:proofErr w:type="spellEnd"/>
            <w:r w:rsidR="005A3871" w:rsidRPr="00633A53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1B5539" w:rsidRPr="00633A53" w14:paraId="15CEB801" w14:textId="77777777" w:rsidTr="005A3871">
        <w:trPr>
          <w:trHeight w:val="765"/>
        </w:trPr>
        <w:tc>
          <w:tcPr>
            <w:tcW w:w="3951" w:type="dxa"/>
          </w:tcPr>
          <w:p w14:paraId="405AF7A8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eastAsia="Calibri" w:hAnsi="Times New Roman"/>
                <w:b/>
                <w:sz w:val="20"/>
                <w:szCs w:val="20"/>
              </w:rPr>
              <w:t>Тариф регулируемой организации на тепловую энергию на коллекторах источника тепловой энергии, руб./Гкал для потребителей в горячей воде (без НДС)</w:t>
            </w:r>
          </w:p>
        </w:tc>
        <w:tc>
          <w:tcPr>
            <w:tcW w:w="5394" w:type="dxa"/>
          </w:tcPr>
          <w:p w14:paraId="7CDBC2D7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967,13 / 1071,16</w:t>
            </w:r>
          </w:p>
        </w:tc>
      </w:tr>
      <w:tr w:rsidR="001B5539" w:rsidRPr="00633A53" w14:paraId="528FA871" w14:textId="77777777" w:rsidTr="005A3871">
        <w:trPr>
          <w:trHeight w:val="735"/>
        </w:trPr>
        <w:tc>
          <w:tcPr>
            <w:tcW w:w="3951" w:type="dxa"/>
          </w:tcPr>
          <w:p w14:paraId="3675C89E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eastAsia="Calibri" w:hAnsi="Times New Roman"/>
                <w:b/>
                <w:sz w:val="20"/>
                <w:szCs w:val="20"/>
              </w:rPr>
              <w:t>Тариф регулируемой организации на тепловую энергию, поставляемую потребителям, руб./Гкал (без НДС)</w:t>
            </w:r>
          </w:p>
        </w:tc>
        <w:tc>
          <w:tcPr>
            <w:tcW w:w="5394" w:type="dxa"/>
          </w:tcPr>
          <w:p w14:paraId="5F9E2F76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2374,11 / 2418,77</w:t>
            </w:r>
          </w:p>
        </w:tc>
      </w:tr>
      <w:tr w:rsidR="001B5539" w:rsidRPr="00633A53" w14:paraId="277CF0AF" w14:textId="77777777" w:rsidTr="005A3871">
        <w:trPr>
          <w:trHeight w:val="735"/>
        </w:trPr>
        <w:tc>
          <w:tcPr>
            <w:tcW w:w="3951" w:type="dxa"/>
          </w:tcPr>
          <w:p w14:paraId="6C3DEA70" w14:textId="77777777" w:rsidR="001B5539" w:rsidRPr="00633A53" w:rsidRDefault="001B5539" w:rsidP="005A3871">
            <w:pPr>
              <w:spacing w:after="0" w:line="240" w:lineRule="auto"/>
              <w:rPr>
                <w:rFonts w:ascii="Times New Roman" w:eastAsia="Calibri" w:hAnsi="Times New Roman"/>
                <w:b/>
                <w:sz w:val="20"/>
                <w:szCs w:val="20"/>
              </w:rPr>
            </w:pPr>
            <w:r w:rsidRPr="00633A53">
              <w:rPr>
                <w:rFonts w:ascii="Times New Roman" w:eastAsia="Calibri" w:hAnsi="Times New Roman"/>
                <w:b/>
                <w:sz w:val="20"/>
                <w:szCs w:val="20"/>
              </w:rPr>
              <w:t>Тариф регулируемой организации на тепловую энергию, поставляемую потребителям, руб./Гкал для населения (с НДС)</w:t>
            </w:r>
          </w:p>
        </w:tc>
        <w:tc>
          <w:tcPr>
            <w:tcW w:w="5394" w:type="dxa"/>
          </w:tcPr>
          <w:p w14:paraId="1E57C067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2026,17 / 2066,69</w:t>
            </w:r>
          </w:p>
        </w:tc>
      </w:tr>
    </w:tbl>
    <w:p w14:paraId="7F2A2510" w14:textId="77777777" w:rsidR="00A15ADA" w:rsidRPr="00633A53" w:rsidRDefault="00A15ADA" w:rsidP="00B42168">
      <w:pPr>
        <w:rPr>
          <w:rFonts w:ascii="Times New Roman" w:hAnsi="Times New Roman"/>
          <w:sz w:val="28"/>
          <w:szCs w:val="28"/>
        </w:rPr>
      </w:pPr>
    </w:p>
    <w:p w14:paraId="0EDCDF8F" w14:textId="77777777" w:rsidR="002F3F63" w:rsidRPr="00633A53" w:rsidRDefault="002F3F63" w:rsidP="004843DF">
      <w:pPr>
        <w:pStyle w:val="1"/>
      </w:pPr>
      <w:bookmarkStart w:id="9" w:name="_Toc371847405"/>
    </w:p>
    <w:p w14:paraId="4A793775" w14:textId="77777777" w:rsidR="00C47C0C" w:rsidRPr="00633A53" w:rsidRDefault="00C47C0C" w:rsidP="004843DF">
      <w:pPr>
        <w:pStyle w:val="1"/>
      </w:pPr>
      <w:r w:rsidRPr="00633A53">
        <w:t xml:space="preserve">8. Описание существующих технических и технологических </w:t>
      </w:r>
      <w:r w:rsidRPr="00633A53">
        <w:br/>
        <w:t>проблем в системе теплоснабжения поселения</w:t>
      </w:r>
      <w:bookmarkEnd w:id="9"/>
    </w:p>
    <w:p w14:paraId="27515A6C" w14:textId="77777777" w:rsidR="00C47C0C" w:rsidRPr="00633A53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7706AFAE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1. Требуется реконструкция системы централизованного горячего водоснабжения поселка.</w:t>
      </w:r>
    </w:p>
    <w:p w14:paraId="568EAD3B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Система горячего водоснабжения поселка Озёрный открытая, зависимая - вода, из системы отопления частично отбирается для нужд горячего водоснабжения. </w:t>
      </w:r>
    </w:p>
    <w:p w14:paraId="3A989690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В соответствии с п.9, ст. 29 федерального закона от 27.07.2010 </w:t>
      </w:r>
      <w:r w:rsidRPr="00633A53">
        <w:rPr>
          <w:rFonts w:ascii="Times New Roman" w:hAnsi="Times New Roman"/>
          <w:sz w:val="28"/>
          <w:szCs w:val="28"/>
        </w:rPr>
        <w:br/>
        <w:t>№ 190-ФЗ «О теплоснабжении» с 1 января 2022 года использование централизованных открытых систем теплоснабжения (горячего водоснабжения) для нужд горячего водоснабжения, осуществляемого путем отбора теплоносителя на нужды горячего водоснабжения, не допускается.</w:t>
      </w:r>
    </w:p>
    <w:p w14:paraId="0AD4DBE5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2304A1E8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2. Обеспечение учета потребления тепловой энергии.</w:t>
      </w:r>
    </w:p>
    <w:p w14:paraId="03C4003A" w14:textId="77777777" w:rsidR="00C47C0C" w:rsidRPr="00633A53" w:rsidRDefault="00C47C0C" w:rsidP="00A6444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В настоящее время установлены и введены в эксплуатацию </w:t>
      </w:r>
      <w:r w:rsidR="007504F5" w:rsidRPr="00633A53">
        <w:rPr>
          <w:rFonts w:ascii="Times New Roman" w:hAnsi="Times New Roman"/>
          <w:sz w:val="28"/>
          <w:szCs w:val="28"/>
        </w:rPr>
        <w:t>одиннадцать</w:t>
      </w:r>
      <w:r w:rsidRPr="00633A53">
        <w:rPr>
          <w:rFonts w:ascii="Times New Roman" w:hAnsi="Times New Roman"/>
          <w:sz w:val="28"/>
          <w:szCs w:val="28"/>
        </w:rPr>
        <w:t xml:space="preserve"> приборов учета тепловой энергии потребителей.  В соответствии с Федеральным законом Российской Федерации от 23 ноября 2009 года. </w:t>
      </w:r>
      <w:r w:rsidRPr="00633A53">
        <w:rPr>
          <w:rFonts w:ascii="Times New Roman" w:hAnsi="Times New Roman"/>
          <w:sz w:val="28"/>
          <w:szCs w:val="28"/>
        </w:rPr>
        <w:br/>
        <w:t>№ 261-ФЗ «Об энергосбережении и о повышении энергетической эффективности и о внесении изменений в отдельные законодательные акты Российской Федерации» необходимо оснастить приборами учета тепловой энергии жилищный фонд, бюджетные учреждения, а также здания и сооружения иных потребителей тепловой энергии.</w:t>
      </w:r>
    </w:p>
    <w:p w14:paraId="1149545D" w14:textId="77777777" w:rsidR="00C47C0C" w:rsidRPr="00633A53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3. Сокращение доли технологических потерь тепловой энергии при передаче по тепловым сетям.</w:t>
      </w:r>
    </w:p>
    <w:p w14:paraId="45363C77" w14:textId="77777777"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lastRenderedPageBreak/>
        <w:t>Относительно высокая доля технологических потерь тепл</w:t>
      </w:r>
      <w:r w:rsidRPr="002E6CF9">
        <w:rPr>
          <w:rFonts w:ascii="Times New Roman" w:hAnsi="Times New Roman"/>
          <w:sz w:val="28"/>
          <w:szCs w:val="28"/>
        </w:rPr>
        <w:t>овой энергии при передаче по тепловым сетям</w:t>
      </w:r>
      <w:r>
        <w:rPr>
          <w:rFonts w:ascii="Times New Roman" w:hAnsi="Times New Roman"/>
          <w:sz w:val="28"/>
          <w:szCs w:val="28"/>
        </w:rPr>
        <w:t xml:space="preserve"> определяется, протяженностью тепловых сетей, техническим состоянием тепловой изоляции и объемом передаваемой тепловой энергии.</w:t>
      </w:r>
    </w:p>
    <w:p w14:paraId="4CBA8269" w14:textId="77777777"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Износ тепловых сетей поселка составляет </w:t>
      </w:r>
      <w:r w:rsidRPr="00633A53">
        <w:rPr>
          <w:rFonts w:ascii="Times New Roman" w:hAnsi="Times New Roman"/>
          <w:sz w:val="28"/>
          <w:szCs w:val="28"/>
        </w:rPr>
        <w:t xml:space="preserve">порядка </w:t>
      </w:r>
      <w:r w:rsidR="00276BC5" w:rsidRPr="00633A53">
        <w:rPr>
          <w:rFonts w:ascii="Times New Roman" w:hAnsi="Times New Roman"/>
          <w:sz w:val="28"/>
          <w:szCs w:val="28"/>
        </w:rPr>
        <w:t>7</w:t>
      </w:r>
      <w:r w:rsidRPr="00633A53">
        <w:rPr>
          <w:rFonts w:ascii="Times New Roman" w:hAnsi="Times New Roman"/>
          <w:sz w:val="28"/>
          <w:szCs w:val="28"/>
        </w:rPr>
        <w:t>0%. Анализ гидравлических режимов работы тепловой сети показывает, что скорость</w:t>
      </w:r>
      <w:r>
        <w:rPr>
          <w:rFonts w:ascii="Times New Roman" w:hAnsi="Times New Roman"/>
          <w:sz w:val="28"/>
          <w:szCs w:val="28"/>
        </w:rPr>
        <w:t xml:space="preserve"> движения теплоносителя по всем участкам тепловой сети сравнительно невысока. Пропускная способность тепловых сетей в полном объеме не используется.</w:t>
      </w:r>
    </w:p>
    <w:p w14:paraId="2A29E68A" w14:textId="77777777"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развитие системы теплоснабжения поселка должно осуществляться за счет увеличения присоединенной тепловой нагрузки станции, путем подключения потребителей зон перспективной производственной и жилой застройки, строительства новых, а также выполнение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14:paraId="247E014B" w14:textId="77777777" w:rsidR="00C47C0C" w:rsidRDefault="00C47C0C">
      <w:pPr>
        <w:rPr>
          <w:rFonts w:ascii="Times New Roman" w:hAnsi="Times New Roman"/>
          <w:sz w:val="28"/>
          <w:szCs w:val="28"/>
        </w:rPr>
      </w:pPr>
    </w:p>
    <w:p w14:paraId="110466D3" w14:textId="77777777"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70E9788D" w14:textId="77777777" w:rsidR="00C47C0C" w:rsidRDefault="00C47C0C" w:rsidP="004843DF">
      <w:pPr>
        <w:pStyle w:val="1"/>
      </w:pPr>
      <w:bookmarkStart w:id="10" w:name="_Toc371847406"/>
      <w:r>
        <w:lastRenderedPageBreak/>
        <w:t>9. Строительство</w:t>
      </w:r>
      <w:r w:rsidRPr="007B1975">
        <w:t>, реконструкци</w:t>
      </w:r>
      <w:r>
        <w:t>я</w:t>
      </w:r>
      <w:r w:rsidRPr="007B1975">
        <w:t xml:space="preserve"> и техническо</w:t>
      </w:r>
      <w:r>
        <w:t>е</w:t>
      </w:r>
      <w:r w:rsidRPr="007B1975">
        <w:t xml:space="preserve"> перевооруже</w:t>
      </w:r>
      <w:r>
        <w:t>ние источников тепловой энергии</w:t>
      </w:r>
      <w:bookmarkEnd w:id="10"/>
    </w:p>
    <w:p w14:paraId="47C2B980" w14:textId="77777777"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4533C25" w14:textId="77777777"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B31E72">
        <w:rPr>
          <w:rFonts w:ascii="Times New Roman" w:hAnsi="Times New Roman"/>
          <w:sz w:val="28"/>
          <w:szCs w:val="28"/>
        </w:rPr>
        <w:t xml:space="preserve">Особенностью Озерненского городского поселения является </w:t>
      </w:r>
      <w:proofErr w:type="spellStart"/>
      <w:r w:rsidRPr="00B31E72">
        <w:rPr>
          <w:rFonts w:ascii="Times New Roman" w:hAnsi="Times New Roman"/>
          <w:sz w:val="28"/>
          <w:szCs w:val="28"/>
        </w:rPr>
        <w:t>монопрофильность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9B3EC3" w:rsidRPr="009B3EC3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="009B3EC3" w:rsidRPr="009B3EC3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9B3EC3">
        <w:rPr>
          <w:rFonts w:ascii="Times New Roman" w:hAnsi="Times New Roman"/>
          <w:sz w:val="28"/>
          <w:szCs w:val="28"/>
        </w:rPr>
        <w:t>»</w:t>
      </w:r>
      <w:r w:rsidR="009B3E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 градообразующим предприятием.</w:t>
      </w:r>
    </w:p>
    <w:p w14:paraId="58370658" w14:textId="77777777"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с избытком </w:t>
      </w:r>
      <w:r w:rsidRPr="00EE5F0D">
        <w:rPr>
          <w:rFonts w:ascii="Times New Roman" w:hAnsi="Times New Roman"/>
          <w:sz w:val="28"/>
          <w:szCs w:val="28"/>
        </w:rPr>
        <w:t xml:space="preserve">удовлетворяет </w:t>
      </w:r>
      <w:r>
        <w:rPr>
          <w:rFonts w:ascii="Times New Roman" w:hAnsi="Times New Roman"/>
          <w:sz w:val="28"/>
          <w:szCs w:val="28"/>
        </w:rPr>
        <w:t xml:space="preserve">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потребителей.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51FB52EE" w14:textId="77777777"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Использование тепловой энергии от сжигания углеводородов для производства электрической энергии и теплофикации имеет существенные энергетические и экономические преимущества относительно выработки тепловой энергии в отопительных котельных. </w:t>
      </w:r>
    </w:p>
    <w:p w14:paraId="31A9630E" w14:textId="77777777"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Перевод на индивидуальные источники теплоснабжения многоквартирных жилых домов, наравне с переводом жилых и не жилых помещений, расположенных в многоквартирных домах, не допускается.</w:t>
      </w:r>
    </w:p>
    <w:p w14:paraId="4A49EDD2" w14:textId="77777777"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B1975">
        <w:rPr>
          <w:rFonts w:ascii="Times New Roman" w:hAnsi="Times New Roman"/>
          <w:sz w:val="28"/>
          <w:szCs w:val="28"/>
        </w:rPr>
        <w:t>Повышение эффективности использования топлива имеет первостепенное значение для решения важнейшей проблемы</w:t>
      </w:r>
      <w:r>
        <w:rPr>
          <w:rFonts w:ascii="Times New Roman" w:hAnsi="Times New Roman"/>
          <w:sz w:val="28"/>
          <w:szCs w:val="28"/>
        </w:rPr>
        <w:t xml:space="preserve"> -</w:t>
      </w:r>
      <w:r w:rsidRPr="007B1975">
        <w:rPr>
          <w:rFonts w:ascii="Times New Roman" w:hAnsi="Times New Roman"/>
          <w:sz w:val="28"/>
          <w:szCs w:val="28"/>
        </w:rPr>
        <w:t xml:space="preserve"> уменьшения загрязнения воздушного бассейна</w:t>
      </w:r>
      <w:r>
        <w:rPr>
          <w:rFonts w:ascii="Times New Roman" w:hAnsi="Times New Roman"/>
          <w:sz w:val="28"/>
          <w:szCs w:val="28"/>
        </w:rPr>
        <w:t>, а также теплового загрязнения окружающей среды</w:t>
      </w:r>
      <w:r w:rsidRPr="007B1975">
        <w:rPr>
          <w:rFonts w:ascii="Times New Roman" w:hAnsi="Times New Roman"/>
          <w:sz w:val="28"/>
          <w:szCs w:val="28"/>
        </w:rPr>
        <w:t>.</w:t>
      </w:r>
    </w:p>
    <w:p w14:paraId="1135740C" w14:textId="77777777" w:rsidR="00C47C0C" w:rsidRDefault="00C47C0C">
      <w:pPr>
        <w:rPr>
          <w:rFonts w:ascii="Times New Roman" w:hAnsi="Times New Roman"/>
          <w:sz w:val="28"/>
          <w:szCs w:val="28"/>
        </w:rPr>
      </w:pPr>
    </w:p>
    <w:p w14:paraId="4AB1B345" w14:textId="77777777"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1E373FC6" w14:textId="77777777" w:rsidR="00C47C0C" w:rsidRDefault="00C47C0C" w:rsidP="004843DF">
      <w:pPr>
        <w:pStyle w:val="1"/>
      </w:pPr>
      <w:bookmarkStart w:id="11" w:name="_Toc371847407"/>
      <w:r>
        <w:lastRenderedPageBreak/>
        <w:t>10. С</w:t>
      </w:r>
      <w:r w:rsidRPr="00A623A8">
        <w:t>троительств</w:t>
      </w:r>
      <w:r>
        <w:t>о и реконструкция</w:t>
      </w:r>
      <w:r w:rsidRPr="00A623A8">
        <w:t xml:space="preserve"> тепловых сетей и сооружений </w:t>
      </w:r>
      <w:r>
        <w:br/>
      </w:r>
      <w:r w:rsidRPr="00A623A8">
        <w:t>на них</w:t>
      </w:r>
      <w:bookmarkEnd w:id="11"/>
    </w:p>
    <w:p w14:paraId="48966360" w14:textId="77777777"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C6F288D" w14:textId="77777777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системы теплоснабжения поселка Озерный целесообразно осуществлять путем поэтапного увеличения присоединенной тепловой нагрузки Смоленской ГРЭС.</w:t>
      </w:r>
    </w:p>
    <w:p w14:paraId="5F73786C" w14:textId="77777777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предоставлении земельных участков для размещения производственных и общественных зданий, жилой застройки органы местного самоуправления обязаны подготовить технические условия, согласованные с теплоснабжающей организацией, по подключению к системе теплоснабжения объектов,</w:t>
      </w:r>
      <w:r w:rsidRPr="0051784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предполагаемых к строительству.</w:t>
      </w:r>
    </w:p>
    <w:p w14:paraId="6BDFA0D9" w14:textId="77777777" w:rsidR="00C47C0C" w:rsidRPr="00384AD0" w:rsidRDefault="00C47C0C" w:rsidP="00384AD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84AD0">
        <w:rPr>
          <w:rFonts w:ascii="Times New Roman" w:hAnsi="Times New Roman"/>
          <w:sz w:val="28"/>
          <w:szCs w:val="28"/>
        </w:rPr>
        <w:t>Порядок определения и предоставления технических условий и определения платы за подключение (технологическое присоединение), а также порядок подключения (технологического присоединения) объекта капитального строительства к сетям инженерно-технического обеспечения определены Постановлением Правительства РФ от 13.02.2006 №83.</w:t>
      </w:r>
    </w:p>
    <w:p w14:paraId="7D2A87F5" w14:textId="2A8319D9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Мероприятия по строительству новых магистральных и распределительных тепловых сетей</w:t>
      </w:r>
      <w:r w:rsidR="0036745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сооружений на них, подлежат включению в схему теплоснабжения поселения, инвестиционную программу теплоснабжающей организации и должны быть выполнены в срок не более </w:t>
      </w:r>
      <w:r>
        <w:rPr>
          <w:rFonts w:ascii="Times New Roman" w:hAnsi="Times New Roman"/>
          <w:sz w:val="28"/>
          <w:szCs w:val="28"/>
        </w:rPr>
        <w:br/>
        <w:t>2 лет с даты выдачи соответствующих технических условий.</w:t>
      </w:r>
    </w:p>
    <w:p w14:paraId="63AECE31" w14:textId="77777777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сокращения тепловых потерь при транспортировке тепловой энергии необходимо также большое внимание уделить проведению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14:paraId="4429284F" w14:textId="77777777" w:rsidR="00C47C0C" w:rsidRDefault="00C47C0C" w:rsidP="00606D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877EC41" w14:textId="77777777" w:rsidR="00367456" w:rsidRDefault="00367456" w:rsidP="004843DF">
      <w:pPr>
        <w:pStyle w:val="1"/>
      </w:pPr>
      <w:bookmarkStart w:id="12" w:name="_Toc371847408"/>
    </w:p>
    <w:p w14:paraId="79FC37DC" w14:textId="77777777" w:rsidR="00C47C0C" w:rsidRDefault="00C47C0C" w:rsidP="004843DF">
      <w:pPr>
        <w:pStyle w:val="1"/>
      </w:pPr>
      <w:r>
        <w:t>11. О</w:t>
      </w:r>
      <w:r w:rsidRPr="007021CE">
        <w:t>пределени</w:t>
      </w:r>
      <w:r>
        <w:t>е</w:t>
      </w:r>
      <w:r w:rsidRPr="007021CE">
        <w:t xml:space="preserve"> единой теплоснабжающей организации</w:t>
      </w:r>
      <w:bookmarkEnd w:id="12"/>
    </w:p>
    <w:p w14:paraId="5BF7F8F8" w14:textId="77777777" w:rsidR="00C47C0C" w:rsidRDefault="00C47C0C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3171A49" w14:textId="77777777" w:rsidR="00C47C0C" w:rsidRDefault="00C17C21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17C21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Pr="00C17C21">
        <w:rPr>
          <w:rFonts w:ascii="Times New Roman" w:hAnsi="Times New Roman"/>
          <w:sz w:val="28"/>
          <w:szCs w:val="28"/>
        </w:rPr>
        <w:t>Юнипро</w:t>
      </w:r>
      <w:proofErr w:type="spellEnd"/>
      <w:r w:rsidRPr="00C17C2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="00C47C0C">
        <w:rPr>
          <w:rFonts w:ascii="Times New Roman" w:hAnsi="Times New Roman"/>
          <w:sz w:val="28"/>
          <w:szCs w:val="28"/>
        </w:rPr>
        <w:t xml:space="preserve">соответствует всем предъявляемым требованиям и критериям по определению </w:t>
      </w:r>
      <w:r w:rsidR="00C47C0C" w:rsidRPr="0017791C">
        <w:rPr>
          <w:rFonts w:ascii="Times New Roman" w:hAnsi="Times New Roman"/>
          <w:sz w:val="28"/>
          <w:szCs w:val="28"/>
        </w:rPr>
        <w:t>единой теплоснабжающей организации</w:t>
      </w:r>
      <w:r w:rsidR="00C47C0C" w:rsidRPr="00E15C4F">
        <w:rPr>
          <w:rFonts w:ascii="Times New Roman" w:hAnsi="Times New Roman"/>
          <w:sz w:val="28"/>
          <w:szCs w:val="28"/>
        </w:rPr>
        <w:t xml:space="preserve"> </w:t>
      </w:r>
      <w:r w:rsidR="00C47C0C" w:rsidRPr="0017791C">
        <w:rPr>
          <w:rFonts w:ascii="Times New Roman" w:hAnsi="Times New Roman"/>
          <w:sz w:val="28"/>
          <w:szCs w:val="28"/>
        </w:rPr>
        <w:t>в системе теплоснабжения</w:t>
      </w:r>
      <w:r w:rsidR="00C47C0C">
        <w:rPr>
          <w:rFonts w:ascii="Times New Roman" w:hAnsi="Times New Roman"/>
          <w:sz w:val="28"/>
          <w:szCs w:val="28"/>
        </w:rPr>
        <w:t>:</w:t>
      </w:r>
    </w:p>
    <w:p w14:paraId="38583458" w14:textId="77777777" w:rsidR="00C47C0C" w:rsidRPr="0017791C" w:rsidRDefault="00C47C0C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17791C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и тепловыми сетями, к которым непосредственно подключены источники тепловой энергии;</w:t>
      </w:r>
    </w:p>
    <w:p w14:paraId="2ADCD4EF" w14:textId="77777777" w:rsidR="00C47C0C" w:rsidRPr="0017791C" w:rsidRDefault="00C47C0C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17791C">
        <w:rPr>
          <w:rFonts w:ascii="Times New Roman" w:hAnsi="Times New Roman"/>
          <w:sz w:val="28"/>
          <w:szCs w:val="28"/>
        </w:rPr>
        <w:t>наличие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14:paraId="74E19ACE" w14:textId="77777777" w:rsidR="00C47C0C" w:rsidRDefault="00C47C0C" w:rsidP="00037BB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949D4">
        <w:rPr>
          <w:rFonts w:ascii="Times New Roman" w:hAnsi="Times New Roman"/>
          <w:sz w:val="28"/>
          <w:szCs w:val="28"/>
        </w:rPr>
        <w:t xml:space="preserve">Проведение </w:t>
      </w:r>
      <w:r>
        <w:rPr>
          <w:rFonts w:ascii="Times New Roman" w:hAnsi="Times New Roman"/>
          <w:sz w:val="28"/>
          <w:szCs w:val="28"/>
        </w:rPr>
        <w:t xml:space="preserve">органами местного самоуправления совместно с единой теплоснабжающей организацией </w:t>
      </w:r>
      <w:r w:rsidRPr="00C949D4">
        <w:rPr>
          <w:rFonts w:ascii="Times New Roman" w:hAnsi="Times New Roman"/>
          <w:sz w:val="28"/>
          <w:szCs w:val="28"/>
        </w:rPr>
        <w:t xml:space="preserve">комплекса целенаправленных </w:t>
      </w:r>
      <w:r>
        <w:rPr>
          <w:rFonts w:ascii="Times New Roman" w:hAnsi="Times New Roman"/>
          <w:sz w:val="28"/>
          <w:szCs w:val="28"/>
        </w:rPr>
        <w:t xml:space="preserve">мероприятий по развитию системы теплоснабжения поселка должно </w:t>
      </w:r>
      <w:r w:rsidRPr="00C949D4">
        <w:rPr>
          <w:rFonts w:ascii="Times New Roman" w:hAnsi="Times New Roman"/>
          <w:sz w:val="28"/>
          <w:szCs w:val="28"/>
        </w:rPr>
        <w:t xml:space="preserve">способствовать формированию поселенческой среды Озерненского городского поселения в русле общечеловеческих духовных и культурных ценностей, содействовать </w:t>
      </w:r>
      <w:r>
        <w:rPr>
          <w:rFonts w:ascii="Times New Roman" w:hAnsi="Times New Roman"/>
          <w:sz w:val="28"/>
          <w:szCs w:val="28"/>
        </w:rPr>
        <w:t xml:space="preserve">максимальному </w:t>
      </w:r>
      <w:r w:rsidRPr="00C949D4">
        <w:rPr>
          <w:rFonts w:ascii="Times New Roman" w:hAnsi="Times New Roman"/>
          <w:sz w:val="28"/>
          <w:szCs w:val="28"/>
        </w:rPr>
        <w:t>развитию открытости экономики поселения</w:t>
      </w:r>
      <w:r>
        <w:rPr>
          <w:rFonts w:ascii="Times New Roman" w:hAnsi="Times New Roman"/>
          <w:sz w:val="28"/>
          <w:szCs w:val="28"/>
        </w:rPr>
        <w:t>.</w:t>
      </w:r>
    </w:p>
    <w:p w14:paraId="53381B7B" w14:textId="77777777" w:rsidR="00367456" w:rsidRDefault="00367456" w:rsidP="00971673">
      <w:pPr>
        <w:pStyle w:val="1"/>
      </w:pPr>
      <w:bookmarkStart w:id="13" w:name="_Toc371847409"/>
      <w:r>
        <w:br w:type="page"/>
      </w:r>
    </w:p>
    <w:p w14:paraId="0DFCC3B4" w14:textId="312428A5" w:rsidR="00C47C0C" w:rsidRDefault="00C47C0C" w:rsidP="00971673">
      <w:pPr>
        <w:pStyle w:val="1"/>
      </w:pPr>
      <w:r>
        <w:lastRenderedPageBreak/>
        <w:t>12. </w:t>
      </w:r>
      <w:r w:rsidRPr="00971673">
        <w:t>Решения по бесхозяйным тепловым сетям</w:t>
      </w:r>
      <w:bookmarkEnd w:id="13"/>
    </w:p>
    <w:p w14:paraId="34EC9567" w14:textId="77777777" w:rsidR="00C47C0C" w:rsidRPr="00971673" w:rsidRDefault="00C47C0C" w:rsidP="0097167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32C4F0E" w14:textId="77777777" w:rsidR="00C47C0C" w:rsidRPr="00971673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71673">
        <w:rPr>
          <w:rFonts w:ascii="Times New Roman" w:hAnsi="Times New Roman"/>
          <w:sz w:val="28"/>
          <w:szCs w:val="28"/>
        </w:rPr>
        <w:t xml:space="preserve">В настоящее время на территории муниципального образования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поселение» Духовщинского района</w:t>
      </w:r>
      <w:r w:rsidRPr="00971673">
        <w:rPr>
          <w:rFonts w:ascii="Times New Roman" w:hAnsi="Times New Roman"/>
          <w:sz w:val="28"/>
          <w:szCs w:val="28"/>
        </w:rPr>
        <w:t xml:space="preserve"> бесхозяйных тепловых сетей не выявлено.</w:t>
      </w:r>
    </w:p>
    <w:p w14:paraId="05E1C699" w14:textId="77777777"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B79C5">
        <w:rPr>
          <w:rFonts w:ascii="Times New Roman" w:hAnsi="Times New Roman"/>
          <w:sz w:val="28"/>
          <w:szCs w:val="28"/>
        </w:rPr>
        <w:t xml:space="preserve">В случае выявления бесхозяйных тепловых сетей (тепловых сетей, не имеющих эксплуатирующей организации) </w:t>
      </w:r>
      <w:r>
        <w:rPr>
          <w:rFonts w:ascii="Times New Roman" w:hAnsi="Times New Roman"/>
          <w:sz w:val="28"/>
          <w:szCs w:val="28"/>
        </w:rPr>
        <w:t xml:space="preserve">администрация Озерненского городского поселения </w:t>
      </w:r>
      <w:r w:rsidRPr="00DB79C5">
        <w:rPr>
          <w:rFonts w:ascii="Times New Roman" w:hAnsi="Times New Roman"/>
          <w:sz w:val="28"/>
          <w:szCs w:val="28"/>
        </w:rPr>
        <w:t xml:space="preserve">до признания права собственности на указанные бесхозяйные тепловые сети </w:t>
      </w:r>
      <w:r>
        <w:rPr>
          <w:rFonts w:ascii="Times New Roman" w:hAnsi="Times New Roman"/>
          <w:sz w:val="28"/>
          <w:szCs w:val="28"/>
        </w:rPr>
        <w:t xml:space="preserve">направляет в </w:t>
      </w:r>
      <w:r w:rsidRPr="00DB79C5">
        <w:rPr>
          <w:rFonts w:ascii="Times New Roman" w:hAnsi="Times New Roman"/>
          <w:sz w:val="28"/>
          <w:szCs w:val="28"/>
        </w:rPr>
        <w:t>един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теплоснабжающ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ю определение по организации их содержания</w:t>
      </w:r>
      <w:r w:rsidRPr="00DB79C5">
        <w:rPr>
          <w:rFonts w:ascii="Times New Roman" w:hAnsi="Times New Roman"/>
          <w:sz w:val="28"/>
          <w:szCs w:val="28"/>
        </w:rPr>
        <w:t xml:space="preserve"> и обслуживани</w:t>
      </w:r>
      <w:r>
        <w:rPr>
          <w:rFonts w:ascii="Times New Roman" w:hAnsi="Times New Roman"/>
          <w:sz w:val="28"/>
          <w:szCs w:val="28"/>
        </w:rPr>
        <w:t>я.</w:t>
      </w:r>
    </w:p>
    <w:p w14:paraId="418C8E75" w14:textId="77777777" w:rsidR="00C47C0C" w:rsidRDefault="00C47C0C" w:rsidP="00E23B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Данное определение является основанием для учета </w:t>
      </w:r>
      <w:r w:rsidRPr="00DB79C5">
        <w:rPr>
          <w:rFonts w:ascii="Times New Roman" w:hAnsi="Times New Roman"/>
          <w:sz w:val="28"/>
          <w:szCs w:val="28"/>
        </w:rPr>
        <w:t>затрат</w:t>
      </w:r>
      <w:r>
        <w:rPr>
          <w:rFonts w:ascii="Times New Roman" w:hAnsi="Times New Roman"/>
          <w:sz w:val="28"/>
          <w:szCs w:val="28"/>
        </w:rPr>
        <w:t xml:space="preserve"> единой теплоснабжающей организации </w:t>
      </w:r>
      <w:r w:rsidRPr="00DB79C5">
        <w:rPr>
          <w:rFonts w:ascii="Times New Roman" w:hAnsi="Times New Roman"/>
          <w:sz w:val="28"/>
          <w:szCs w:val="28"/>
        </w:rPr>
        <w:t xml:space="preserve">на содержание и обслуживание бесхозяйных сетей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DB79C5">
        <w:rPr>
          <w:rFonts w:ascii="Times New Roman" w:hAnsi="Times New Roman"/>
          <w:sz w:val="28"/>
          <w:szCs w:val="28"/>
        </w:rPr>
        <w:t>следующ</w:t>
      </w:r>
      <w:r>
        <w:rPr>
          <w:rFonts w:ascii="Times New Roman" w:hAnsi="Times New Roman"/>
          <w:sz w:val="28"/>
          <w:szCs w:val="28"/>
        </w:rPr>
        <w:t>их</w:t>
      </w:r>
      <w:r w:rsidRPr="00DB79C5">
        <w:rPr>
          <w:rFonts w:ascii="Times New Roman" w:hAnsi="Times New Roman"/>
          <w:sz w:val="28"/>
          <w:szCs w:val="28"/>
        </w:rPr>
        <w:t xml:space="preserve"> период</w:t>
      </w:r>
      <w:r>
        <w:rPr>
          <w:rFonts w:ascii="Times New Roman" w:hAnsi="Times New Roman"/>
          <w:sz w:val="28"/>
          <w:szCs w:val="28"/>
        </w:rPr>
        <w:t>ах</w:t>
      </w:r>
      <w:r w:rsidRPr="00DB79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тарифного </w:t>
      </w:r>
      <w:r w:rsidRPr="00DB79C5">
        <w:rPr>
          <w:rFonts w:ascii="Times New Roman" w:hAnsi="Times New Roman"/>
          <w:sz w:val="28"/>
          <w:szCs w:val="28"/>
        </w:rPr>
        <w:t>регулирования.</w:t>
      </w:r>
      <w:r w:rsidRPr="00E23B82">
        <w:rPr>
          <w:rFonts w:ascii="Times New Roman" w:hAnsi="Times New Roman"/>
          <w:sz w:val="28"/>
          <w:szCs w:val="28"/>
        </w:rPr>
        <w:t xml:space="preserve"> </w:t>
      </w:r>
    </w:p>
    <w:p w14:paraId="48420528" w14:textId="77777777"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Перечень выявленных бесхозяйных тепловых сетей, а также сведения о принятых администрацией Озерненского городского поселения решениях по постановке на учет и организации эксплуатации указанных тепловых сетей должны быть включены в схему теплоснабжения поселения.</w:t>
      </w:r>
    </w:p>
    <w:p w14:paraId="27CCA387" w14:textId="77777777"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0AA3D45" w14:textId="77777777" w:rsidR="00D02BD0" w:rsidRDefault="00D02BD0" w:rsidP="00137FF3">
      <w:pPr>
        <w:spacing w:line="360" w:lineRule="auto"/>
        <w:ind w:left="-1701"/>
        <w:jc w:val="both"/>
        <w:rPr>
          <w:rFonts w:ascii="Times New Roman" w:hAnsi="Times New Roman"/>
          <w:sz w:val="28"/>
          <w:szCs w:val="28"/>
        </w:rPr>
        <w:sectPr w:rsidR="00D02BD0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14:paraId="4DFD67FE" w14:textId="77777777" w:rsidR="009D79F7" w:rsidRDefault="009D79F7" w:rsidP="009D79F7">
      <w:pPr>
        <w:spacing w:line="360" w:lineRule="auto"/>
        <w:ind w:left="-709" w:firstLine="992"/>
        <w:jc w:val="right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lastRenderedPageBreak/>
        <w:t>Схема теплосети</w:t>
      </w:r>
    </w:p>
    <w:p w14:paraId="0D8B52B8" w14:textId="77777777" w:rsidR="00D02BD0" w:rsidRDefault="003025CA" w:rsidP="00D02BD0">
      <w:pPr>
        <w:spacing w:line="360" w:lineRule="auto"/>
        <w:ind w:left="-709" w:firstLine="992"/>
        <w:jc w:val="center"/>
        <w:rPr>
          <w:rFonts w:ascii="Times New Roman" w:hAnsi="Times New Roman"/>
          <w:sz w:val="28"/>
          <w:szCs w:val="28"/>
        </w:rPr>
        <w:sectPr w:rsidR="00D02BD0" w:rsidSect="009D79F7">
          <w:pgSz w:w="16838" w:h="11906" w:orient="landscape"/>
          <w:pgMar w:top="142" w:right="2835" w:bottom="568" w:left="709" w:header="709" w:footer="709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 wp14:anchorId="6F237352" wp14:editId="3E0C0D05">
            <wp:extent cx="9151316" cy="6376163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553" t="4148" r="3032" b="4199"/>
                    <a:stretch/>
                  </pic:blipFill>
                  <pic:spPr bwMode="auto">
                    <a:xfrm>
                      <a:off x="0" y="0"/>
                      <a:ext cx="9159094" cy="6381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10F59" w14:textId="77777777" w:rsidR="009D79F7" w:rsidRDefault="00F122A4" w:rsidP="00F122A4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магистраль</w:t>
      </w:r>
      <w:r w:rsidR="0042583A">
        <w:rPr>
          <w:rFonts w:ascii="Times New Roman" w:hAnsi="Times New Roman"/>
          <w:sz w:val="28"/>
          <w:szCs w:val="28"/>
        </w:rPr>
        <w:br w:type="textWrapping" w:clear="all"/>
      </w:r>
      <w:r w:rsidR="001F2F06">
        <w:fldChar w:fldCharType="begin"/>
      </w:r>
      <w:r w:rsidR="001F2F06">
        <w:instrText xml:space="preserve"> INCLUDEPICTURE  "http://ozerniy.admin-smolensk.ru/files/319/magistral.jpg" \* MERGEFORMATINET </w:instrText>
      </w:r>
      <w:r w:rsidR="001F2F06">
        <w:fldChar w:fldCharType="separate"/>
      </w:r>
      <w:r w:rsidR="009B0FE3">
        <w:fldChar w:fldCharType="begin"/>
      </w:r>
      <w:r w:rsidR="009B0FE3">
        <w:instrText xml:space="preserve"> INCLUDEPICTURE  "http://ozerniy.admin-smolensk.ru/files/319/magistral.jpg" \* MERGEFORMATINET </w:instrText>
      </w:r>
      <w:r w:rsidR="009B0FE3">
        <w:fldChar w:fldCharType="separate"/>
      </w:r>
      <w:r w:rsidR="00B647E8">
        <w:fldChar w:fldCharType="begin"/>
      </w:r>
      <w:r w:rsidR="00B647E8">
        <w:instrText xml:space="preserve"> INCLUDEPICTURE  "http://ozerniy.admin-smolensk.ru/files/319/magistral.jpg" \* MERGEFORMATINET </w:instrText>
      </w:r>
      <w:r w:rsidR="00B647E8">
        <w:fldChar w:fldCharType="separate"/>
      </w:r>
      <w:r w:rsidR="000051BB">
        <w:fldChar w:fldCharType="begin"/>
      </w:r>
      <w:r w:rsidR="000051BB">
        <w:instrText xml:space="preserve"> INCLUDEPICTURE  "http://ozerniy.admin-smolensk.ru/files/319/magistral.jpg" \* MERGEFORMATINET </w:instrText>
      </w:r>
      <w:r w:rsidR="000051BB">
        <w:fldChar w:fldCharType="separate"/>
      </w:r>
      <w:r w:rsidR="00B517E0">
        <w:fldChar w:fldCharType="begin"/>
      </w:r>
      <w:r w:rsidR="00B517E0">
        <w:instrText xml:space="preserve"> INCLUDEPICTURE  "http://ozerniy.admin-smolensk.ru/files/319/magistral.jpg" \* MERGEFORMATINET </w:instrText>
      </w:r>
      <w:r w:rsidR="00B517E0">
        <w:fldChar w:fldCharType="separate"/>
      </w:r>
      <w:r w:rsidR="0057614F">
        <w:fldChar w:fldCharType="begin"/>
      </w:r>
      <w:r w:rsidR="0057614F">
        <w:instrText xml:space="preserve"> INCLUDEPICTURE  "http://ozerniy.admin-smolensk.ru/files/319/magistral.jpg" \* MERGEFORMATINET </w:instrText>
      </w:r>
      <w:r w:rsidR="0057614F">
        <w:fldChar w:fldCharType="separate"/>
      </w:r>
      <w:r w:rsidR="00894BF4">
        <w:fldChar w:fldCharType="begin"/>
      </w:r>
      <w:r w:rsidR="00894BF4">
        <w:instrText xml:space="preserve"> INCLUDEPICTURE  "http://ozerniy.admin-smolensk.ru/files/319/magistral.jpg" \* MERGEFORMATINET </w:instrText>
      </w:r>
      <w:r w:rsidR="00894BF4">
        <w:fldChar w:fldCharType="separate"/>
      </w:r>
      <w:r w:rsidR="00202B65">
        <w:fldChar w:fldCharType="begin"/>
      </w:r>
      <w:r w:rsidR="00202B65">
        <w:instrText xml:space="preserve"> INCLUDEPICTURE  "http://ozerniy.admin-smolensk.ru/files/319/magistral.jpg" \* MERGEFORMATINET </w:instrText>
      </w:r>
      <w:r w:rsidR="00202B65">
        <w:fldChar w:fldCharType="separate"/>
      </w:r>
      <w:r w:rsidR="00E97E1E">
        <w:fldChar w:fldCharType="begin"/>
      </w:r>
      <w:r w:rsidR="00E97E1E">
        <w:instrText xml:space="preserve"> INCLUDEPICTURE  "http://ozerniy.admin-smolensk.ru/files/319/magistral.jpg" \* MERGEFORMATINET </w:instrText>
      </w:r>
      <w:r w:rsidR="00E97E1E">
        <w:fldChar w:fldCharType="separate"/>
      </w:r>
      <w:r w:rsidR="000D569C">
        <w:fldChar w:fldCharType="begin"/>
      </w:r>
      <w:r w:rsidR="000D569C">
        <w:instrText xml:space="preserve"> INCLUDEPICTURE  "http://ozerniy.admin-smolensk.ru/files/319/magistral.jpg" \* MERGEFORMATINET </w:instrText>
      </w:r>
      <w:r w:rsidR="000D569C">
        <w:fldChar w:fldCharType="separate"/>
      </w:r>
      <w:r w:rsidR="003B58AE">
        <w:fldChar w:fldCharType="begin"/>
      </w:r>
      <w:r w:rsidR="003B58AE">
        <w:instrText xml:space="preserve"> INCLUDEPICTURE  "http://ozerniy.admin-smolensk.ru/files/319/magistral.jpg" \* MERGEFORMATINET </w:instrText>
      </w:r>
      <w:r w:rsidR="003B58AE">
        <w:fldChar w:fldCharType="separate"/>
      </w:r>
      <w:r w:rsidR="005A3871">
        <w:fldChar w:fldCharType="begin"/>
      </w:r>
      <w:r w:rsidR="005A3871">
        <w:instrText xml:space="preserve"> INCLUDEPICTURE  "http://ozerniy.admin-smolensk.ru/files/319/magistral.jpg" \* MERGEFORMATINET </w:instrText>
      </w:r>
      <w:r w:rsidR="005A3871">
        <w:fldChar w:fldCharType="separate"/>
      </w:r>
      <w:r w:rsidR="00575A02">
        <w:fldChar w:fldCharType="begin"/>
      </w:r>
      <w:r w:rsidR="00575A02">
        <w:instrText xml:space="preserve"> INCLUDEPICTURE  "http://ozerniy.admin-smolensk.ru/files/319/magistral.jpg" \* MERGEFORMATINET </w:instrText>
      </w:r>
      <w:r w:rsidR="00575A02">
        <w:fldChar w:fldCharType="separate"/>
      </w:r>
      <w:r w:rsidR="008574D0">
        <w:fldChar w:fldCharType="begin"/>
      </w:r>
      <w:r w:rsidR="008574D0">
        <w:instrText xml:space="preserve"> INCLUDEPICTURE  "http://ozerniy.admin-smolensk.ru/files/319/magistral.jpg" \* MERGEFORMATINET </w:instrText>
      </w:r>
      <w:r w:rsidR="008574D0">
        <w:fldChar w:fldCharType="separate"/>
      </w:r>
      <w:r w:rsidR="00B42DB4">
        <w:fldChar w:fldCharType="begin"/>
      </w:r>
      <w:r w:rsidR="00B42DB4">
        <w:instrText xml:space="preserve"> INCLUDEPICTURE  "http://ozerniy.admin-smolensk.ru/files/319/magistral.jpg" \* MERGEFORMATINET </w:instrText>
      </w:r>
      <w:r w:rsidR="00B42DB4">
        <w:fldChar w:fldCharType="separate"/>
      </w:r>
      <w:r w:rsidR="0073211A">
        <w:fldChar w:fldCharType="begin"/>
      </w:r>
      <w:r w:rsidR="0073211A">
        <w:instrText xml:space="preserve"> INCLUDEPICTURE  "http://ozerniy.admin-smolensk.ru/files/319/magistral.jpg" \* MERGEFORMATINET </w:instrText>
      </w:r>
      <w:r w:rsidR="0073211A">
        <w:fldChar w:fldCharType="separate"/>
      </w:r>
      <w:r w:rsidR="00006850">
        <w:fldChar w:fldCharType="begin"/>
      </w:r>
      <w:r w:rsidR="00006850">
        <w:instrText xml:space="preserve"> INCLUDEPICTURE  "http://ozerniy.admin-smolensk.ru/files/319/magistral.jpg" \* MERGEFORMATINET </w:instrText>
      </w:r>
      <w:r w:rsidR="00006850">
        <w:fldChar w:fldCharType="separate"/>
      </w:r>
      <w:r w:rsidR="007D431D">
        <w:fldChar w:fldCharType="begin"/>
      </w:r>
      <w:r w:rsidR="007D431D">
        <w:instrText xml:space="preserve"> INCLUDEPICTURE  "http://ozerniy.admin-smolensk.ru/files/319/magistral.jpg" \* MERGEFORMATINET </w:instrText>
      </w:r>
      <w:r w:rsidR="007D431D">
        <w:fldChar w:fldCharType="separate"/>
      </w:r>
      <w:r w:rsidR="00F340E8">
        <w:fldChar w:fldCharType="begin"/>
      </w:r>
      <w:r w:rsidR="00F340E8">
        <w:instrText xml:space="preserve"> INCLUDEPICTURE  "http://ozerniy.admin-smolensk.ru/files/319/magistral.jpg" \* MERGEFORMATINET </w:instrText>
      </w:r>
      <w:r w:rsidR="00F340E8">
        <w:fldChar w:fldCharType="separate"/>
      </w:r>
      <w:r w:rsidR="00D414F6">
        <w:fldChar w:fldCharType="begin"/>
      </w:r>
      <w:r w:rsidR="00D414F6">
        <w:instrText xml:space="preserve"> INCLUDEPICTURE  "http://ozerniy.admin-smolensk.ru/files/319/magistral.jpg" \* MERGEFORMATINET </w:instrText>
      </w:r>
      <w:r w:rsidR="00D414F6">
        <w:fldChar w:fldCharType="separate"/>
      </w:r>
      <w:r w:rsidR="0032581A">
        <w:fldChar w:fldCharType="begin"/>
      </w:r>
      <w:r w:rsidR="0032581A">
        <w:instrText xml:space="preserve"> INCLUDEPICTURE  "http://ozerniy.admin-smolensk.ru/files/319/magistral.jpg" \* MERGEFORMATINET </w:instrText>
      </w:r>
      <w:r w:rsidR="0032581A">
        <w:fldChar w:fldCharType="separate"/>
      </w:r>
      <w:r w:rsidR="0000203B">
        <w:fldChar w:fldCharType="begin"/>
      </w:r>
      <w:r w:rsidR="0000203B">
        <w:instrText xml:space="preserve"> INCLUDEPICTURE  "http://ozerniy.admin-smolensk.ru/files/319/magistral.jpg" \* MERGEFORMATINET </w:instrText>
      </w:r>
      <w:r w:rsidR="0000203B">
        <w:fldChar w:fldCharType="separate"/>
      </w:r>
      <w:r w:rsidR="006D06E6">
        <w:fldChar w:fldCharType="begin"/>
      </w:r>
      <w:r w:rsidR="006D06E6">
        <w:instrText xml:space="preserve"> INCLUDEPICTURE  "http://ozerniy.admin-smolensk.ru/files/319/magistral.jpg" \* MERGEFORMATINET </w:instrText>
      </w:r>
      <w:r w:rsidR="006D06E6">
        <w:fldChar w:fldCharType="separate"/>
      </w:r>
      <w:r w:rsidR="007B6212">
        <w:fldChar w:fldCharType="begin"/>
      </w:r>
      <w:r w:rsidR="007B6212">
        <w:instrText xml:space="preserve"> INCLUDEPICTURE  "http://ozerniy.admin-smolensk.ru/files/319/magistral.jpg" \* MERGEFORMATINET </w:instrText>
      </w:r>
      <w:r w:rsidR="007B6212">
        <w:fldChar w:fldCharType="separate"/>
      </w:r>
      <w:r w:rsidR="00774587">
        <w:fldChar w:fldCharType="begin"/>
      </w:r>
      <w:r w:rsidR="00774587">
        <w:instrText xml:space="preserve"> INCLUDEPICTURE  "http://ozerniy.admin-smolensk.ru/files/319/magistral.jpg" \* MERGEFORMATINET </w:instrText>
      </w:r>
      <w:r w:rsidR="00774587">
        <w:fldChar w:fldCharType="separate"/>
      </w:r>
      <w:r w:rsidR="009E102E">
        <w:fldChar w:fldCharType="begin"/>
      </w:r>
      <w:r w:rsidR="009E102E">
        <w:instrText xml:space="preserve"> </w:instrText>
      </w:r>
      <w:r w:rsidR="009E102E">
        <w:instrText>INCLUDEPICTURE  "http://ozerniy.admin-smolensk.ru/files/319/magistral.jpg" \* MERGEFORMATINET</w:instrText>
      </w:r>
      <w:r w:rsidR="009E102E">
        <w:instrText xml:space="preserve"> </w:instrText>
      </w:r>
      <w:r w:rsidR="009E102E">
        <w:fldChar w:fldCharType="separate"/>
      </w:r>
      <w:r w:rsidR="003700AD">
        <w:pict w14:anchorId="6F5C58F2">
          <v:shape id="_x0000_i1026" type="#_x0000_t75" alt="" style="width:669.75pt;height:473.25pt">
            <v:imagedata r:id="rId11" r:href="rId12"/>
          </v:shape>
        </w:pict>
      </w:r>
      <w:r w:rsidR="009E102E">
        <w:fldChar w:fldCharType="end"/>
      </w:r>
      <w:r w:rsidR="00774587">
        <w:fldChar w:fldCharType="end"/>
      </w:r>
      <w:r w:rsidR="007B6212">
        <w:fldChar w:fldCharType="end"/>
      </w:r>
      <w:r w:rsidR="006D06E6">
        <w:fldChar w:fldCharType="end"/>
      </w:r>
      <w:r w:rsidR="0000203B">
        <w:fldChar w:fldCharType="end"/>
      </w:r>
      <w:r w:rsidR="0032581A">
        <w:fldChar w:fldCharType="end"/>
      </w:r>
      <w:r w:rsidR="00D414F6">
        <w:fldChar w:fldCharType="end"/>
      </w:r>
      <w:r w:rsidR="00F340E8">
        <w:fldChar w:fldCharType="end"/>
      </w:r>
      <w:r w:rsidR="007D431D">
        <w:fldChar w:fldCharType="end"/>
      </w:r>
      <w:r w:rsidR="00006850">
        <w:fldChar w:fldCharType="end"/>
      </w:r>
      <w:r w:rsidR="0073211A">
        <w:fldChar w:fldCharType="end"/>
      </w:r>
      <w:r w:rsidR="00B42DB4">
        <w:fldChar w:fldCharType="end"/>
      </w:r>
      <w:r w:rsidR="008574D0">
        <w:fldChar w:fldCharType="end"/>
      </w:r>
      <w:r w:rsidR="00575A02">
        <w:fldChar w:fldCharType="end"/>
      </w:r>
      <w:r w:rsidR="005A3871">
        <w:fldChar w:fldCharType="end"/>
      </w:r>
      <w:r w:rsidR="003B58AE">
        <w:fldChar w:fldCharType="end"/>
      </w:r>
      <w:r w:rsidR="000D569C">
        <w:fldChar w:fldCharType="end"/>
      </w:r>
      <w:r w:rsidR="00E97E1E">
        <w:fldChar w:fldCharType="end"/>
      </w:r>
      <w:r w:rsidR="00202B65">
        <w:fldChar w:fldCharType="end"/>
      </w:r>
      <w:r w:rsidR="00894BF4">
        <w:fldChar w:fldCharType="end"/>
      </w:r>
      <w:r w:rsidR="0057614F">
        <w:fldChar w:fldCharType="end"/>
      </w:r>
      <w:r w:rsidR="00B517E0">
        <w:fldChar w:fldCharType="end"/>
      </w:r>
      <w:r w:rsidR="000051BB">
        <w:fldChar w:fldCharType="end"/>
      </w:r>
      <w:r w:rsidR="00B647E8">
        <w:fldChar w:fldCharType="end"/>
      </w:r>
      <w:r w:rsidR="009B0FE3">
        <w:fldChar w:fldCharType="end"/>
      </w:r>
      <w:r w:rsidR="001F2F06">
        <w:fldChar w:fldCharType="end"/>
      </w:r>
    </w:p>
    <w:p w14:paraId="1EE68D25" w14:textId="77777777" w:rsidR="00F122A4" w:rsidRDefault="00F122A4" w:rsidP="00F122A4">
      <w:pPr>
        <w:spacing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схема теплотрассы </w:t>
      </w:r>
    </w:p>
    <w:p w14:paraId="0DC186AE" w14:textId="77777777" w:rsidR="009D79F7" w:rsidRDefault="003700AD" w:rsidP="00DB79C5">
      <w:pPr>
        <w:spacing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44CD3DD7">
          <v:shape id="Рисунок 1" o:spid="_x0000_i1027" type="#_x0000_t75" style="width:752.25pt;height:459pt;visibility:visible;mso-wrap-style:square">
            <v:imagedata r:id="rId13" o:title="Схема теплосети для выполнения расчета на прочность (лист №2)"/>
          </v:shape>
        </w:pict>
      </w:r>
    </w:p>
    <w:p w14:paraId="54588A91" w14:textId="77777777"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3C8AFD8" w14:textId="77777777" w:rsidR="002E4923" w:rsidRDefault="003700AD" w:rsidP="002E4923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 w14:anchorId="10CA39C0">
          <v:shape id="_x0000_i1028" type="#_x0000_t75" style="width:740.25pt;height:522.75pt">
            <v:imagedata r:id="rId14" o:title="shema_prochnost"/>
          </v:shape>
        </w:pict>
      </w:r>
    </w:p>
    <w:p w14:paraId="250EE323" w14:textId="77777777" w:rsidR="00830379" w:rsidRDefault="003700AD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1906" w:h="16838"/>
          <w:pgMar w:top="238" w:right="284" w:bottom="244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391629A8">
          <v:shape id="_x0000_i1029" type="#_x0000_t75" style="width:528pt;height:746.25pt">
            <v:imagedata r:id="rId15" o:title="Схема теплосети для выполнения расчета на прочность (лист №4)Пр"/>
          </v:shape>
        </w:pict>
      </w:r>
    </w:p>
    <w:p w14:paraId="472C7E3F" w14:textId="77777777" w:rsidR="00830379" w:rsidRDefault="003700AD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2248E0A2">
          <v:shape id="_x0000_i1030" type="#_x0000_t75" style="width:789pt;height:557.25pt">
            <v:imagedata r:id="rId16" o:title="Схема теплосети для выполнения расчета на прочность (лист №5)Пр"/>
          </v:shape>
        </w:pict>
      </w:r>
    </w:p>
    <w:p w14:paraId="10F40A23" w14:textId="77777777" w:rsidR="002E4923" w:rsidRDefault="003700AD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60DE6F15">
          <v:shape id="_x0000_i1031" type="#_x0000_t75" style="width:754.5pt;height:534pt">
            <v:imagedata r:id="rId17" o:title="Схема теплосети для выполнения расчета на прочность (лист №6)Пр"/>
          </v:shape>
        </w:pict>
      </w:r>
    </w:p>
    <w:p w14:paraId="7D358C9F" w14:textId="77777777" w:rsidR="00A477FA" w:rsidRDefault="00A477FA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0A609A8A" w14:textId="77777777" w:rsidR="00830379" w:rsidRPr="00DB79C5" w:rsidRDefault="001F2F06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58565D" wp14:editId="67F6108A">
            <wp:extent cx="6610350" cy="9353550"/>
            <wp:effectExtent l="0" t="0" r="0" b="0"/>
            <wp:docPr id="9" name="Рисунок 9" descr="Схема теплосети для выполнения расчета на прочность (лист №7)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теплосети для выполнения расчета на прочность (лист №7)П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379" w:rsidRPr="00DB79C5" w:rsidSect="002E4923">
      <w:pgSz w:w="11906" w:h="16838"/>
      <w:pgMar w:top="238" w:right="284" w:bottom="244" w:left="23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D5DB73" w14:textId="77777777" w:rsidR="009E102E" w:rsidRDefault="009E102E" w:rsidP="003D7088">
      <w:pPr>
        <w:spacing w:after="0" w:line="240" w:lineRule="auto"/>
      </w:pPr>
      <w:r>
        <w:separator/>
      </w:r>
    </w:p>
  </w:endnote>
  <w:endnote w:type="continuationSeparator" w:id="0">
    <w:p w14:paraId="75DB01AB" w14:textId="77777777" w:rsidR="009E102E" w:rsidRDefault="009E102E" w:rsidP="003D7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F94F6F" w14:textId="4D072ADE" w:rsidR="006D06E6" w:rsidRDefault="006D06E6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3700AD">
      <w:rPr>
        <w:noProof/>
      </w:rPr>
      <w:t>3</w:t>
    </w:r>
    <w:r>
      <w:rPr>
        <w:noProof/>
      </w:rPr>
      <w:fldChar w:fldCharType="end"/>
    </w:r>
  </w:p>
  <w:p w14:paraId="6A692040" w14:textId="77777777" w:rsidR="006D06E6" w:rsidRDefault="006D06E6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4B1787D" w14:textId="77777777" w:rsidR="009E102E" w:rsidRDefault="009E102E" w:rsidP="003D7088">
      <w:pPr>
        <w:spacing w:after="0" w:line="240" w:lineRule="auto"/>
      </w:pPr>
      <w:r>
        <w:separator/>
      </w:r>
    </w:p>
  </w:footnote>
  <w:footnote w:type="continuationSeparator" w:id="0">
    <w:p w14:paraId="34406F0B" w14:textId="77777777" w:rsidR="009E102E" w:rsidRDefault="009E102E" w:rsidP="003D70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12F88"/>
    <w:multiLevelType w:val="multilevel"/>
    <w:tmpl w:val="95B4980C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 w15:restartNumberingAfterBreak="0">
    <w:nsid w:val="3E33731D"/>
    <w:multiLevelType w:val="multilevel"/>
    <w:tmpl w:val="0C847694"/>
    <w:lvl w:ilvl="0">
      <w:start w:val="5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2" w15:restartNumberingAfterBreak="0">
    <w:nsid w:val="4D975A12"/>
    <w:multiLevelType w:val="multilevel"/>
    <w:tmpl w:val="47DE746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DE2"/>
    <w:rsid w:val="0000203B"/>
    <w:rsid w:val="000051BB"/>
    <w:rsid w:val="00006850"/>
    <w:rsid w:val="00010EB5"/>
    <w:rsid w:val="00020827"/>
    <w:rsid w:val="0003004F"/>
    <w:rsid w:val="00032900"/>
    <w:rsid w:val="00037BB3"/>
    <w:rsid w:val="000528C6"/>
    <w:rsid w:val="0007630F"/>
    <w:rsid w:val="000932B1"/>
    <w:rsid w:val="000A0D7E"/>
    <w:rsid w:val="000B042D"/>
    <w:rsid w:val="000B123D"/>
    <w:rsid w:val="000B730D"/>
    <w:rsid w:val="000B74D2"/>
    <w:rsid w:val="000B7A68"/>
    <w:rsid w:val="000B7D53"/>
    <w:rsid w:val="000D4C85"/>
    <w:rsid w:val="000D569C"/>
    <w:rsid w:val="000E1286"/>
    <w:rsid w:val="00101EA6"/>
    <w:rsid w:val="00106A9F"/>
    <w:rsid w:val="00112D7E"/>
    <w:rsid w:val="00133FAA"/>
    <w:rsid w:val="00137FF3"/>
    <w:rsid w:val="00143329"/>
    <w:rsid w:val="00153CDD"/>
    <w:rsid w:val="001541B2"/>
    <w:rsid w:val="00162B76"/>
    <w:rsid w:val="00166128"/>
    <w:rsid w:val="0017791C"/>
    <w:rsid w:val="001A1762"/>
    <w:rsid w:val="001A4F0D"/>
    <w:rsid w:val="001A549F"/>
    <w:rsid w:val="001B5539"/>
    <w:rsid w:val="001B5DDD"/>
    <w:rsid w:val="001D2C43"/>
    <w:rsid w:val="001E6D3F"/>
    <w:rsid w:val="001F2F06"/>
    <w:rsid w:val="001F58EE"/>
    <w:rsid w:val="00202B65"/>
    <w:rsid w:val="00215E4C"/>
    <w:rsid w:val="002169DD"/>
    <w:rsid w:val="00230105"/>
    <w:rsid w:val="002335B5"/>
    <w:rsid w:val="0024044E"/>
    <w:rsid w:val="00253881"/>
    <w:rsid w:val="00253B13"/>
    <w:rsid w:val="002541D5"/>
    <w:rsid w:val="002605CB"/>
    <w:rsid w:val="00271BD3"/>
    <w:rsid w:val="00276AAB"/>
    <w:rsid w:val="00276BC5"/>
    <w:rsid w:val="00277160"/>
    <w:rsid w:val="00284F09"/>
    <w:rsid w:val="002A0EFC"/>
    <w:rsid w:val="002A7904"/>
    <w:rsid w:val="002B2D6F"/>
    <w:rsid w:val="002C2078"/>
    <w:rsid w:val="002D0BC9"/>
    <w:rsid w:val="002D4916"/>
    <w:rsid w:val="002E4923"/>
    <w:rsid w:val="002E6CF9"/>
    <w:rsid w:val="002E7540"/>
    <w:rsid w:val="002F2910"/>
    <w:rsid w:val="002F2A9B"/>
    <w:rsid w:val="002F3F63"/>
    <w:rsid w:val="003025CA"/>
    <w:rsid w:val="0032581A"/>
    <w:rsid w:val="00325CF4"/>
    <w:rsid w:val="0033102A"/>
    <w:rsid w:val="00334DDF"/>
    <w:rsid w:val="00337D88"/>
    <w:rsid w:val="00351F66"/>
    <w:rsid w:val="00365170"/>
    <w:rsid w:val="00367456"/>
    <w:rsid w:val="003700AD"/>
    <w:rsid w:val="00384AD0"/>
    <w:rsid w:val="00387688"/>
    <w:rsid w:val="00397B97"/>
    <w:rsid w:val="00397DE2"/>
    <w:rsid w:val="003B01B2"/>
    <w:rsid w:val="003B2DF4"/>
    <w:rsid w:val="003B5671"/>
    <w:rsid w:val="003B58AE"/>
    <w:rsid w:val="003D7088"/>
    <w:rsid w:val="003F08B0"/>
    <w:rsid w:val="003F5366"/>
    <w:rsid w:val="00406812"/>
    <w:rsid w:val="00411195"/>
    <w:rsid w:val="0042583A"/>
    <w:rsid w:val="004269E9"/>
    <w:rsid w:val="0044239C"/>
    <w:rsid w:val="00442C9A"/>
    <w:rsid w:val="004466C0"/>
    <w:rsid w:val="00447CDC"/>
    <w:rsid w:val="004639D6"/>
    <w:rsid w:val="00464D50"/>
    <w:rsid w:val="004843DF"/>
    <w:rsid w:val="004860BE"/>
    <w:rsid w:val="00487F16"/>
    <w:rsid w:val="004A13D5"/>
    <w:rsid w:val="004B1C23"/>
    <w:rsid w:val="004B2716"/>
    <w:rsid w:val="004B4F71"/>
    <w:rsid w:val="004B6C1C"/>
    <w:rsid w:val="004B7A60"/>
    <w:rsid w:val="004C2BD1"/>
    <w:rsid w:val="004C7793"/>
    <w:rsid w:val="004D33B3"/>
    <w:rsid w:val="004E66F1"/>
    <w:rsid w:val="004F18B6"/>
    <w:rsid w:val="00512E54"/>
    <w:rsid w:val="00514986"/>
    <w:rsid w:val="0051784D"/>
    <w:rsid w:val="005200C3"/>
    <w:rsid w:val="0052779E"/>
    <w:rsid w:val="00555504"/>
    <w:rsid w:val="00565BEB"/>
    <w:rsid w:val="00574D17"/>
    <w:rsid w:val="00575A02"/>
    <w:rsid w:val="0057614F"/>
    <w:rsid w:val="005872A9"/>
    <w:rsid w:val="00590C4F"/>
    <w:rsid w:val="00591E5F"/>
    <w:rsid w:val="005A3871"/>
    <w:rsid w:val="005A5272"/>
    <w:rsid w:val="005B385D"/>
    <w:rsid w:val="005C2181"/>
    <w:rsid w:val="005C241E"/>
    <w:rsid w:val="005D4F5A"/>
    <w:rsid w:val="005D736A"/>
    <w:rsid w:val="005E1D31"/>
    <w:rsid w:val="005E4229"/>
    <w:rsid w:val="006015E6"/>
    <w:rsid w:val="0060256F"/>
    <w:rsid w:val="00606D82"/>
    <w:rsid w:val="00613187"/>
    <w:rsid w:val="0061351A"/>
    <w:rsid w:val="00617414"/>
    <w:rsid w:val="0061757E"/>
    <w:rsid w:val="00624A50"/>
    <w:rsid w:val="00625FBE"/>
    <w:rsid w:val="006271B7"/>
    <w:rsid w:val="00633A53"/>
    <w:rsid w:val="0063475C"/>
    <w:rsid w:val="006429A5"/>
    <w:rsid w:val="00647718"/>
    <w:rsid w:val="00651CAF"/>
    <w:rsid w:val="0065397B"/>
    <w:rsid w:val="00653C66"/>
    <w:rsid w:val="0067311B"/>
    <w:rsid w:val="00685267"/>
    <w:rsid w:val="00697170"/>
    <w:rsid w:val="006A2691"/>
    <w:rsid w:val="006B1B2B"/>
    <w:rsid w:val="006B4902"/>
    <w:rsid w:val="006D06E6"/>
    <w:rsid w:val="006D3883"/>
    <w:rsid w:val="006D401A"/>
    <w:rsid w:val="006E0CD9"/>
    <w:rsid w:val="006E1907"/>
    <w:rsid w:val="006E6DC5"/>
    <w:rsid w:val="006F26F2"/>
    <w:rsid w:val="007021CE"/>
    <w:rsid w:val="00703366"/>
    <w:rsid w:val="0070412E"/>
    <w:rsid w:val="00723164"/>
    <w:rsid w:val="00723C93"/>
    <w:rsid w:val="0073211A"/>
    <w:rsid w:val="00735D1E"/>
    <w:rsid w:val="007504F5"/>
    <w:rsid w:val="007532EB"/>
    <w:rsid w:val="00754051"/>
    <w:rsid w:val="00767128"/>
    <w:rsid w:val="007716C2"/>
    <w:rsid w:val="00774587"/>
    <w:rsid w:val="00777B00"/>
    <w:rsid w:val="00790847"/>
    <w:rsid w:val="007B1975"/>
    <w:rsid w:val="007B2D12"/>
    <w:rsid w:val="007B6212"/>
    <w:rsid w:val="007B7118"/>
    <w:rsid w:val="007C66BF"/>
    <w:rsid w:val="007D30F8"/>
    <w:rsid w:val="007D431D"/>
    <w:rsid w:val="007D6D5F"/>
    <w:rsid w:val="007D7748"/>
    <w:rsid w:val="007F5D71"/>
    <w:rsid w:val="007F7C00"/>
    <w:rsid w:val="0080375B"/>
    <w:rsid w:val="00804C97"/>
    <w:rsid w:val="0080537A"/>
    <w:rsid w:val="00815F8D"/>
    <w:rsid w:val="00822D1F"/>
    <w:rsid w:val="0082609B"/>
    <w:rsid w:val="00830379"/>
    <w:rsid w:val="00832857"/>
    <w:rsid w:val="008426F2"/>
    <w:rsid w:val="00842716"/>
    <w:rsid w:val="0085499B"/>
    <w:rsid w:val="008574D0"/>
    <w:rsid w:val="00867EAD"/>
    <w:rsid w:val="008810B3"/>
    <w:rsid w:val="00894BF4"/>
    <w:rsid w:val="008A1A28"/>
    <w:rsid w:val="008A28CD"/>
    <w:rsid w:val="008B1675"/>
    <w:rsid w:val="008E5C0C"/>
    <w:rsid w:val="008F1DD7"/>
    <w:rsid w:val="009065B1"/>
    <w:rsid w:val="00907C0C"/>
    <w:rsid w:val="00914631"/>
    <w:rsid w:val="00920EB0"/>
    <w:rsid w:val="00941BD8"/>
    <w:rsid w:val="00953AB8"/>
    <w:rsid w:val="00964D61"/>
    <w:rsid w:val="00965FB0"/>
    <w:rsid w:val="00970489"/>
    <w:rsid w:val="00970DF1"/>
    <w:rsid w:val="00971673"/>
    <w:rsid w:val="00975BDC"/>
    <w:rsid w:val="00976A14"/>
    <w:rsid w:val="00996B3E"/>
    <w:rsid w:val="009A6807"/>
    <w:rsid w:val="009B0FE3"/>
    <w:rsid w:val="009B3DD6"/>
    <w:rsid w:val="009B3EC3"/>
    <w:rsid w:val="009C0FC2"/>
    <w:rsid w:val="009D2EE4"/>
    <w:rsid w:val="009D4B0B"/>
    <w:rsid w:val="009D79A9"/>
    <w:rsid w:val="009D79F7"/>
    <w:rsid w:val="009E102E"/>
    <w:rsid w:val="009E5ACE"/>
    <w:rsid w:val="009F3C11"/>
    <w:rsid w:val="009F73BD"/>
    <w:rsid w:val="00A006AE"/>
    <w:rsid w:val="00A07B04"/>
    <w:rsid w:val="00A15ADA"/>
    <w:rsid w:val="00A27861"/>
    <w:rsid w:val="00A373D7"/>
    <w:rsid w:val="00A477FA"/>
    <w:rsid w:val="00A50407"/>
    <w:rsid w:val="00A51151"/>
    <w:rsid w:val="00A61F16"/>
    <w:rsid w:val="00A623A8"/>
    <w:rsid w:val="00A6444A"/>
    <w:rsid w:val="00A7181A"/>
    <w:rsid w:val="00A82D81"/>
    <w:rsid w:val="00A92EC4"/>
    <w:rsid w:val="00A95A1C"/>
    <w:rsid w:val="00A9659F"/>
    <w:rsid w:val="00AC1591"/>
    <w:rsid w:val="00AE248F"/>
    <w:rsid w:val="00AE4892"/>
    <w:rsid w:val="00B10FE1"/>
    <w:rsid w:val="00B26070"/>
    <w:rsid w:val="00B31E72"/>
    <w:rsid w:val="00B331A8"/>
    <w:rsid w:val="00B42168"/>
    <w:rsid w:val="00B42DB4"/>
    <w:rsid w:val="00B453E5"/>
    <w:rsid w:val="00B517E0"/>
    <w:rsid w:val="00B54AA0"/>
    <w:rsid w:val="00B61BE4"/>
    <w:rsid w:val="00B62529"/>
    <w:rsid w:val="00B647E8"/>
    <w:rsid w:val="00B8301B"/>
    <w:rsid w:val="00B87165"/>
    <w:rsid w:val="00BA2667"/>
    <w:rsid w:val="00BA6197"/>
    <w:rsid w:val="00BB4A15"/>
    <w:rsid w:val="00BB4C57"/>
    <w:rsid w:val="00BB7683"/>
    <w:rsid w:val="00BC53F7"/>
    <w:rsid w:val="00BC6841"/>
    <w:rsid w:val="00BC76DB"/>
    <w:rsid w:val="00BD52C0"/>
    <w:rsid w:val="00BE78FE"/>
    <w:rsid w:val="00C02D39"/>
    <w:rsid w:val="00C12E3A"/>
    <w:rsid w:val="00C17C21"/>
    <w:rsid w:val="00C47C0C"/>
    <w:rsid w:val="00C75E94"/>
    <w:rsid w:val="00C949D4"/>
    <w:rsid w:val="00CA0735"/>
    <w:rsid w:val="00CA5BB0"/>
    <w:rsid w:val="00CA5CBB"/>
    <w:rsid w:val="00CB0FA1"/>
    <w:rsid w:val="00CB2471"/>
    <w:rsid w:val="00CC68E8"/>
    <w:rsid w:val="00CD0506"/>
    <w:rsid w:val="00CD218E"/>
    <w:rsid w:val="00CE4C5F"/>
    <w:rsid w:val="00CF2A78"/>
    <w:rsid w:val="00D02BD0"/>
    <w:rsid w:val="00D24B04"/>
    <w:rsid w:val="00D3557F"/>
    <w:rsid w:val="00D414F6"/>
    <w:rsid w:val="00D607D8"/>
    <w:rsid w:val="00D84840"/>
    <w:rsid w:val="00D94C2D"/>
    <w:rsid w:val="00DA1113"/>
    <w:rsid w:val="00DA1D1A"/>
    <w:rsid w:val="00DB2647"/>
    <w:rsid w:val="00DB3883"/>
    <w:rsid w:val="00DB79C5"/>
    <w:rsid w:val="00DC30D7"/>
    <w:rsid w:val="00DC4A77"/>
    <w:rsid w:val="00DE4477"/>
    <w:rsid w:val="00DE625D"/>
    <w:rsid w:val="00DF5AEB"/>
    <w:rsid w:val="00E1416E"/>
    <w:rsid w:val="00E15C4F"/>
    <w:rsid w:val="00E214DB"/>
    <w:rsid w:val="00E23B82"/>
    <w:rsid w:val="00E3675F"/>
    <w:rsid w:val="00E4419A"/>
    <w:rsid w:val="00E54274"/>
    <w:rsid w:val="00E651B8"/>
    <w:rsid w:val="00E807CF"/>
    <w:rsid w:val="00E82B4C"/>
    <w:rsid w:val="00E83481"/>
    <w:rsid w:val="00E83DA4"/>
    <w:rsid w:val="00E84172"/>
    <w:rsid w:val="00E93D1F"/>
    <w:rsid w:val="00E957C1"/>
    <w:rsid w:val="00E97E1E"/>
    <w:rsid w:val="00EA0DD6"/>
    <w:rsid w:val="00EA315F"/>
    <w:rsid w:val="00EA799A"/>
    <w:rsid w:val="00EE5F0D"/>
    <w:rsid w:val="00EF31C0"/>
    <w:rsid w:val="00EF70C2"/>
    <w:rsid w:val="00F03244"/>
    <w:rsid w:val="00F1072D"/>
    <w:rsid w:val="00F122A4"/>
    <w:rsid w:val="00F124E0"/>
    <w:rsid w:val="00F16487"/>
    <w:rsid w:val="00F22A21"/>
    <w:rsid w:val="00F340E8"/>
    <w:rsid w:val="00F4561E"/>
    <w:rsid w:val="00F5648F"/>
    <w:rsid w:val="00F62018"/>
    <w:rsid w:val="00F628FC"/>
    <w:rsid w:val="00F72E84"/>
    <w:rsid w:val="00F761D0"/>
    <w:rsid w:val="00F76ECF"/>
    <w:rsid w:val="00F850E0"/>
    <w:rsid w:val="00F85717"/>
    <w:rsid w:val="00FE2894"/>
    <w:rsid w:val="00FE2F9B"/>
    <w:rsid w:val="00FE69DB"/>
    <w:rsid w:val="00FF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  <w14:docId w14:val="675EA6E6"/>
  <w15:docId w15:val="{9BBF14EC-50A9-4EFE-BD69-B8AAE924E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08B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9065B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04C97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065B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804C97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link w:val="a4"/>
    <w:uiPriority w:val="99"/>
    <w:qFormat/>
    <w:rsid w:val="00397DE2"/>
    <w:rPr>
      <w:sz w:val="22"/>
      <w:szCs w:val="22"/>
    </w:rPr>
  </w:style>
  <w:style w:type="paragraph" w:styleId="a5">
    <w:name w:val="Document Map"/>
    <w:basedOn w:val="a"/>
    <w:link w:val="a6"/>
    <w:uiPriority w:val="99"/>
    <w:semiHidden/>
    <w:rsid w:val="00906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9065B1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uiPriority w:val="99"/>
    <w:semiHidden/>
    <w:rsid w:val="00804C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804C97"/>
    <w:rPr>
      <w:rFonts w:ascii="Calibri" w:hAnsi="Calibri" w:cs="Times New Roman"/>
      <w:sz w:val="16"/>
      <w:szCs w:val="16"/>
    </w:rPr>
  </w:style>
  <w:style w:type="paragraph" w:customStyle="1" w:styleId="ConsPlusNormal">
    <w:name w:val="ConsPlusNormal"/>
    <w:uiPriority w:val="99"/>
    <w:rsid w:val="00325C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uiPriority w:val="99"/>
    <w:rsid w:val="00325C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7">
    <w:name w:val="Balloon Text"/>
    <w:basedOn w:val="a"/>
    <w:link w:val="a8"/>
    <w:uiPriority w:val="99"/>
    <w:semiHidden/>
    <w:rsid w:val="007B2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7B2D1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7B2D1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99"/>
    <w:qFormat/>
    <w:rsid w:val="00CE4C5F"/>
    <w:pPr>
      <w:ind w:left="720"/>
      <w:contextualSpacing/>
    </w:pPr>
    <w:rPr>
      <w:lang w:eastAsia="en-US"/>
    </w:rPr>
  </w:style>
  <w:style w:type="paragraph" w:styleId="ab">
    <w:name w:val="Normal (Web)"/>
    <w:basedOn w:val="a"/>
    <w:uiPriority w:val="99"/>
    <w:rsid w:val="00CE4C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c">
    <w:name w:val="Plain Text"/>
    <w:basedOn w:val="a"/>
    <w:link w:val="ad"/>
    <w:uiPriority w:val="99"/>
    <w:rsid w:val="009B3DD6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d">
    <w:name w:val="Текст Знак"/>
    <w:basedOn w:val="a0"/>
    <w:link w:val="ac"/>
    <w:uiPriority w:val="99"/>
    <w:locked/>
    <w:rsid w:val="009B3DD6"/>
    <w:rPr>
      <w:rFonts w:ascii="Courier New" w:hAnsi="Courier New" w:cs="Times New Roman"/>
      <w:sz w:val="20"/>
      <w:szCs w:val="20"/>
    </w:rPr>
  </w:style>
  <w:style w:type="character" w:styleId="ae">
    <w:name w:val="Emphasis"/>
    <w:basedOn w:val="a0"/>
    <w:uiPriority w:val="99"/>
    <w:qFormat/>
    <w:rsid w:val="00351F66"/>
    <w:rPr>
      <w:rFonts w:cs="Times New Roman"/>
      <w:i/>
      <w:iCs/>
    </w:rPr>
  </w:style>
  <w:style w:type="paragraph" w:styleId="af">
    <w:name w:val="header"/>
    <w:basedOn w:val="a"/>
    <w:link w:val="af0"/>
    <w:uiPriority w:val="99"/>
    <w:semiHidden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locked/>
    <w:rsid w:val="003D7088"/>
    <w:rPr>
      <w:rFonts w:cs="Times New Roman"/>
    </w:rPr>
  </w:style>
  <w:style w:type="paragraph" w:styleId="af1">
    <w:name w:val="footer"/>
    <w:basedOn w:val="a"/>
    <w:link w:val="af2"/>
    <w:uiPriority w:val="99"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3D7088"/>
    <w:rPr>
      <w:rFonts w:cs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3D7088"/>
    <w:rPr>
      <w:sz w:val="22"/>
      <w:szCs w:val="22"/>
      <w:lang w:val="ru-RU" w:eastAsia="ru-RU" w:bidi="ar-SA"/>
    </w:rPr>
  </w:style>
  <w:style w:type="paragraph" w:styleId="af3">
    <w:name w:val="TOC Heading"/>
    <w:basedOn w:val="1"/>
    <w:next w:val="a"/>
    <w:uiPriority w:val="99"/>
    <w:qFormat/>
    <w:rsid w:val="00E3675F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99"/>
    <w:rsid w:val="00E3675F"/>
    <w:pPr>
      <w:spacing w:after="100"/>
    </w:pPr>
  </w:style>
  <w:style w:type="character" w:styleId="af4">
    <w:name w:val="Hyperlink"/>
    <w:basedOn w:val="a0"/>
    <w:uiPriority w:val="99"/>
    <w:rsid w:val="00E3675F"/>
    <w:rPr>
      <w:rFonts w:cs="Times New Roman"/>
      <w:color w:val="0000FF"/>
      <w:u w:val="single"/>
    </w:rPr>
  </w:style>
  <w:style w:type="character" w:styleId="af5">
    <w:name w:val="Strong"/>
    <w:basedOn w:val="a0"/>
    <w:uiPriority w:val="22"/>
    <w:qFormat/>
    <w:locked/>
    <w:rsid w:val="00F122A4"/>
    <w:rPr>
      <w:b/>
      <w:bCs/>
    </w:rPr>
  </w:style>
  <w:style w:type="character" w:styleId="af6">
    <w:name w:val="annotation reference"/>
    <w:basedOn w:val="a0"/>
    <w:uiPriority w:val="99"/>
    <w:semiHidden/>
    <w:unhideWhenUsed/>
    <w:rsid w:val="00D414F6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D414F6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D414F6"/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D414F6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D414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169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http://ozerniy.admin-smolensk.ru/files/319/magistral.jpg" TargetMode="External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8BBCF2-4B3E-4890-8B13-055FBDF2A0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6573</Words>
  <Characters>37472</Characters>
  <Application>Microsoft Office Word</Application>
  <DocSecurity>0</DocSecurity>
  <Lines>312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ОЗЕРНЕНСКОГО ГОРОДСКОГО ПОСЕЛЕНИЯ                                   ДУХОВЩИНСКОГО РАЙОНА СМОЛЕНСКОЙ ОБЛАСТИ</vt:lpstr>
    </vt:vector>
  </TitlesOfParts>
  <Company>XTreme.ws</Company>
  <LinksUpToDate>false</LinksUpToDate>
  <CharactersWithSpaces>43958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ОЗЕРНЕНСКОГО ГОРОДСКОГО ПОСЕЛЕНИЯ                                   ДУХОВЩИНСКОГО РАЙОНА СМОЛЕНСКОЙ ОБЛАСТИ</dc:title>
  <dc:subject/>
  <dc:creator>Кашина Ирина Николаевна</dc:creator>
  <cp:keywords/>
  <dc:description/>
  <cp:lastModifiedBy>1</cp:lastModifiedBy>
  <cp:revision>6</cp:revision>
  <cp:lastPrinted>2019-02-04T10:28:00Z</cp:lastPrinted>
  <dcterms:created xsi:type="dcterms:W3CDTF">2019-03-21T08:41:00Z</dcterms:created>
  <dcterms:modified xsi:type="dcterms:W3CDTF">2019-04-29T07:28:00Z</dcterms:modified>
</cp:coreProperties>
</file>