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11" w:rsidRPr="004B3B11" w:rsidRDefault="004B3B11" w:rsidP="004B3B11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28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widowControl w:val="0"/>
        <w:shd w:val="clear" w:color="auto" w:fill="FFFFFF"/>
        <w:tabs>
          <w:tab w:val="left" w:pos="1153"/>
        </w:tabs>
        <w:suppressAutoHyphens/>
        <w:spacing w:after="0" w:line="322" w:lineRule="exact"/>
        <w:ind w:left="740" w:right="20" w:hanging="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B1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4B3B11" w:rsidRPr="004B3B11" w:rsidRDefault="004B3B11" w:rsidP="004B3B11">
      <w:pPr>
        <w:widowControl w:val="0"/>
        <w:shd w:val="clear" w:color="auto" w:fill="FFFFFF"/>
        <w:tabs>
          <w:tab w:val="left" w:pos="1153"/>
        </w:tabs>
        <w:suppressAutoHyphens/>
        <w:spacing w:after="0" w:line="322" w:lineRule="exact"/>
        <w:ind w:left="740" w:right="20" w:hanging="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B11" w:rsidRPr="004B3B11" w:rsidRDefault="004B3B11" w:rsidP="004B3B11">
      <w:pPr>
        <w:widowControl w:val="0"/>
        <w:shd w:val="clear" w:color="auto" w:fill="FFFFFF"/>
        <w:tabs>
          <w:tab w:val="left" w:pos="1153"/>
        </w:tabs>
        <w:suppressAutoHyphens/>
        <w:spacing w:after="0" w:line="322" w:lineRule="exact"/>
        <w:ind w:left="740" w:right="20" w:hanging="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B11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«Сохранение, охрана и популяризация объектов культурного наследия (памятников истории и культуры) народов Российской Федерации, расположенных на территории Озерненского городского поселения Духовщинского района Смоленской области» </w:t>
      </w:r>
    </w:p>
    <w:p w:rsidR="004B3B11" w:rsidRPr="004B3B11" w:rsidRDefault="004B3B11" w:rsidP="004B3B11">
      <w:pPr>
        <w:widowControl w:val="0"/>
        <w:shd w:val="clear" w:color="auto" w:fill="FFFFFF"/>
        <w:tabs>
          <w:tab w:val="left" w:pos="1153"/>
        </w:tabs>
        <w:suppressAutoHyphens/>
        <w:spacing w:after="0" w:line="322" w:lineRule="exact"/>
        <w:ind w:left="740" w:right="20" w:hanging="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B11">
        <w:rPr>
          <w:rFonts w:ascii="Times New Roman" w:eastAsia="Times New Roman" w:hAnsi="Times New Roman" w:cs="Times New Roman"/>
          <w:b/>
          <w:sz w:val="28"/>
          <w:szCs w:val="28"/>
        </w:rPr>
        <w:t>на 2019 – 2021 годы.</w:t>
      </w:r>
    </w:p>
    <w:p w:rsidR="004B3B11" w:rsidRPr="004B3B11" w:rsidRDefault="004B3B11" w:rsidP="004B3B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pacing w:after="0"/>
        <w:ind w:left="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B11" w:rsidRDefault="004B3B11" w:rsidP="004B3B11">
      <w:pPr>
        <w:spacing w:after="0"/>
        <w:ind w:left="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2A5" w:rsidRPr="004B3B11" w:rsidRDefault="009E32A5" w:rsidP="004B3B11">
      <w:pPr>
        <w:spacing w:after="0"/>
        <w:ind w:left="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B11" w:rsidRPr="004B3B11" w:rsidRDefault="004B3B11" w:rsidP="004B3B11">
      <w:pPr>
        <w:spacing w:after="25"/>
        <w:ind w:left="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B3B11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4B3B11" w:rsidRPr="004B3B11" w:rsidRDefault="004B3B11" w:rsidP="004B3B11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B3B11" w:rsidRPr="004B3B11" w:rsidRDefault="004B3B11" w:rsidP="004B3B11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4B3B11" w:rsidRPr="004B3B11" w:rsidRDefault="004B3B11" w:rsidP="004B3B11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4B3B11" w:rsidRDefault="004B3B11" w:rsidP="008811CF">
      <w:pPr>
        <w:keepNext/>
        <w:keepLines/>
        <w:spacing w:after="4" w:line="270" w:lineRule="auto"/>
        <w:ind w:left="1524" w:right="3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</w:t>
      </w:r>
      <w:r w:rsidR="008811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8811CF">
        <w:rPr>
          <w:rFonts w:ascii="Times New Roman" w:eastAsia="Arial Unicode MS" w:hAnsi="Times New Roman" w:cs="Times New Roman"/>
          <w:sz w:val="28"/>
          <w:szCs w:val="28"/>
          <w:lang w:eastAsia="ru-RU"/>
        </w:rPr>
        <w:t>21.11.</w:t>
      </w: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>2018</w:t>
      </w:r>
      <w:proofErr w:type="gramEnd"/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</w:t>
      </w:r>
      <w:r w:rsidR="008811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 </w:t>
      </w:r>
      <w:r w:rsidR="008811CF">
        <w:rPr>
          <w:rFonts w:ascii="Times New Roman" w:eastAsia="Arial Unicode MS" w:hAnsi="Times New Roman" w:cs="Times New Roman"/>
          <w:sz w:val="28"/>
          <w:szCs w:val="28"/>
          <w:lang w:eastAsia="ru-RU"/>
        </w:rPr>
        <w:t>116</w:t>
      </w:r>
      <w:proofErr w:type="gramEnd"/>
    </w:p>
    <w:p w:rsidR="004B3B11" w:rsidRDefault="004B3B11" w:rsidP="004B3B11">
      <w:pPr>
        <w:keepNext/>
        <w:keepLines/>
        <w:spacing w:after="4" w:line="270" w:lineRule="auto"/>
        <w:ind w:left="1524" w:right="15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B11" w:rsidRPr="004B3B11" w:rsidRDefault="004B3B11" w:rsidP="004B3B11">
      <w:pPr>
        <w:widowControl w:val="0"/>
        <w:shd w:val="clear" w:color="auto" w:fill="FFFFFF"/>
        <w:tabs>
          <w:tab w:val="left" w:pos="1153"/>
        </w:tabs>
        <w:suppressAutoHyphens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B11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B3B11" w:rsidRPr="004B3B11" w:rsidRDefault="004B3B11" w:rsidP="004B3B11">
      <w:pPr>
        <w:widowControl w:val="0"/>
        <w:shd w:val="clear" w:color="auto" w:fill="FFFFFF"/>
        <w:tabs>
          <w:tab w:val="left" w:pos="1153"/>
        </w:tabs>
        <w:suppressAutoHyphens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B3B11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 «Сохранение, охрана и популяризация объектов культурного наследия (памятников истории и культуры) народов Российской Федерации, расположенных на территории Озерненского городского поселения» на 2019 - 2021 годы.</w:t>
      </w:r>
    </w:p>
    <w:p w:rsidR="004B3B11" w:rsidRPr="004B3B11" w:rsidRDefault="004B3B11" w:rsidP="004B3B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3229"/>
        <w:gridCol w:w="7088"/>
      </w:tblGrid>
      <w:tr w:rsidR="004B3B11" w:rsidRPr="004B3B11" w:rsidTr="001663FE">
        <w:trPr>
          <w:trHeight w:val="111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4B3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4B3B11">
            <w:pPr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«Сохранение, охрана и популяризация объектов культурного наследия (памятников истории и культуры) народов Российской Федерации, расположенных на территории Озерненского городского поселения Духовщинского района Смоленской области» на 2019 - 2021 годы  (далее – Программа) </w:t>
            </w:r>
          </w:p>
        </w:tc>
      </w:tr>
      <w:tr w:rsidR="004B3B11" w:rsidRPr="004B3B11" w:rsidTr="001663FE">
        <w:trPr>
          <w:trHeight w:val="8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A3197C" w:rsidP="00A319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</w:t>
            </w:r>
            <w:r w:rsidR="004B3B11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B3B11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A3197C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Бюджетный кодекс Российской Федерации, Федеральны</w:t>
            </w:r>
            <w:r w:rsid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</w:t>
            </w:r>
            <w:r w:rsid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25.06.2002 № 73-ФЗ «Об объектах культурного наследия (памятниках истории и культуры) народов Российской Федерации», законом Смоленской области от 31.03.2009 № 10-3 «Об объектах культурного наследия (памятниках истории и культуры) народов Российской Федерации, расположенных на территории Смоленской области»</w:t>
            </w:r>
            <w:r w:rsid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3197C" w:rsidRP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 Озерненского городского поселения Духовщинского района Смоленской области</w:t>
            </w:r>
          </w:p>
        </w:tc>
      </w:tr>
      <w:tr w:rsidR="00A3197C" w:rsidRPr="004B3B11" w:rsidTr="001663FE">
        <w:trPr>
          <w:trHeight w:val="48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7C" w:rsidRPr="00A3197C" w:rsidRDefault="00A3197C" w:rsidP="00A3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7C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7C" w:rsidRPr="00A3197C" w:rsidRDefault="00A3197C" w:rsidP="00A3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7C">
              <w:rPr>
                <w:rFonts w:ascii="Times New Roman" w:hAnsi="Times New Roman" w:cs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4B3B11" w:rsidRPr="004B3B11" w:rsidTr="001663FE">
        <w:trPr>
          <w:trHeight w:val="103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F437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</w:t>
            </w:r>
            <w:r w:rsid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</w:t>
            </w:r>
            <w:r w:rsid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37" w:rsidRDefault="00F43737" w:rsidP="00F43737">
            <w:pPr>
              <w:widowControl w:val="0"/>
              <w:shd w:val="clear" w:color="auto" w:fill="FFFFFF"/>
              <w:suppressAutoHyphens/>
              <w:spacing w:line="278" w:lineRule="exact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4373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сохранения, эффективного использования и охраны объектов культурного наследия (па</w:t>
            </w:r>
            <w:r w:rsidRPr="00F437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мятников истории и культуры), расположенных на территории 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ерненского городского поселения;</w:t>
            </w:r>
          </w:p>
          <w:p w:rsidR="00F43737" w:rsidRDefault="00F43737" w:rsidP="00F43737">
            <w:pPr>
              <w:widowControl w:val="0"/>
              <w:shd w:val="clear" w:color="auto" w:fill="FFFFFF"/>
              <w:suppressAutoHyphens/>
              <w:spacing w:line="278" w:lineRule="exact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F43737">
              <w:rPr>
                <w:rFonts w:ascii="Times New Roman" w:eastAsia="Times New Roman" w:hAnsi="Times New Roman" w:cs="Times New Roman"/>
                <w:sz w:val="28"/>
                <w:szCs w:val="28"/>
              </w:rPr>
              <w:t>опуляризация объектов культурного наследия (памятников истории и культуры), расположенных на территории 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ерненского городского поселения;</w:t>
            </w:r>
          </w:p>
          <w:p w:rsidR="004B3B11" w:rsidRPr="004B3B11" w:rsidRDefault="004B3B11" w:rsidP="00A3197C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B11" w:rsidRPr="004B3B11" w:rsidTr="001663FE">
        <w:trPr>
          <w:trHeight w:val="16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A3197C">
            <w:pPr>
              <w:ind w:right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37" w:rsidRDefault="004B3B11" w:rsidP="00F43737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сохранения и эффективного использования и охраны</w:t>
            </w:r>
            <w:r w:rsidR="00F43737" w:rsidRPr="00F437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43737" w:rsidRP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 культурного наследия (па</w:t>
            </w:r>
            <w:r w:rsidR="00F43737" w:rsidRP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мятников истории и культуры)</w:t>
            </w:r>
            <w:r w:rsid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B3B11" w:rsidRDefault="00F43737" w:rsidP="00F43737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4B3B11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</w:t>
            </w:r>
            <w:r w:rsid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неотложных </w:t>
            </w:r>
            <w:r w:rsid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противоаварийных </w:t>
            </w:r>
            <w:r w:rsidR="004B3B11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работ, предотвращающих </w:t>
            </w:r>
            <w:r w:rsidR="00A3197C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разрушение и</w:t>
            </w:r>
            <w:r w:rsidR="004B3B11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утрату объектов культурного наследия; </w:t>
            </w:r>
          </w:p>
          <w:p w:rsidR="00F43737" w:rsidRPr="00F43737" w:rsidRDefault="00F43737" w:rsidP="00F43737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рганизация и проведение мероприятий по попу</w:t>
            </w:r>
            <w:r w:rsidRP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ляризации объектов культурного наследия, создающих условия для культурно-просветительской деятельности, творческой са</w:t>
            </w:r>
            <w:r w:rsidRP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мореализации 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 культурного досуга населения;</w:t>
            </w:r>
          </w:p>
          <w:p w:rsidR="00F43737" w:rsidRPr="004B3B11" w:rsidRDefault="00F43737" w:rsidP="00F43737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</w:t>
            </w:r>
            <w:r w:rsidRPr="00F43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резентация для широкого круга лиц ярких образов объектов культурного наследия, способствующих культурному и гражданскому воспитанию личности</w:t>
            </w:r>
          </w:p>
          <w:p w:rsidR="004B3B11" w:rsidRPr="004B3B11" w:rsidRDefault="004B3B11" w:rsidP="00F43737">
            <w:pPr>
              <w:numPr>
                <w:ilvl w:val="0"/>
                <w:numId w:val="4"/>
              </w:numPr>
              <w:tabs>
                <w:tab w:val="left" w:pos="304"/>
              </w:tabs>
              <w:ind w:right="15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установки информационных надписей на объектах культурного наследия; </w:t>
            </w:r>
          </w:p>
          <w:p w:rsidR="004B3B11" w:rsidRPr="004B3B11" w:rsidRDefault="004B3B11" w:rsidP="00F43737">
            <w:pPr>
              <w:numPr>
                <w:ilvl w:val="0"/>
                <w:numId w:val="4"/>
              </w:numPr>
              <w:tabs>
                <w:tab w:val="left" w:pos="304"/>
              </w:tabs>
              <w:ind w:right="15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реставрация объектов культурного наследия </w:t>
            </w:r>
          </w:p>
        </w:tc>
      </w:tr>
      <w:tr w:rsidR="004B3B11" w:rsidRPr="004B3B11" w:rsidTr="001663FE">
        <w:trPr>
          <w:trHeight w:val="4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4B3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A319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3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4B3B11" w:rsidRPr="004B3B11" w:rsidTr="001663FE">
        <w:trPr>
          <w:trHeight w:val="166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4B3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основных мероприятий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76567D">
            <w:pPr>
              <w:spacing w:line="279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-организационные мероприятия, осуществляющие мониторинг состояния объектов культурного наследия; </w:t>
            </w:r>
          </w:p>
          <w:p w:rsidR="004B3B11" w:rsidRPr="004B3B11" w:rsidRDefault="004B3B11" w:rsidP="0076567D">
            <w:pPr>
              <w:spacing w:after="1" w:line="278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-неотложные противоаварийные </w:t>
            </w:r>
            <w:r w:rsidR="008811CF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на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объектах культурного наследия; </w:t>
            </w:r>
          </w:p>
          <w:p w:rsidR="004B3B11" w:rsidRPr="004B3B11" w:rsidRDefault="004B3B11" w:rsidP="0076567D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-проведение профилактического поддерживающего ремонта объектов культурного наследия </w:t>
            </w:r>
          </w:p>
        </w:tc>
      </w:tr>
      <w:tr w:rsidR="004B3B11" w:rsidRPr="004B3B11" w:rsidTr="001663FE">
        <w:trPr>
          <w:trHeight w:val="76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4B3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7656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6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F4D8D" w:rsidRPr="004B3B11" w:rsidTr="001663FE">
        <w:trPr>
          <w:trHeight w:val="139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8D" w:rsidRPr="00AF4D8D" w:rsidRDefault="00AF4D8D" w:rsidP="00AF4D8D">
            <w:pPr>
              <w:spacing w:line="100" w:lineRule="atLeast"/>
              <w:ind w:left="142" w:right="14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8D" w:rsidRPr="00AF4D8D" w:rsidRDefault="00AF4D8D" w:rsidP="00AF4D8D">
            <w:pPr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Финансирование Программы осуществляется за счет средств местного бюджета и иных средств.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Общий объ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е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м бюджетных ассигнований на реализацию программы составляет </w:t>
            </w:r>
            <w:r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950</w:t>
            </w:r>
            <w:r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по годам реализации: 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    2019 год -  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650</w:t>
            </w:r>
            <w:r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Pr="008A618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    2020 год –</w:t>
            </w:r>
            <w:r w:rsid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650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en-US"/>
              </w:rPr>
              <w:t xml:space="preserve">     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2021 год –</w:t>
            </w:r>
            <w:r w:rsidRPr="00AF4D8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650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- в разрезе источников финансирования: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а) </w:t>
            </w:r>
            <w:r w:rsidR="008811CF"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местный бюджет</w:t>
            </w:r>
            <w:r w:rsidRPr="008A618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-  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97,5</w:t>
            </w:r>
            <w:r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r w:rsidRPr="008A618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8A618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в том числе по годам реализации: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   2019 год -  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32,5</w:t>
            </w:r>
            <w:r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r w:rsidRPr="00AF4D8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   2020 год – 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32,5</w:t>
            </w:r>
            <w:r w:rsidR="00BA381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тыс. руб.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   2021 год – 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32,5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тыс. руб. 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б) областной бюджет –</w:t>
            </w:r>
            <w:r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852,5</w:t>
            </w:r>
            <w:r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r w:rsidRPr="00AF4D8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   2019 год – 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617,0</w:t>
            </w:r>
            <w:r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r w:rsidRPr="00AF4D8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lastRenderedPageBreak/>
              <w:t xml:space="preserve">    2020 год </w:t>
            </w:r>
            <w:r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-  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617,0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AF4D8D" w:rsidRPr="00AF4D8D" w:rsidRDefault="00AF4D8D" w:rsidP="00AF4D8D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   2021 год – </w:t>
            </w:r>
            <w:r w:rsidR="00BA381A" w:rsidRPr="00BA381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617,0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AF4D8D" w:rsidRPr="00AF4D8D" w:rsidRDefault="00AF4D8D" w:rsidP="00AF4D8D">
            <w:pPr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Объ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е</w:t>
            </w:r>
            <w:r w:rsidRPr="00AF4D8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мы финансирования программы носят прогнозный характер и подлежат корректировке в течение финансового года, исходя из возможностей бюджета городского поселения.</w:t>
            </w:r>
          </w:p>
        </w:tc>
      </w:tr>
      <w:tr w:rsidR="00AF4D8D" w:rsidRPr="004B3B11" w:rsidTr="001663FE">
        <w:trPr>
          <w:trHeight w:val="14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8D" w:rsidRPr="004B3B11" w:rsidRDefault="00AF4D8D" w:rsidP="00AF4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4D8D" w:rsidRPr="004B3B11" w:rsidRDefault="00AF4D8D" w:rsidP="00AF4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8D" w:rsidRDefault="00AF4D8D" w:rsidP="00AF4D8D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муниципальным образованием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Озерненского городского поселения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требований действующего законодательства в сфере охраны объектов культурного наследия; </w:t>
            </w:r>
          </w:p>
          <w:p w:rsidR="00AF4D8D" w:rsidRDefault="00AF4D8D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</w:t>
            </w:r>
            <w:r w:rsidRPr="00AF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величение количества популяризационных мероприя</w:t>
            </w:r>
            <w:r w:rsidRPr="00AF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тий, посвященных объектам культурного наследия</w:t>
            </w:r>
            <w:r w:rsid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F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доступа граждан </w:t>
            </w:r>
            <w:r w:rsid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объектам культурного наследия.</w:t>
            </w:r>
          </w:p>
          <w:p w:rsidR="009D70DF" w:rsidRPr="009D70DF" w:rsidRDefault="009D70DF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комплексного подхода за годы реализации мероприятий позволит:</w:t>
            </w:r>
          </w:p>
          <w:p w:rsidR="009D70DF" w:rsidRPr="009D70DF" w:rsidRDefault="009D70DF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привести в удовлетворительное состояние объекты куль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турного наследия, являющиеся муниципальной собственно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стью;</w:t>
            </w:r>
          </w:p>
          <w:p w:rsidR="009D70DF" w:rsidRPr="009D70DF" w:rsidRDefault="009D70DF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доступ к объектам культурного наследия путем использования информационных ресурсов, проведения на их территории или в непосредственной близости от них массовых мероприятий, посвященных объектам культур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наследия.</w:t>
            </w:r>
          </w:p>
          <w:p w:rsidR="009D70DF" w:rsidRPr="004B3B11" w:rsidRDefault="009D70DF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программы будет способствовать удовлетворе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нию потребностей граждан в культурно-творческом самовы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ражении; освоении накопленных обществом культурных и ду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ховных ценностей; взаимному пониманию, уважению и сбли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жению граждан, духовному объединению на основе единых исторических корней, воспитанию патриотических чувств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D70DF" w:rsidRPr="004B3B11" w:rsidTr="001663FE">
        <w:trPr>
          <w:trHeight w:val="24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F" w:rsidRPr="009D70DF" w:rsidRDefault="009D70DF" w:rsidP="009D70DF">
            <w:pPr>
              <w:shd w:val="clear" w:color="auto" w:fill="FFFFFF"/>
              <w:spacing w:line="100" w:lineRule="atLeast"/>
              <w:ind w:left="142"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эффективности ре</w:t>
            </w: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ализации по годам или эта</w:t>
            </w: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пам в течение всего срока реализации программы и после ее реализации</w:t>
            </w:r>
          </w:p>
          <w:p w:rsidR="009D70DF" w:rsidRPr="009D70DF" w:rsidRDefault="009D70DF" w:rsidP="009D70DF">
            <w:pPr>
              <w:shd w:val="clear" w:color="auto" w:fill="FFFFFF"/>
              <w:spacing w:line="100" w:lineRule="atLeast"/>
              <w:ind w:left="142"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F" w:rsidRPr="009D70DF" w:rsidRDefault="009D70DF" w:rsidP="009D70DF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Ежегодный ремонт объектов культурного наследия, в рамках реализации мероприятий программы позволит снизить общее количество объектов наследия, требующих ремонта.</w:t>
            </w:r>
          </w:p>
          <w:p w:rsidR="009D70DF" w:rsidRPr="009D70DF" w:rsidRDefault="009D70DF" w:rsidP="009D70DF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Увеличится количество сувенирной продукции, изготовлен</w:t>
            </w: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в целях популяризации объектов культурного наследия.</w:t>
            </w:r>
          </w:p>
        </w:tc>
      </w:tr>
    </w:tbl>
    <w:p w:rsidR="004B3B11" w:rsidRDefault="004B3B11" w:rsidP="004B3B11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0DF" w:rsidRDefault="009D70DF" w:rsidP="004B3B11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0DF" w:rsidRDefault="009D70DF" w:rsidP="004B3B11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0DF" w:rsidRPr="004B3B11" w:rsidRDefault="009D70DF" w:rsidP="004B3B11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B11" w:rsidRPr="004B3B11" w:rsidRDefault="004B3B11" w:rsidP="004B3B11">
      <w:pPr>
        <w:keepNext/>
        <w:keepLines/>
        <w:spacing w:after="13" w:line="270" w:lineRule="auto"/>
        <w:ind w:left="1524" w:right="10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Pr="004B3B1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проблемы и необходимость ее </w:t>
      </w:r>
      <w:r w:rsidR="009D70DF"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решения программными</w:t>
      </w: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bookmarkStart w:id="0" w:name="_GoBack"/>
      <w:bookmarkEnd w:id="0"/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етодами </w:t>
      </w:r>
    </w:p>
    <w:p w:rsidR="004B3B11" w:rsidRPr="004B3B11" w:rsidRDefault="004B3B11" w:rsidP="00C478BC">
      <w:pPr>
        <w:spacing w:after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Сохранение объектов культурного наследия является важной задачей, поскольку памятники истории и культуры -  это материальное воплощение прошлого народов и наций. Сохранение и бережное отношение к своему прошлому – отличительная особенность современного цивилизованного государства.   </w:t>
      </w:r>
    </w:p>
    <w:p w:rsidR="004B3B11" w:rsidRPr="004B3B11" w:rsidRDefault="004B3B11" w:rsidP="00C478BC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настоящее время на территории муниципальном образовании </w:t>
      </w:r>
      <w:r w:rsid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поселения Духовщинского района Смоленской области </w:t>
      </w:r>
      <w:r w:rsidR="00C478BC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культурного наследия: </w:t>
      </w:r>
    </w:p>
    <w:p w:rsidR="004B3B11" w:rsidRPr="004B3B11" w:rsidRDefault="00C478BC" w:rsidP="00C478BC">
      <w:pPr>
        <w:numPr>
          <w:ilvl w:val="0"/>
          <w:numId w:val="1"/>
        </w:numPr>
        <w:spacing w:after="10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воинам Великой Отечественной Войны</w:t>
      </w:r>
      <w:r w:rsidR="004B3B11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478BC" w:rsidRPr="00C478BC" w:rsidRDefault="00C478BC" w:rsidP="00C478BC">
      <w:pPr>
        <w:numPr>
          <w:ilvl w:val="0"/>
          <w:numId w:val="1"/>
        </w:numPr>
        <w:spacing w:after="2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памятный мемориал Ярославской </w:t>
      </w:r>
      <w:r w:rsidR="00F829A6" w:rsidRP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дивизии </w:t>
      </w:r>
      <w:r w:rsidR="00F8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воинское захоронение)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B11" w:rsidRPr="004B3B11" w:rsidRDefault="004B3B11" w:rsidP="00C478BC">
      <w:pPr>
        <w:spacing w:after="21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Согласно Федеральному закону от 25 июня 2002 года № 73-ФЗ «Об объектах культурного наследия (памятниках истории и культуры) народов Российской Федерации</w:t>
      </w:r>
      <w:r w:rsidR="006A6020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6020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сохранению и реставрации памятников культуры и истории возлагаются на собственников (пользователей) объектов.  </w:t>
      </w:r>
      <w:r w:rsidR="002B7E41" w:rsidRPr="002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законе от 06.10.2003 № 131-ФЗ «Об общих принципах организации местного самоуправления в Российской Федерации» закреплены вопросы местного значения, решение которых возложено на органы местного самоуправления, в том числе по сохранению, использованию и популяризации объектов культурного наследия (памятников истории и куль</w:t>
      </w:r>
      <w:r w:rsidR="002B7E41" w:rsidRPr="002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туры), находящихся в собственности </w:t>
      </w:r>
      <w:r w:rsidR="006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</w:t>
      </w:r>
      <w:r w:rsidR="002B7E41" w:rsidRPr="002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охране объектов куль</w:t>
      </w:r>
      <w:r w:rsidR="002B7E41" w:rsidRPr="002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турного наследия муниципального значения, расположенных на территории поселения</w:t>
      </w:r>
      <w:r w:rsidR="006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B11" w:rsidRPr="004B3B11" w:rsidRDefault="004B3B11" w:rsidP="00C478BC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Принятие настоящей Программы </w:t>
      </w:r>
      <w:r w:rsidR="00F829A6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вызвано необходимостью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муниципальным образованием  </w:t>
      </w:r>
      <w:r w:rsidR="00F8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Озерненского городского поселения 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 собственника объектов культурного наследия по их сохранению.  </w:t>
      </w:r>
    </w:p>
    <w:p w:rsidR="007A3E29" w:rsidRPr="007A3E29" w:rsidRDefault="004B3B11" w:rsidP="007A3E29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Вопросы, связанные с содержанием объектов культурного наследия, находящихся в собственности муниципального образования </w:t>
      </w:r>
      <w:r w:rsidR="00F8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поселения 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решать комплексно, программными методами. С целью оптимизации финансовых затрат бюджета муниципального образования </w:t>
      </w:r>
      <w:r w:rsidR="00F8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поселения 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Программы и сроки их реализации выстроены с учетом значимости объектов культурного наследия. В первоочередном порядке средства, выделяемые по Программе, будут направляться на проведение реставрационных работ на объектах, в отношении которых наиболее остро стоит вопрос по обеспечению их сохранности. 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ерьезной проблемой в Озерненском городском поселении является сохранение объек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культурного наследия, которые подвергаются разрушению при воздействия природных факторов. В насто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ящее время многие объекты культурного наследия требуют проведения ре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монтно-реставрационных работ. Часть из них находится под угрозой полного или частичного физического уничтожения в результате воздействия природных факторов.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сегодняшний день из двух объектов культурного наследия, являю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 муниципальной собственностью, один находится в неудовлетворительном состоянии.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сложившейся ситуации именно в рамках программы с целью приведения в удовлетворительное состояние объек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культурного наследия, являющихся муниципальной собственностью, необ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 провести ремонтно-реставрационные работы по сохранению объектов культурного наследия, являющихся муниципальной собственностью и благоустройство территории.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сохранению, охране объектов культурного наследия требуют финансирования за счет средств бюджета Озерненского городского поселения, причем необходимы значительные финансовые затраты. 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возможно частично решить проблему финансирования ра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 по сохранению объектов культурного наследия, находящихся в неудовле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творительном состоянии, путем областных субсидий.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сохранять имеющийся культурный потенциал Озерненского городского поселения, эффективно использовать и развивать, популяризировать (этому будут спо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собствовать установка мемориальных досок, информационных табличек на объектах культурного наследия на территории рядом с ними, а возможно, в дальнейшем установленные объекты сами станут объектами культурного наследия).  Данные программные мероприятия, которые дадут возможность для сохранения целостных историко-культурных территорий, от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ражающих разнообразие, полноту и самобытность культурного наследия.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духовного и творческого уровня общества на основе гумани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стических ценностей становится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 В связи, с чем в рамках программы планируется:</w:t>
      </w:r>
    </w:p>
    <w:p w:rsidR="007A3E29" w:rsidRPr="007A3E29" w:rsidRDefault="009E32A5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ремонтных работ;</w:t>
      </w:r>
    </w:p>
    <w:p w:rsidR="007A3E29" w:rsidRPr="007A3E29" w:rsidRDefault="00D516B2" w:rsidP="009E32A5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 территории объектов культурного наследия популяризационных мероприятий, посвященных объектам культурного наследия;</w:t>
      </w:r>
    </w:p>
    <w:p w:rsidR="007A3E29" w:rsidRPr="007A3E29" w:rsidRDefault="009E32A5" w:rsidP="009E32A5">
      <w:pPr>
        <w:spacing w:after="0" w:line="269" w:lineRule="auto"/>
        <w:ind w:left="709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благоустройству прилегающей к ним терри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тории.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вызвана необходимостью преодоления сложив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шейся ситуации в сфере сохранения, охраны, использования и популяризации объектов культурного наследия.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муниципальной политики в сфере реализации программы определены в соответствии с федеральным, областным законодательством Рос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приоритетам муниципальной политики в сфере реализации программы относятся:</w:t>
      </w:r>
    </w:p>
    <w:p w:rsidR="007A3E29" w:rsidRPr="007A3E29" w:rsidRDefault="007A3E29" w:rsidP="007A3E29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сохранение, охрана объектов культурного наследия (памятников исто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и культуры);</w:t>
      </w:r>
    </w:p>
    <w:p w:rsidR="007A3E29" w:rsidRPr="007A3E29" w:rsidRDefault="007A3E29" w:rsidP="007A3E29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популяризация и эффективное использование историко-культурного наследия;</w:t>
      </w:r>
    </w:p>
    <w:p w:rsidR="007A3E29" w:rsidRPr="007A3E29" w:rsidRDefault="007A3E29" w:rsidP="007A3E29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защита, восстановление и сохранение историко-культурной среды оби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тания, защита и сохранение источников информации о зарождении и развитии культуры;</w:t>
      </w:r>
    </w:p>
    <w:p w:rsidR="007A3E29" w:rsidRPr="007A3E29" w:rsidRDefault="007A3E29" w:rsidP="007A3E29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доступ,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7A3E29" w:rsidRPr="004B3B11" w:rsidRDefault="009E32A5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продвижение в культурном пространстве нравственных ценностей и об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разцов, способствующих культурному и гражданскому воспитанию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4B3B11" w:rsidRPr="004B3B11" w:rsidRDefault="004B3B11" w:rsidP="00424918">
      <w:pPr>
        <w:spacing w:after="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</w:t>
      </w:r>
      <w:r w:rsidR="00424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сновные цель и задачи Программы.</w:t>
      </w: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24918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</w:t>
      </w:r>
      <w:r w:rsidR="00424918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сохранение объектов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наследия, находящихся на территории муниципального образования </w:t>
      </w:r>
      <w:r w:rsid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области.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24918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поставленной цели осуществляется решением следующих задач: </w:t>
      </w:r>
    </w:p>
    <w:p w:rsidR="004B3B11" w:rsidRPr="00424918" w:rsidRDefault="004B3B11" w:rsidP="00424918">
      <w:pPr>
        <w:pStyle w:val="a3"/>
        <w:numPr>
          <w:ilvl w:val="0"/>
          <w:numId w:val="11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изучение объектов культурного наследия, расположенных на территории муниципального образования </w:t>
      </w:r>
      <w:r w:rsid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поселения Духовщинского района Смоленской области </w:t>
      </w: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учета и контроля их состояния; </w:t>
      </w:r>
    </w:p>
    <w:p w:rsidR="004B3B11" w:rsidRPr="00424918" w:rsidRDefault="004B3B11" w:rsidP="00424918">
      <w:pPr>
        <w:pStyle w:val="a3"/>
        <w:numPr>
          <w:ilvl w:val="0"/>
          <w:numId w:val="11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внешнего облика объектов культурного наследия, расположенных на территории муниципального образования </w:t>
      </w:r>
      <w:r w:rsid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области;</w:t>
      </w:r>
    </w:p>
    <w:p w:rsidR="004B3B11" w:rsidRPr="00424918" w:rsidRDefault="004B3B11" w:rsidP="00424918">
      <w:pPr>
        <w:pStyle w:val="a3"/>
        <w:numPr>
          <w:ilvl w:val="0"/>
          <w:numId w:val="11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неотложных противоаварийных работ, предотвращающих разрушение памятников истории и культуры; </w:t>
      </w:r>
    </w:p>
    <w:p w:rsidR="004B3B11" w:rsidRDefault="004B3B11" w:rsidP="00424918">
      <w:pPr>
        <w:pStyle w:val="a3"/>
        <w:numPr>
          <w:ilvl w:val="0"/>
          <w:numId w:val="11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реставраци</w:t>
      </w:r>
      <w:r w:rsid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объектов культурного наследия.</w:t>
      </w:r>
    </w:p>
    <w:p w:rsidR="00424918" w:rsidRPr="00424918" w:rsidRDefault="00424918" w:rsidP="00424918">
      <w:pPr>
        <w:spacing w:after="10" w:line="269" w:lineRule="auto"/>
        <w:ind w:right="1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24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реализации.</w:t>
      </w:r>
    </w:p>
    <w:p w:rsidR="004B3B11" w:rsidRPr="004B3B11" w:rsidRDefault="00424918" w:rsidP="00424918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B11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программы </w:t>
      </w:r>
      <w:r w:rsidRPr="00424918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24918">
        <w:rPr>
          <w:rFonts w:ascii="Times New Roman" w:eastAsia="Times New Roman" w:hAnsi="Times New Roman" w:cs="Times New Roman"/>
          <w:sz w:val="28"/>
          <w:szCs w:val="28"/>
        </w:rPr>
        <w:t xml:space="preserve"> на 3 года: 2019, 2020, 2021</w:t>
      </w:r>
      <w:r w:rsidR="004B3B11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предусматривают: реставрацию объектов культурного наследия, находящихс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муниципальной собственности.</w:t>
      </w:r>
      <w:r w:rsidR="004B3B11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4B3B11" w:rsidRPr="004B3B11" w:rsidRDefault="004B3B11" w:rsidP="00EA3830">
      <w:pPr>
        <w:keepNext/>
        <w:keepLines/>
        <w:spacing w:after="4" w:line="268" w:lineRule="auto"/>
        <w:ind w:right="45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Финансово - экономическое обеспечение Программы</w:t>
      </w:r>
      <w:r w:rsidR="00EA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(Тыс. руб.)</w:t>
      </w:r>
    </w:p>
    <w:tbl>
      <w:tblPr>
        <w:tblStyle w:val="TableGrid"/>
        <w:tblW w:w="10080" w:type="dxa"/>
        <w:tblInd w:w="-29" w:type="dxa"/>
        <w:tblCellMar>
          <w:top w:w="7" w:type="dxa"/>
          <w:right w:w="99" w:type="dxa"/>
        </w:tblCellMar>
        <w:tblLook w:val="04A0" w:firstRow="1" w:lastRow="0" w:firstColumn="1" w:lastColumn="0" w:noHBand="0" w:noVBand="1"/>
      </w:tblPr>
      <w:tblGrid>
        <w:gridCol w:w="793"/>
        <w:gridCol w:w="4193"/>
        <w:gridCol w:w="1452"/>
        <w:gridCol w:w="957"/>
        <w:gridCol w:w="1715"/>
        <w:gridCol w:w="970"/>
      </w:tblGrid>
      <w:tr w:rsidR="004B3B11" w:rsidRPr="004B3B11" w:rsidTr="00EA3830">
        <w:trPr>
          <w:trHeight w:val="334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исполнен</w:t>
            </w:r>
            <w:r w:rsidR="007A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4B3B11" w:rsidRPr="004B3B11" w:rsidTr="00EA38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7A23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A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7A23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A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7A23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A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B11" w:rsidRPr="004B3B11" w:rsidTr="00EA3830">
        <w:trPr>
          <w:trHeight w:val="30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E6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Ремонтно-</w:t>
            </w:r>
            <w:r w:rsidR="00CE6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реставрационные 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7A2309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7A2309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7A2309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7A2309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="00BA3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4B3B11" w:rsidRPr="004B3B11" w:rsidTr="00EA3830">
        <w:trPr>
          <w:trHeight w:val="56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BA3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 w:rsidR="00BA3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воинских захоронений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BA381A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BA381A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BA381A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BA381A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</w:tr>
    </w:tbl>
    <w:p w:rsidR="004B3B11" w:rsidRPr="004B3B11" w:rsidRDefault="004B3B11" w:rsidP="007A2309">
      <w:pPr>
        <w:spacing w:after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Ресурсное обеспечение Программы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4B3B11" w:rsidRPr="004B3B11" w:rsidRDefault="004B3B11" w:rsidP="007A2309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Программы </w:t>
      </w:r>
      <w:r w:rsidR="007A2309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средства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местного бюджета. </w:t>
      </w:r>
    </w:p>
    <w:p w:rsidR="004B3B11" w:rsidRDefault="004B3B11" w:rsidP="007A2309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финансовых средств, предусмотренных на реализацию мероприятий программы, подлежат ежегодному уточнению при формировании бюджета муниципального образования </w:t>
      </w:r>
      <w:r w:rsidR="007A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год и плановый период, на основе анализа полученных результатов и возможностей бюджета муниципального образования </w:t>
      </w:r>
      <w:r w:rsidR="007A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области.</w:t>
      </w:r>
    </w:p>
    <w:p w:rsidR="00D516B2" w:rsidRPr="00D516B2" w:rsidRDefault="00D516B2" w:rsidP="00D516B2">
      <w:pPr>
        <w:spacing w:after="10" w:line="269" w:lineRule="auto"/>
        <w:ind w:right="1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Обоснование бюджетных ассигнований на реализацию программы (ресурсное обеспечение)</w:t>
      </w: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187"/>
        <w:gridCol w:w="1134"/>
        <w:gridCol w:w="992"/>
        <w:gridCol w:w="1276"/>
        <w:gridCol w:w="3543"/>
      </w:tblGrid>
      <w:tr w:rsidR="00D516B2" w:rsidRPr="00D516B2" w:rsidTr="00D516B2">
        <w:trPr>
          <w:trHeight w:val="634"/>
        </w:trPr>
        <w:tc>
          <w:tcPr>
            <w:tcW w:w="206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Источники</w:t>
            </w:r>
          </w:p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финансирования</w:t>
            </w:r>
          </w:p>
        </w:tc>
        <w:tc>
          <w:tcPr>
            <w:tcW w:w="4589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Объем утвержденного финансирования </w:t>
            </w:r>
          </w:p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(тыс. руб.)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Примечание (реквизиты документов о </w:t>
            </w:r>
          </w:p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софинансировании)</w:t>
            </w:r>
          </w:p>
        </w:tc>
      </w:tr>
      <w:tr w:rsidR="00D516B2" w:rsidRPr="00D516B2" w:rsidTr="00D516B2">
        <w:trPr>
          <w:trHeight w:hRule="exact" w:val="755"/>
        </w:trPr>
        <w:tc>
          <w:tcPr>
            <w:tcW w:w="206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D516B2" w:rsidRPr="00D516B2" w:rsidRDefault="00D516B2" w:rsidP="00D516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D516B2" w:rsidRPr="00D516B2" w:rsidRDefault="00D516B2" w:rsidP="00D516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6B2" w:rsidRPr="00D516B2" w:rsidTr="00D516B2">
        <w:trPr>
          <w:trHeight w:hRule="exact" w:val="705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50</w:t>
            </w: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50</w:t>
            </w: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500,0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516B2" w:rsidRPr="00D516B2" w:rsidRDefault="00D516B2" w:rsidP="00D516B2">
            <w:pPr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516B2" w:rsidRPr="00D516B2" w:rsidTr="00D516B2">
        <w:trPr>
          <w:trHeight w:hRule="exact" w:val="715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местный</w:t>
            </w:r>
          </w:p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25</w:t>
            </w: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25</w:t>
            </w: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</w:t>
            </w: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5,0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516B2" w:rsidRPr="00D516B2" w:rsidRDefault="00D516B2" w:rsidP="00D516B2">
            <w:pPr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516B2" w:rsidRPr="00D516B2" w:rsidTr="00D516B2">
        <w:trPr>
          <w:trHeight w:hRule="exact" w:val="786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Областной бюджет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475,</w:t>
            </w: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475,</w:t>
            </w:r>
            <w:r w:rsidRPr="00D516B2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D516B2" w:rsidRPr="00D516B2" w:rsidRDefault="00D516B2" w:rsidP="00D516B2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1425,0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516B2" w:rsidRPr="00D516B2" w:rsidRDefault="00D516B2" w:rsidP="00D516B2">
            <w:pPr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4B3B11" w:rsidRPr="004B3B11" w:rsidRDefault="004B3B11" w:rsidP="007A2309">
      <w:pPr>
        <w:spacing w:after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Механизм реализации Программы</w:t>
      </w:r>
    </w:p>
    <w:p w:rsidR="004B3B11" w:rsidRPr="004B3B11" w:rsidRDefault="004B3B11" w:rsidP="007A2309">
      <w:pPr>
        <w:spacing w:after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Управление реализацией Программы осуществляется Администрацией </w:t>
      </w:r>
      <w:r w:rsidR="007A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3B11" w:rsidRPr="004B3B11" w:rsidRDefault="004B3B11" w:rsidP="00C478BC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Реализация Программы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  </w:t>
      </w:r>
    </w:p>
    <w:p w:rsidR="004B3B11" w:rsidRPr="004B3B11" w:rsidRDefault="004B3B11" w:rsidP="007A2309">
      <w:pPr>
        <w:spacing w:after="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Оценка эффективности и последствий реализации Программы</w:t>
      </w:r>
    </w:p>
    <w:p w:rsidR="004B3B11" w:rsidRPr="004B3B11" w:rsidRDefault="004B3B11" w:rsidP="007A23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анализа и оценки конкретных результатов реализации Программы по годам </w:t>
      </w:r>
      <w:r w:rsidR="007A2309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</w:t>
      </w:r>
      <w:r w:rsidR="007A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индикаторы и их плановые значения: </w:t>
      </w:r>
    </w:p>
    <w:tbl>
      <w:tblPr>
        <w:tblStyle w:val="TableGrid"/>
        <w:tblW w:w="9805" w:type="dxa"/>
        <w:tblInd w:w="-29" w:type="dxa"/>
        <w:tblCellMar>
          <w:top w:w="7" w:type="dxa"/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502"/>
        <w:gridCol w:w="5060"/>
        <w:gridCol w:w="989"/>
        <w:gridCol w:w="974"/>
        <w:gridCol w:w="1136"/>
        <w:gridCol w:w="1144"/>
      </w:tblGrid>
      <w:tr w:rsidR="004B3B11" w:rsidRPr="004B3B11" w:rsidTr="007A2309">
        <w:trPr>
          <w:trHeight w:val="61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</w:p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Целевой индикатор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C478BC">
            <w:p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Ед. изм.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7A23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A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7A23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A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7A23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A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4B3B11" w:rsidRPr="004B3B11" w:rsidTr="00CE6F70">
        <w:trPr>
          <w:trHeight w:val="9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F70" w:rsidRPr="004B3B11" w:rsidRDefault="004B3B11" w:rsidP="007A2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ежегодно отреставрированных объектов культурного наследия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 </w:t>
            </w:r>
          </w:p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3B11" w:rsidRPr="004B3B11" w:rsidRDefault="004B3B11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B11" w:rsidRPr="004B3B11" w:rsidRDefault="004B3B11" w:rsidP="00CE6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B11" w:rsidRPr="004B3B11" w:rsidRDefault="004B3B11" w:rsidP="00CE6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B11" w:rsidRPr="004B3B11" w:rsidRDefault="004B3B11" w:rsidP="00CE6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6F70" w:rsidRPr="004B3B11" w:rsidTr="00CE6F70">
        <w:trPr>
          <w:trHeight w:val="36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70" w:rsidRPr="004B3B11" w:rsidRDefault="00CE6F70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70" w:rsidRPr="004B3B11" w:rsidRDefault="00CE6F70" w:rsidP="007A2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E6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проведенных мероприятий по благоустройству </w:t>
            </w:r>
            <w:r w:rsidR="00BA3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воинских захоронений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70" w:rsidRPr="004B3B11" w:rsidRDefault="00CE6F70" w:rsidP="00C47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70" w:rsidRPr="004B3B11" w:rsidRDefault="00CE6F70" w:rsidP="00CE6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70" w:rsidRPr="004B3B11" w:rsidRDefault="00CE6F70" w:rsidP="00CE6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70" w:rsidRPr="004B3B11" w:rsidRDefault="00CE6F70" w:rsidP="00CE6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2037A" w:rsidRPr="00E2037A" w:rsidRDefault="00E2037A" w:rsidP="00E2037A">
      <w:pPr>
        <w:spacing w:after="1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E2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результате реализации программных мероприятий планиру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E2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следующие конечные результаты</w:t>
      </w:r>
      <w:r w:rsidRPr="00E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F70" w:rsidRDefault="004B3B11" w:rsidP="00CE6F70">
      <w:pPr>
        <w:numPr>
          <w:ilvl w:val="0"/>
          <w:numId w:val="3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памятников истории и культуры, расположенных на территории муниципального образования </w:t>
      </w:r>
      <w:r w:rsid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</w:t>
      </w:r>
      <w:r w:rsid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области;</w:t>
      </w:r>
      <w:r w:rsid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Default="00CE6F70" w:rsidP="00CE6F70">
      <w:pPr>
        <w:numPr>
          <w:ilvl w:val="0"/>
          <w:numId w:val="3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количества объектов культурного наследия, находившихся в неудовлетворительном состоянии, на которых будут проведены ре</w:t>
      </w:r>
      <w:r w:rsidRP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монтно-реставрационные работы</w:t>
      </w:r>
      <w:r w:rsidR="004B3B11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E6F70" w:rsidRPr="004B3B11" w:rsidRDefault="00CE6F70" w:rsidP="00CE6F70">
      <w:pPr>
        <w:numPr>
          <w:ilvl w:val="0"/>
          <w:numId w:val="3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количества проведения мероприятий по благоустрой</w:t>
      </w:r>
      <w:r w:rsidRP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 прилегающей к ним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37A" w:rsidRDefault="00E2037A" w:rsidP="00CE6F70">
      <w:pPr>
        <w:numPr>
          <w:ilvl w:val="0"/>
          <w:numId w:val="3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количества популяризационных мероприятий, посвященных объектам культурного наследия и проведенных на их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37A" w:rsidRPr="00E2037A" w:rsidRDefault="00E2037A" w:rsidP="00E2037A">
      <w:pPr>
        <w:spacing w:after="1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Применение комплексного подхода за годы реализации программных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позволит:</w:t>
      </w:r>
    </w:p>
    <w:p w:rsidR="00E2037A" w:rsidRPr="00E2037A" w:rsidRDefault="00E2037A" w:rsidP="00D516B2">
      <w:pPr>
        <w:pStyle w:val="a3"/>
        <w:numPr>
          <w:ilvl w:val="0"/>
          <w:numId w:val="12"/>
        </w:numPr>
        <w:spacing w:after="10" w:line="269" w:lineRule="auto"/>
        <w:ind w:left="0" w:right="1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сохранение, охрану объектов культурного наследия, являющихся муниципальной собственностью, в их исторической среде на сопряжённой с ними территории, их эффективное и рациональное использование;</w:t>
      </w:r>
    </w:p>
    <w:p w:rsidR="00E2037A" w:rsidRPr="00E2037A" w:rsidRDefault="00E2037A" w:rsidP="00D516B2">
      <w:pPr>
        <w:pStyle w:val="a3"/>
        <w:numPr>
          <w:ilvl w:val="0"/>
          <w:numId w:val="12"/>
        </w:numPr>
        <w:spacing w:after="10" w:line="269" w:lineRule="auto"/>
        <w:ind w:left="0" w:right="1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удовлетворительное состояние объекты культурного наследия, являющиеся муниципальной собственностью;</w:t>
      </w:r>
    </w:p>
    <w:p w:rsidR="00E2037A" w:rsidRPr="00E2037A" w:rsidRDefault="00E2037A" w:rsidP="00D516B2">
      <w:pPr>
        <w:pStyle w:val="a3"/>
        <w:numPr>
          <w:ilvl w:val="0"/>
          <w:numId w:val="12"/>
        </w:numPr>
        <w:spacing w:after="10" w:line="269" w:lineRule="auto"/>
        <w:ind w:left="0" w:right="1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доступ к объектам культурного наследия путем использования информационных ресурсов, проведения на их территории или в непосредственной близости от них массовых общегородских мероприятий, посвящённых объектам культурного наследия.</w:t>
      </w:r>
    </w:p>
    <w:p w:rsidR="00E2037A" w:rsidRPr="00E2037A" w:rsidRDefault="00E2037A" w:rsidP="00D516B2">
      <w:pPr>
        <w:spacing w:after="1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способствовать удовлетворению потребностей граждан в культурно-творческом самовыражении, освоении накопленных обществом культурных и духовных ценностей, взаимному пониманию, уважению и сближению граждан, духовному объединению на основе единых исторических корней, воспитан</w:t>
      </w:r>
      <w:r w:rsidR="00D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патриотических чувств, </w:t>
      </w:r>
      <w:r w:rsidR="00D516B2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 увековечение памяти, погибших в годы ВОВ и связанных с историей муниципального образования </w:t>
      </w:r>
      <w:r w:rsidR="00D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области.</w:t>
      </w:r>
    </w:p>
    <w:p w:rsidR="00E2037A" w:rsidRDefault="00E2037A" w:rsidP="00E2037A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37A" w:rsidRDefault="00E2037A" w:rsidP="00E2037A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B11" w:rsidRDefault="004B3B11" w:rsidP="00E2037A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F70" w:rsidRPr="004B3B11" w:rsidRDefault="00CE6F70" w:rsidP="00E2037A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B11" w:rsidRPr="004B3B11" w:rsidRDefault="007A2309" w:rsidP="00C478BC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C478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0AAF" w:rsidRPr="009D70DF" w:rsidRDefault="008811CF" w:rsidP="00C47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AAF" w:rsidRPr="009D70DF">
      <w:pgSz w:w="11906" w:h="16838"/>
      <w:pgMar w:top="571" w:right="536" w:bottom="127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08C"/>
    <w:multiLevelType w:val="hybridMultilevel"/>
    <w:tmpl w:val="41048020"/>
    <w:lvl w:ilvl="0" w:tplc="E1448B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084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022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EBB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60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0A9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83A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66D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E95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C57C1"/>
    <w:multiLevelType w:val="multilevel"/>
    <w:tmpl w:val="BA025C84"/>
    <w:lvl w:ilvl="0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7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23B929E6"/>
    <w:multiLevelType w:val="hybridMultilevel"/>
    <w:tmpl w:val="2DF0D294"/>
    <w:lvl w:ilvl="0" w:tplc="FAFA07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020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17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4AD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2A2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8E7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2B9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8B3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8E0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FF100F"/>
    <w:multiLevelType w:val="multilevel"/>
    <w:tmpl w:val="2BB8A6DA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16"/>
        <w:w w:val="100"/>
        <w:sz w:val="23"/>
        <w:szCs w:val="23"/>
        <w:u w:val="none"/>
        <w:effect w:val="none"/>
      </w:rPr>
    </w:lvl>
    <w:lvl w:ilvl="1">
      <w:start w:val="2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16"/>
        <w:w w:val="100"/>
        <w:sz w:val="23"/>
        <w:szCs w:val="23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4EB701C9"/>
    <w:multiLevelType w:val="hybridMultilevel"/>
    <w:tmpl w:val="46B2AE94"/>
    <w:lvl w:ilvl="0" w:tplc="E2AEBE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DD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A03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849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4C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C7E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868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4EF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0E7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6B08C7"/>
    <w:multiLevelType w:val="hybridMultilevel"/>
    <w:tmpl w:val="C5583416"/>
    <w:lvl w:ilvl="0" w:tplc="A11AE6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84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4A0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A8E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0E7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E3B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A90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4D99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0D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0C2099"/>
    <w:multiLevelType w:val="hybridMultilevel"/>
    <w:tmpl w:val="8B3E341C"/>
    <w:lvl w:ilvl="0" w:tplc="6B30A1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A02CC6"/>
    <w:multiLevelType w:val="hybridMultilevel"/>
    <w:tmpl w:val="D16CADBA"/>
    <w:lvl w:ilvl="0" w:tplc="6B30A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4F13"/>
    <w:multiLevelType w:val="multilevel"/>
    <w:tmpl w:val="9580FD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7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6E8F3AB6"/>
    <w:multiLevelType w:val="hybridMultilevel"/>
    <w:tmpl w:val="8C32D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57596"/>
    <w:multiLevelType w:val="hybridMultilevel"/>
    <w:tmpl w:val="7C1CB418"/>
    <w:lvl w:ilvl="0" w:tplc="6B30A1C0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019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025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4EC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415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E84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84E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ACF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673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4B6189"/>
    <w:multiLevelType w:val="hybridMultilevel"/>
    <w:tmpl w:val="3A3C9774"/>
    <w:lvl w:ilvl="0" w:tplc="D00AA4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4E97C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446A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A53B4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00AC6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2AB48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2BD1A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A678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CF340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11"/>
    <w:rsid w:val="00285BB1"/>
    <w:rsid w:val="002B7E41"/>
    <w:rsid w:val="00424918"/>
    <w:rsid w:val="004B3B11"/>
    <w:rsid w:val="006A6020"/>
    <w:rsid w:val="0076567D"/>
    <w:rsid w:val="007A2309"/>
    <w:rsid w:val="007A3E29"/>
    <w:rsid w:val="008811CF"/>
    <w:rsid w:val="008A618A"/>
    <w:rsid w:val="009D70DF"/>
    <w:rsid w:val="009E32A5"/>
    <w:rsid w:val="00A3197C"/>
    <w:rsid w:val="00AF4D8D"/>
    <w:rsid w:val="00BA381A"/>
    <w:rsid w:val="00C22ED2"/>
    <w:rsid w:val="00C23B73"/>
    <w:rsid w:val="00C478BC"/>
    <w:rsid w:val="00CE6F70"/>
    <w:rsid w:val="00D516B2"/>
    <w:rsid w:val="00E2037A"/>
    <w:rsid w:val="00EA3830"/>
    <w:rsid w:val="00F43737"/>
    <w:rsid w:val="00F829A6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9CE8"/>
  <w15:chartTrackingRefBased/>
  <w15:docId w15:val="{855F418F-F003-46D9-AE71-CF05BC6B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3B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A3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C6E4-46AF-4B2D-A35F-8ACD27BB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2018-11-22T08:40:00Z</cp:lastPrinted>
  <dcterms:created xsi:type="dcterms:W3CDTF">2018-10-23T08:47:00Z</dcterms:created>
  <dcterms:modified xsi:type="dcterms:W3CDTF">2018-11-22T08:40:00Z</dcterms:modified>
</cp:coreProperties>
</file>