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98" w:rsidRDefault="008B319F" w:rsidP="00AC2D5F">
      <w:pPr>
        <w:pStyle w:val="20"/>
        <w:shd w:val="clear" w:color="auto" w:fill="auto"/>
        <w:ind w:left="-1418" w:firstLine="1418"/>
        <w:jc w:val="center"/>
      </w:pPr>
      <w:r>
        <w:t>Отчет по расходам</w:t>
      </w:r>
    </w:p>
    <w:p w:rsidR="00993A98" w:rsidRDefault="008B319F" w:rsidP="00AC2D5F">
      <w:pPr>
        <w:pStyle w:val="1"/>
        <w:shd w:val="clear" w:color="auto" w:fill="auto"/>
        <w:ind w:left="100" w:right="360"/>
        <w:jc w:val="center"/>
        <w:sectPr w:rsidR="00993A98" w:rsidSect="00AC2D5F">
          <w:type w:val="continuous"/>
          <w:pgSz w:w="11905" w:h="16837"/>
          <w:pgMar w:top="1560" w:right="347" w:bottom="2808" w:left="1701" w:header="0" w:footer="3" w:gutter="0"/>
          <w:cols w:space="720"/>
          <w:noEndnote/>
          <w:docGrid w:linePitch="360"/>
        </w:sectPr>
      </w:pPr>
      <w:r>
        <w:t xml:space="preserve">избирательной комиссии муниципального образования </w:t>
      </w:r>
      <w:proofErr w:type="spellStart"/>
      <w:r>
        <w:t>Озерненского</w:t>
      </w:r>
      <w:proofErr w:type="spellEnd"/>
      <w:r>
        <w:t xml:space="preserve"> городского поселения </w:t>
      </w:r>
      <w:proofErr w:type="spellStart"/>
      <w:r>
        <w:t>Духовщинского</w:t>
      </w:r>
      <w:proofErr w:type="spellEnd"/>
      <w:r>
        <w:t xml:space="preserve"> района Смоленской области на подготовку и проведение дополнительных выборов депутатов 2 созыва </w:t>
      </w:r>
      <w:proofErr w:type="spellStart"/>
      <w:r>
        <w:t>Озерненского</w:t>
      </w:r>
      <w:proofErr w:type="spellEnd"/>
      <w:r>
        <w:t xml:space="preserve"> городского поселения </w:t>
      </w:r>
      <w:proofErr w:type="spellStart"/>
      <w:r>
        <w:t>Духовщинского</w:t>
      </w:r>
      <w:proofErr w:type="spellEnd"/>
      <w:r>
        <w:t xml:space="preserve"> района Смоленской области по </w:t>
      </w:r>
      <w:proofErr w:type="spellStart"/>
      <w:r>
        <w:t>трехмандантному</w:t>
      </w:r>
      <w:proofErr w:type="spellEnd"/>
      <w:r>
        <w:t xml:space="preserve"> избирательному округу №2</w:t>
      </w:r>
    </w:p>
    <w:p w:rsidR="00993A98" w:rsidRDefault="00993A98" w:rsidP="00AC2D5F">
      <w:pPr>
        <w:framePr w:w="10984" w:h="281" w:hRule="exact" w:wrap="notBeside" w:vAnchor="text" w:hAnchor="text" w:xAlign="center" w:y="1" w:anchorLock="1"/>
        <w:jc w:val="center"/>
      </w:pPr>
    </w:p>
    <w:p w:rsidR="00993A98" w:rsidRDefault="008B319F">
      <w:pPr>
        <w:rPr>
          <w:sz w:val="2"/>
          <w:szCs w:val="2"/>
        </w:rPr>
        <w:sectPr w:rsidR="00993A9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44"/>
        <w:gridCol w:w="3755"/>
        <w:gridCol w:w="2250"/>
        <w:gridCol w:w="2498"/>
      </w:tblGrid>
      <w:tr w:rsidR="00993A98">
        <w:trPr>
          <w:trHeight w:val="80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40"/>
              <w:jc w:val="left"/>
            </w:pPr>
            <w:r>
              <w:t>Виды расходов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306" w:lineRule="exact"/>
              <w:ind w:left="40"/>
              <w:jc w:val="left"/>
            </w:pPr>
            <w:r>
              <w:t xml:space="preserve">Утверждено по смете, </w:t>
            </w:r>
            <w:proofErr w:type="spellStart"/>
            <w:r>
              <w:t>руб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Сумма, руб.</w:t>
            </w:r>
          </w:p>
        </w:tc>
      </w:tr>
      <w:tr w:rsidR="00993A98">
        <w:trPr>
          <w:trHeight w:val="306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20"/>
              <w:jc w:val="left"/>
            </w:pPr>
            <w: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  <w:jc w:val="left"/>
            </w:pPr>
            <w: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60"/>
              <w:jc w:val="left"/>
            </w:pPr>
            <w:r>
              <w:t>4</w:t>
            </w:r>
          </w:p>
        </w:tc>
      </w:tr>
      <w:tr w:rsidR="00993A98">
        <w:trPr>
          <w:trHeight w:val="1314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1.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95" w:lineRule="exact"/>
              <w:ind w:left="40"/>
              <w:jc w:val="left"/>
            </w:pPr>
            <w:r>
              <w:t>Дополнительная оплата труда (вознаграждение</w:t>
            </w:r>
            <w:proofErr w:type="gramStart"/>
            <w:r>
              <w:t>)д</w:t>
            </w:r>
            <w:proofErr w:type="gramEnd"/>
            <w:r>
              <w:t>ля избирательной комиссии муниципального образования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62739,40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62739,40</w:t>
            </w:r>
          </w:p>
        </w:tc>
      </w:tr>
      <w:tr w:rsidR="00993A98">
        <w:trPr>
          <w:trHeight w:val="67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2.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left="40"/>
              <w:jc w:val="left"/>
            </w:pPr>
            <w:r>
              <w:t>Дополнительная оплата труда для УИК №170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18162,00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18162,00</w:t>
            </w:r>
          </w:p>
        </w:tc>
      </w:tr>
      <w:tr w:rsidR="00993A98">
        <w:trPr>
          <w:trHeight w:val="67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3.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99" w:lineRule="exact"/>
              <w:ind w:left="40"/>
              <w:jc w:val="left"/>
            </w:pPr>
            <w:r>
              <w:t>Расходы на изготовление печатной продукции 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4267,60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4267,60</w:t>
            </w:r>
          </w:p>
        </w:tc>
      </w:tr>
      <w:tr w:rsidR="00993A98">
        <w:trPr>
          <w:trHeight w:val="67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4.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306" w:lineRule="exact"/>
              <w:ind w:left="40"/>
              <w:jc w:val="left"/>
            </w:pPr>
            <w:r>
              <w:t>Расходы на связь, почтовые расходы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2000-00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2000-00</w:t>
            </w:r>
          </w:p>
        </w:tc>
      </w:tr>
      <w:tr w:rsidR="00993A98">
        <w:trPr>
          <w:trHeight w:val="310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5.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Транспортные расходы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99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99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93A98">
        <w:trPr>
          <w:trHeight w:val="317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Канцелярские расходы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5000-00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5000-00</w:t>
            </w:r>
          </w:p>
        </w:tc>
      </w:tr>
      <w:tr w:rsidR="00993A98">
        <w:trPr>
          <w:trHeight w:val="31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7.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Расходы по договорам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28615-00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28615-00</w:t>
            </w:r>
          </w:p>
        </w:tc>
      </w:tr>
      <w:tr w:rsidR="00993A98">
        <w:trPr>
          <w:trHeight w:val="389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</w:pPr>
            <w:r>
              <w:t>8.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  <w:jc w:val="left"/>
            </w:pPr>
            <w:r>
              <w:t>Питание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1470-00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1470-00</w:t>
            </w:r>
          </w:p>
        </w:tc>
      </w:tr>
      <w:tr w:rsidR="00993A98">
        <w:trPr>
          <w:trHeight w:val="583"/>
          <w:jc w:val="center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993A98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Всего расходов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122 254-00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A98" w:rsidRDefault="008B319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  <w:jc w:val="left"/>
            </w:pPr>
            <w:r>
              <w:t>122 254-00</w:t>
            </w:r>
          </w:p>
        </w:tc>
      </w:tr>
    </w:tbl>
    <w:p w:rsidR="00993A98" w:rsidRDefault="00993A98">
      <w:pPr>
        <w:rPr>
          <w:sz w:val="2"/>
          <w:szCs w:val="2"/>
        </w:rPr>
      </w:pPr>
    </w:p>
    <w:p w:rsidR="00993A98" w:rsidRDefault="00993A98">
      <w:pPr>
        <w:pStyle w:val="50"/>
        <w:framePr w:h="120" w:wrap="around" w:hAnchor="margin" w:x="9374" w:y="2539"/>
        <w:shd w:val="clear" w:color="auto" w:fill="auto"/>
        <w:spacing w:line="120" w:lineRule="exact"/>
      </w:pPr>
    </w:p>
    <w:p w:rsidR="00993A98" w:rsidRDefault="00F440F1" w:rsidP="00AC2D5F">
      <w:pPr>
        <w:pStyle w:val="1"/>
        <w:shd w:val="clear" w:color="auto" w:fill="auto"/>
        <w:spacing w:before="1588" w:line="260" w:lineRule="exact"/>
        <w:jc w:val="left"/>
      </w:pPr>
      <w:r>
        <w:t>Заместитель председателя ИКМО</w:t>
      </w:r>
    </w:p>
    <w:p w:rsidR="00F440F1" w:rsidRDefault="00F440F1" w:rsidP="00AC2D5F">
      <w:pPr>
        <w:pStyle w:val="1"/>
        <w:shd w:val="clear" w:color="auto" w:fill="auto"/>
        <w:spacing w:line="260" w:lineRule="exact"/>
        <w:jc w:val="left"/>
      </w:pPr>
      <w:proofErr w:type="spellStart"/>
      <w:r>
        <w:t>Озерненского</w:t>
      </w:r>
      <w:proofErr w:type="spellEnd"/>
      <w:r>
        <w:t xml:space="preserve"> городского поселения</w:t>
      </w:r>
    </w:p>
    <w:p w:rsidR="00F440F1" w:rsidRDefault="00F440F1" w:rsidP="00AC2D5F">
      <w:pPr>
        <w:pStyle w:val="1"/>
        <w:shd w:val="clear" w:color="auto" w:fill="auto"/>
        <w:spacing w:line="260" w:lineRule="exact"/>
        <w:jc w:val="left"/>
      </w:pPr>
      <w:proofErr w:type="spellStart"/>
      <w:r>
        <w:t>Духовщинского</w:t>
      </w:r>
      <w:proofErr w:type="spellEnd"/>
      <w:r>
        <w:t xml:space="preserve"> района Смоленской области                                      Н.В.Бадуденкова</w:t>
      </w:r>
    </w:p>
    <w:sectPr w:rsidR="00F440F1" w:rsidSect="00993A98">
      <w:type w:val="continuous"/>
      <w:pgSz w:w="11905" w:h="16837"/>
      <w:pgMar w:top="2934" w:right="927" w:bottom="2808" w:left="142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03" w:rsidRDefault="00114203" w:rsidP="00993A98">
      <w:r>
        <w:separator/>
      </w:r>
    </w:p>
  </w:endnote>
  <w:endnote w:type="continuationSeparator" w:id="0">
    <w:p w:rsidR="00114203" w:rsidRDefault="00114203" w:rsidP="0099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03" w:rsidRDefault="00114203"/>
  </w:footnote>
  <w:footnote w:type="continuationSeparator" w:id="0">
    <w:p w:rsidR="00114203" w:rsidRDefault="001142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93A98"/>
    <w:rsid w:val="00073B33"/>
    <w:rsid w:val="00114203"/>
    <w:rsid w:val="00746C42"/>
    <w:rsid w:val="008B319F"/>
    <w:rsid w:val="00993A98"/>
    <w:rsid w:val="00AC2D5F"/>
    <w:rsid w:val="00B02540"/>
    <w:rsid w:val="00BD2DFE"/>
    <w:rsid w:val="00F4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93A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3A9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9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"/>
    <w:rsid w:val="0099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99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a5">
    <w:name w:val="Подпись к картинке_"/>
    <w:basedOn w:val="a0"/>
    <w:link w:val="a6"/>
    <w:rsid w:val="0099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99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993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Основной текст (2)"/>
    <w:basedOn w:val="a"/>
    <w:link w:val="2"/>
    <w:rsid w:val="00993A98"/>
    <w:pPr>
      <w:shd w:val="clear" w:color="auto" w:fill="FFFFFF"/>
      <w:spacing w:line="29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993A98"/>
    <w:pPr>
      <w:shd w:val="clear" w:color="auto" w:fill="FFFFFF"/>
      <w:spacing w:line="29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993A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6">
    <w:name w:val="Подпись к картинке"/>
    <w:basedOn w:val="a"/>
    <w:link w:val="a5"/>
    <w:rsid w:val="00993A98"/>
    <w:pPr>
      <w:shd w:val="clear" w:color="auto" w:fill="FFFFFF"/>
      <w:spacing w:line="3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93A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93A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Company>Администрация МО Озерный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6</cp:revision>
  <dcterms:created xsi:type="dcterms:W3CDTF">2013-12-09T06:40:00Z</dcterms:created>
  <dcterms:modified xsi:type="dcterms:W3CDTF">2013-12-09T06:47:00Z</dcterms:modified>
</cp:coreProperties>
</file>