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4F" w:rsidRPr="000D1397" w:rsidRDefault="0084294F" w:rsidP="008429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D1397">
        <w:rPr>
          <w:rFonts w:ascii="Times New Roman" w:hAnsi="Times New Roman"/>
          <w:sz w:val="28"/>
          <w:szCs w:val="28"/>
        </w:rPr>
        <w:t>Утвержден</w:t>
      </w:r>
    </w:p>
    <w:p w:rsidR="0084294F" w:rsidRPr="000D1397" w:rsidRDefault="0084294F" w:rsidP="0084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1397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4294F" w:rsidRPr="000D1397" w:rsidRDefault="002C2058" w:rsidP="0084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Озерненского городского </w:t>
      </w:r>
      <w:r w:rsidRPr="000D1397">
        <w:rPr>
          <w:rFonts w:ascii="Times New Roman" w:hAnsi="Times New Roman"/>
          <w:sz w:val="28"/>
          <w:szCs w:val="28"/>
        </w:rPr>
        <w:t>поселения</w:t>
      </w:r>
    </w:p>
    <w:p w:rsidR="0084294F" w:rsidRDefault="002C2058" w:rsidP="0084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</w:t>
      </w:r>
      <w:r w:rsidR="0084294F" w:rsidRPr="000D139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4294F" w:rsidRPr="000D1397" w:rsidRDefault="0084294F" w:rsidP="0084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2058">
        <w:rPr>
          <w:rFonts w:ascii="Times New Roman" w:hAnsi="Times New Roman"/>
          <w:sz w:val="28"/>
          <w:szCs w:val="28"/>
        </w:rPr>
        <w:t>29.12.</w:t>
      </w:r>
      <w:r>
        <w:rPr>
          <w:rFonts w:ascii="Times New Roman" w:hAnsi="Times New Roman"/>
          <w:sz w:val="28"/>
          <w:szCs w:val="28"/>
        </w:rPr>
        <w:t xml:space="preserve">2018 № </w:t>
      </w:r>
      <w:r w:rsidR="002C2058">
        <w:rPr>
          <w:rFonts w:ascii="Times New Roman" w:hAnsi="Times New Roman"/>
          <w:sz w:val="28"/>
          <w:szCs w:val="28"/>
        </w:rPr>
        <w:t>141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Title"/>
        <w:jc w:val="center"/>
      </w:pPr>
      <w:bookmarkStart w:id="0" w:name="P44"/>
      <w:bookmarkEnd w:id="0"/>
      <w:r w:rsidRPr="0084294F">
        <w:t>АДМИНИСТРАТИВНЫЙ РЕГЛАМЕНТ</w:t>
      </w:r>
    </w:p>
    <w:p w:rsidR="0084294F" w:rsidRPr="0084294F" w:rsidRDefault="0084294F" w:rsidP="0084294F">
      <w:pPr>
        <w:pStyle w:val="ConsPlusTitle"/>
        <w:jc w:val="center"/>
      </w:pPr>
      <w:r w:rsidRPr="0084294F">
        <w:t xml:space="preserve">предоставления </w:t>
      </w:r>
      <w:r w:rsidR="008214A4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56.8pt;margin-top:47.8pt;width:297.1pt;height:21pt;z-index:-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Chg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" stroked="f">
            <v:textbox style="mso-fit-shape-to-text:t">
              <w:txbxContent>
                <w:p w:rsidR="0084294F" w:rsidRPr="00D41A3D" w:rsidRDefault="0084294F" w:rsidP="0084294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84294F">
        <w:t>муниципальной услуги</w:t>
      </w:r>
    </w:p>
    <w:p w:rsidR="0084294F" w:rsidRPr="0084294F" w:rsidRDefault="0084294F" w:rsidP="0084294F">
      <w:pPr>
        <w:pStyle w:val="ConsPlusTitle"/>
        <w:jc w:val="center"/>
      </w:pPr>
      <w:r w:rsidRPr="0084294F">
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2C2058">
        <w:t>Озерненского городского поселения Духовщинского</w:t>
      </w:r>
      <w:r w:rsidRPr="0084294F">
        <w:t xml:space="preserve"> района Смоленской области»</w:t>
      </w:r>
    </w:p>
    <w:p w:rsidR="0084294F" w:rsidRPr="0084294F" w:rsidRDefault="0084294F" w:rsidP="0084294F">
      <w:pPr>
        <w:pStyle w:val="ConsPlusTitle"/>
        <w:jc w:val="center"/>
        <w:rPr>
          <w:b w:val="0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настоящего Административного регламента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1.  Настоящий Административный регламент регулирует состав, последовательность и сроки административных процедур (административных действий) осуществляемых Администрацией </w:t>
      </w:r>
      <w:r w:rsidR="002C2058">
        <w:rPr>
          <w:rFonts w:ascii="Times New Roman" w:hAnsi="Times New Roman" w:cs="Times New Roman"/>
          <w:sz w:val="28"/>
          <w:szCs w:val="28"/>
        </w:rPr>
        <w:t>Озерненского городского</w:t>
      </w:r>
      <w:r w:rsidRPr="008429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058">
        <w:rPr>
          <w:rFonts w:ascii="Times New Roman" w:hAnsi="Times New Roman" w:cs="Times New Roman"/>
          <w:sz w:val="28"/>
          <w:szCs w:val="28"/>
        </w:rPr>
        <w:t>Духовщинского</w:t>
      </w:r>
      <w:r w:rsidRPr="0084294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214A4">
        <w:rPr>
          <w:rFonts w:ascii="Times New Roman" w:hAnsi="Times New Roman" w:cs="Times New Roman"/>
          <w:noProof/>
          <w:sz w:val="28"/>
          <w:szCs w:val="28"/>
        </w:rPr>
        <w:pict>
          <v:shape id="Text Box 41" o:spid="_x0000_s1029" type="#_x0000_t202" style="position:absolute;left:0;text-align:left;margin-left:7.55pt;margin-top:95.15pt;width:253.8pt;height:16.85pt;z-index:-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84294F" w:rsidRPr="00B8383D" w:rsidRDefault="0084294F" w:rsidP="0084294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84294F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по заявлению лиц, указанных в пункте 2 настоящего Административного регламентапо вопросам применения </w:t>
      </w:r>
      <w:r w:rsidRPr="0084294F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 правовых актов органов местного самоуправления о местных налогах и сборах </w:t>
      </w:r>
      <w:r w:rsidRPr="008429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C2058">
        <w:rPr>
          <w:rFonts w:ascii="Times New Roman" w:hAnsi="Times New Roman" w:cs="Times New Roman"/>
          <w:sz w:val="28"/>
          <w:szCs w:val="28"/>
        </w:rPr>
        <w:t>Озерненского городского</w:t>
      </w:r>
      <w:r w:rsidR="002C2058" w:rsidRPr="008429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058">
        <w:rPr>
          <w:rFonts w:ascii="Times New Roman" w:hAnsi="Times New Roman" w:cs="Times New Roman"/>
          <w:sz w:val="28"/>
          <w:szCs w:val="28"/>
        </w:rPr>
        <w:t>Духовщинского</w:t>
      </w:r>
      <w:r w:rsidR="002C2058" w:rsidRPr="0084294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429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C2058">
        <w:rPr>
          <w:rFonts w:ascii="Times New Roman" w:hAnsi="Times New Roman" w:cs="Times New Roman"/>
          <w:sz w:val="28"/>
          <w:szCs w:val="28"/>
        </w:rPr>
        <w:t>городское</w:t>
      </w:r>
      <w:r w:rsidRPr="0084294F">
        <w:rPr>
          <w:rFonts w:ascii="Times New Roman" w:hAnsi="Times New Roman" w:cs="Times New Roman"/>
          <w:sz w:val="28"/>
          <w:szCs w:val="28"/>
        </w:rPr>
        <w:t xml:space="preserve"> поселение).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Круг заявителей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2C2058">
      <w:pPr>
        <w:pStyle w:val="a3"/>
        <w:ind w:firstLine="567"/>
        <w:jc w:val="both"/>
      </w:pPr>
      <w:r w:rsidRPr="0084294F">
        <w:t xml:space="preserve">2. Заявителями на получение письменных разъяснений по вопросам применения муниципальных нормативных правовых актов о местных налогах и сборах на территории </w:t>
      </w:r>
      <w:r w:rsidR="002C2058">
        <w:t>Озерненского городского</w:t>
      </w:r>
      <w:r w:rsidR="002C2058" w:rsidRPr="0084294F">
        <w:t xml:space="preserve"> поселения </w:t>
      </w:r>
      <w:r w:rsidR="002C2058">
        <w:t>Духовщинского</w:t>
      </w:r>
      <w:r w:rsidR="002C2058" w:rsidRPr="0084294F">
        <w:t xml:space="preserve"> района Смоленской области</w:t>
      </w:r>
      <w:r w:rsidRPr="0084294F">
        <w:t xml:space="preserve"> (далее – муниципальная услуга) </w:t>
      </w:r>
      <w:proofErr w:type="gramStart"/>
      <w:r w:rsidRPr="0084294F">
        <w:t>являются  физические</w:t>
      </w:r>
      <w:proofErr w:type="gramEnd"/>
      <w:r w:rsidRPr="0084294F">
        <w:t xml:space="preserve"> и юридические лица, индивидуальные предприниматели, признаваемые в соответствии с Налоговым кодексом Российской Федерации налогоплательщиками, налоговыми агентами (далее – заявители). </w:t>
      </w:r>
    </w:p>
    <w:p w:rsidR="0084294F" w:rsidRPr="0084294F" w:rsidRDefault="0084294F" w:rsidP="002C2058">
      <w:pPr>
        <w:pStyle w:val="a3"/>
        <w:ind w:firstLine="567"/>
        <w:jc w:val="both"/>
        <w:rPr>
          <w:rFonts w:eastAsia="Calibri"/>
          <w:b/>
          <w:lang w:eastAsia="en-US"/>
        </w:rPr>
      </w:pPr>
      <w:r w:rsidRPr="0084294F">
        <w:t>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84294F" w:rsidRPr="0084294F" w:rsidRDefault="0084294F" w:rsidP="002C2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Default="0084294F" w:rsidP="002C205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5"/>
      <w:bookmarkEnd w:id="1"/>
      <w:r w:rsidRPr="0084294F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информирования о порядке предоставления муниципальной услуги</w:t>
      </w:r>
    </w:p>
    <w:p w:rsidR="002C2058" w:rsidRPr="0084294F" w:rsidRDefault="002C2058" w:rsidP="002C205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214A4" w:rsidP="002C2058">
      <w:pPr>
        <w:pStyle w:val="a3"/>
        <w:ind w:firstLine="567"/>
        <w:jc w:val="both"/>
      </w:pPr>
      <w:r>
        <w:rPr>
          <w:noProof/>
        </w:rPr>
        <w:pict>
          <v:shape id="Text Box 18" o:spid="_x0000_s1027" type="#_x0000_t202" style="position:absolute;left:0;text-align:left;margin-left:19.05pt;margin-top:44.85pt;width:262.95pt;height:21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K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Y/q2ij2BLowCmgD8uE5gUmrzBeMBmjNCtvPO2I4Rt0bCdoqkizzvRwW2XyZwsKcWzbnFiIpQFXY&#10;YTRNb93U/zttxLaFm45qvgY91iJIxQt3iuqgYmi/kNPhqfD9fb4OXj8etPV3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Ptp2IqHAgAAGAUAAA4AAAAAAAAAAAAAAAAALgIAAGRycy9lMm9Eb2MueG1sUEsBAi0AFAAGAAgA&#10;AAAhAJrtVWDeAAAACQEAAA8AAAAAAAAAAAAAAAAA4QQAAGRycy9kb3ducmV2LnhtbFBLBQYAAAAA&#10;BAAEAPMAAADsBQAAAAA=&#10;" stroked="f">
            <v:textbox style="mso-next-textbox:#Text Box 18;mso-fit-shape-to-text:t">
              <w:txbxContent>
                <w:p w:rsidR="0084294F" w:rsidRPr="00C16ED8" w:rsidRDefault="0084294F" w:rsidP="0084294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4294F" w:rsidRPr="0084294F">
        <w:t>3. Для получения информации по вопросам предоставления муниципальной услуги заявители обращаются в Администрацию:</w:t>
      </w:r>
    </w:p>
    <w:p w:rsidR="0084294F" w:rsidRPr="0084294F" w:rsidRDefault="0084294F" w:rsidP="002C2058">
      <w:pPr>
        <w:pStyle w:val="a3"/>
        <w:ind w:firstLine="567"/>
        <w:jc w:val="both"/>
      </w:pPr>
      <w:r w:rsidRPr="0084294F">
        <w:t>- лично;</w:t>
      </w:r>
    </w:p>
    <w:p w:rsidR="0084294F" w:rsidRPr="0084294F" w:rsidRDefault="0084294F" w:rsidP="002C2058">
      <w:pPr>
        <w:pStyle w:val="a3"/>
        <w:ind w:firstLine="567"/>
        <w:jc w:val="both"/>
      </w:pPr>
      <w:r w:rsidRPr="0084294F">
        <w:t>- по телефонам;</w:t>
      </w:r>
    </w:p>
    <w:p w:rsidR="0084294F" w:rsidRPr="0084294F" w:rsidRDefault="0084294F" w:rsidP="002C2058">
      <w:pPr>
        <w:pStyle w:val="a3"/>
        <w:ind w:firstLine="567"/>
        <w:jc w:val="both"/>
      </w:pPr>
      <w:r w:rsidRPr="0084294F">
        <w:t>- в письменном виде.</w:t>
      </w:r>
    </w:p>
    <w:p w:rsidR="0084294F" w:rsidRDefault="0084294F" w:rsidP="0084294F">
      <w:pPr>
        <w:pStyle w:val="a3"/>
        <w:jc w:val="both"/>
      </w:pPr>
    </w:p>
    <w:p w:rsidR="003B6F59" w:rsidRPr="003B6F59" w:rsidRDefault="0084294F" w:rsidP="003B6F59">
      <w:pPr>
        <w:pStyle w:val="a3"/>
        <w:ind w:firstLine="567"/>
        <w:jc w:val="both"/>
      </w:pPr>
      <w:r w:rsidRPr="0084294F">
        <w:lastRenderedPageBreak/>
        <w:t xml:space="preserve">4. Место нахождения </w:t>
      </w:r>
      <w:r w:rsidR="003B6F59" w:rsidRPr="0084294F">
        <w:t>Администрации: 216236</w:t>
      </w:r>
      <w:r w:rsidR="003B6F59" w:rsidRPr="003B6F59">
        <w:t xml:space="preserve"> Смоленская область</w:t>
      </w:r>
      <w:r w:rsidR="003B6F59">
        <w:t xml:space="preserve">, </w:t>
      </w:r>
      <w:r w:rsidR="003B6F59" w:rsidRPr="003B6F59">
        <w:t xml:space="preserve">Духовщинский район п.Озерный ул. Кольцевая, д.14. </w:t>
      </w:r>
    </w:p>
    <w:p w:rsidR="003B6F59" w:rsidRPr="003B6F59" w:rsidRDefault="003B6F59" w:rsidP="003B6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9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216236 Смоленская область Духовщинский район п.Озерный ул. Кольцевая, д.14. </w:t>
      </w:r>
    </w:p>
    <w:p w:rsidR="003B6F59" w:rsidRPr="003B6F59" w:rsidRDefault="0084294F" w:rsidP="003B6F59">
      <w:pPr>
        <w:tabs>
          <w:tab w:val="left" w:leader="underscore" w:pos="789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94F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3B6F59">
        <w:rPr>
          <w:rFonts w:ascii="Times New Roman" w:hAnsi="Times New Roman" w:cs="Times New Roman"/>
          <w:sz w:val="28"/>
          <w:szCs w:val="28"/>
        </w:rPr>
        <w:t>,</w:t>
      </w:r>
      <w:r w:rsidRPr="0084294F">
        <w:rPr>
          <w:rFonts w:ascii="Times New Roman" w:hAnsi="Times New Roman" w:cs="Times New Roman"/>
          <w:sz w:val="28"/>
          <w:szCs w:val="28"/>
        </w:rPr>
        <w:t xml:space="preserve"> </w:t>
      </w:r>
      <w:r w:rsidR="003B6F59"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</w:t>
      </w:r>
      <w:r w:rsidR="003B6F59" w:rsidRPr="00842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94F">
        <w:rPr>
          <w:rFonts w:ascii="Times New Roman" w:hAnsi="Times New Roman" w:cs="Times New Roman"/>
          <w:sz w:val="28"/>
          <w:szCs w:val="28"/>
        </w:rPr>
        <w:t xml:space="preserve">Администрации:  </w:t>
      </w:r>
      <w:r w:rsidR="003B6F59"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proofErr w:type="gramEnd"/>
      <w:r w:rsidR="003B6F59"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(48166)5-11-44, 5-19-44.</w:t>
      </w:r>
    </w:p>
    <w:p w:rsidR="003B6F59" w:rsidRPr="003B6F59" w:rsidRDefault="003B6F59" w:rsidP="003B6F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B6F59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Озерненского городского поселения Духовщинского района Смоленской области в информационно-телекоммуникационной сети «Интернет» (далее – сети «Интернет»): 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/>
        </w:rPr>
        <w:t>ozerniy</w:t>
      </w:r>
      <w:proofErr w:type="spellEnd"/>
      <w:r w:rsidRPr="003B6F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6F59">
        <w:rPr>
          <w:rFonts w:ascii="Times New Roman" w:eastAsia="Times New Roman" w:hAnsi="Times New Roman" w:cs="Times New Roman"/>
          <w:sz w:val="28"/>
          <w:szCs w:val="28"/>
          <w:lang w:val="en-US"/>
        </w:rPr>
        <w:t>admin</w:t>
      </w:r>
      <w:r w:rsidRPr="003B6F5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B6F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6F5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3B6F59" w:rsidRPr="003B6F59" w:rsidRDefault="003B6F59" w:rsidP="003B6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/>
        </w:rPr>
        <w:t>ozerniy</w:t>
      </w:r>
      <w:proofErr w:type="spellEnd"/>
      <w:r w:rsidRPr="003B6F59">
        <w:rPr>
          <w:rFonts w:ascii="Times New Roman" w:eastAsia="Times New Roman" w:hAnsi="Times New Roman" w:cs="Times New Roman"/>
          <w:sz w:val="28"/>
          <w:szCs w:val="28"/>
        </w:rPr>
        <w:t>2013@</w:t>
      </w:r>
      <w:r w:rsidRPr="003B6F5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B6F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6F59" w:rsidRPr="003B6F59" w:rsidRDefault="003B6F59" w:rsidP="003B6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5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Администрации: понедельник – пятница: с 08:30 до 17:30; перерыв: с 13:00 до 14:00; выходные дни: суббота и воскресенье </w:t>
      </w:r>
    </w:p>
    <w:p w:rsidR="0084294F" w:rsidRPr="0084294F" w:rsidRDefault="0084294F" w:rsidP="003B6F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Прием посетителей осуществляется специалистами Администрации в рабочие дни.</w:t>
      </w:r>
    </w:p>
    <w:p w:rsidR="0084294F" w:rsidRPr="0084294F" w:rsidRDefault="0084294F" w:rsidP="003B6F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5. Информация о муниципальной услуге размещается:</w:t>
      </w:r>
    </w:p>
    <w:p w:rsidR="0084294F" w:rsidRPr="0084294F" w:rsidRDefault="0084294F" w:rsidP="003B6F59">
      <w:pPr>
        <w:pStyle w:val="a3"/>
        <w:ind w:firstLine="567"/>
        <w:jc w:val="both"/>
      </w:pPr>
      <w:r w:rsidRPr="0084294F">
        <w:t xml:space="preserve">- в табличном виде на информационных стендах в Администрации; </w:t>
      </w:r>
    </w:p>
    <w:p w:rsidR="003B6F59" w:rsidRPr="003B6F59" w:rsidRDefault="003B6F59" w:rsidP="003B6F59">
      <w:pPr>
        <w:tabs>
          <w:tab w:val="left" w:pos="994"/>
          <w:tab w:val="left" w:leader="underscore" w:pos="789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Интернет-сайте муниципального образования Озерненского городского поселения Духовщинского района Смоленской области: 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ozerniy</w:t>
      </w:r>
      <w:proofErr w:type="spellEnd"/>
      <w:r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B6F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</w:t>
      </w:r>
      <w:r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smolensk</w:t>
      </w:r>
      <w:proofErr w:type="spellEnd"/>
      <w:r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3B6F5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3B6F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Pr="003B6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84294F" w:rsidRPr="0084294F" w:rsidRDefault="0084294F" w:rsidP="003B6F59">
      <w:pPr>
        <w:pStyle w:val="a3"/>
        <w:ind w:firstLine="567"/>
        <w:jc w:val="both"/>
        <w:rPr>
          <w:i/>
        </w:rPr>
      </w:pPr>
      <w:r w:rsidRPr="0084294F">
        <w:t>- в средствах массовой информации</w:t>
      </w:r>
      <w:r w:rsidRPr="0084294F">
        <w:rPr>
          <w:i/>
        </w:rPr>
        <w:t>.</w:t>
      </w:r>
    </w:p>
    <w:p w:rsidR="0084294F" w:rsidRPr="0084294F" w:rsidRDefault="0084294F" w:rsidP="003B6F59">
      <w:pPr>
        <w:pStyle w:val="a3"/>
        <w:ind w:firstLine="567"/>
        <w:jc w:val="both"/>
      </w:pPr>
      <w:r w:rsidRPr="0084294F"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4294F">
        <w:rPr>
          <w:lang w:val="en-US"/>
        </w:rPr>
        <w:t>http</w:t>
      </w:r>
      <w:r w:rsidRPr="0084294F">
        <w:t>://</w:t>
      </w:r>
      <w:r w:rsidRPr="0084294F">
        <w:rPr>
          <w:lang w:val="en-US"/>
        </w:rPr>
        <w:t>pgu</w:t>
      </w:r>
      <w:r w:rsidRPr="0084294F">
        <w:t>.</w:t>
      </w:r>
      <w:r w:rsidRPr="0084294F">
        <w:rPr>
          <w:lang w:val="en-US"/>
        </w:rPr>
        <w:t>admin</w:t>
      </w:r>
      <w:r w:rsidRPr="0084294F">
        <w:t>-</w:t>
      </w:r>
      <w:r w:rsidRPr="0084294F">
        <w:rPr>
          <w:lang w:val="en-US"/>
        </w:rPr>
        <w:t>smolensk</w:t>
      </w:r>
      <w:r w:rsidRPr="0084294F">
        <w:t>.</w:t>
      </w:r>
      <w:r w:rsidRPr="0084294F">
        <w:rPr>
          <w:lang w:val="en-US"/>
        </w:rPr>
        <w:t>ru</w:t>
      </w:r>
      <w:r w:rsidRPr="0084294F">
        <w:t>) (далее также - Региональный портал).</w:t>
      </w:r>
    </w:p>
    <w:p w:rsidR="0084294F" w:rsidRPr="0084294F" w:rsidRDefault="0084294F" w:rsidP="003B6F59">
      <w:pPr>
        <w:pStyle w:val="a3"/>
        <w:ind w:firstLine="567"/>
        <w:jc w:val="both"/>
      </w:pPr>
      <w:r w:rsidRPr="0084294F">
        <w:t>6. Размещаемая информация содержит: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 форму заявления о предоставлении услуги и образец его заполнения;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Администрации </w:t>
      </w:r>
      <w:r w:rsidR="000D5158" w:rsidRPr="000D5158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0D5158">
        <w:rPr>
          <w:rFonts w:ascii="Times New Roman" w:hAnsi="Times New Roman" w:cs="Times New Roman"/>
          <w:sz w:val="28"/>
          <w:szCs w:val="28"/>
        </w:rPr>
        <w:t xml:space="preserve"> </w:t>
      </w:r>
      <w:r w:rsidRPr="0084294F">
        <w:rPr>
          <w:rFonts w:ascii="Times New Roman" w:hAnsi="Times New Roman" w:cs="Times New Roman"/>
          <w:sz w:val="28"/>
          <w:szCs w:val="28"/>
        </w:rPr>
        <w:t>(далее – специалист Администрации);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информацию об Администрации, место нахождения, контактные телефоны, адрес электронной почты, адрес сайта в  сети «Интернет».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7.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</w:t>
      </w:r>
      <w:r w:rsidRPr="0084294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через Региональный портал и/или Единый портал.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 xml:space="preserve">8. При необходимости получения консультаций заявители обращаются в </w:t>
      </w:r>
      <w:r w:rsidRPr="0084294F">
        <w:rPr>
          <w:iCs/>
        </w:rPr>
        <w:t>Администрацию</w:t>
      </w:r>
      <w:r w:rsidRPr="0084294F">
        <w:t>. Консультации по процедуре предоставления муниципальной услуги осуществляются: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>- в письменной форме на основании письменного обращения;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>- при личном обращении;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 xml:space="preserve">- по </w:t>
      </w:r>
      <w:r w:rsidR="000D5158" w:rsidRPr="0084294F">
        <w:t>телефонам 8</w:t>
      </w:r>
      <w:r w:rsidRPr="0084294F">
        <w:t>(481</w:t>
      </w:r>
      <w:r w:rsidR="000D5158">
        <w:t>66</w:t>
      </w:r>
      <w:r w:rsidRPr="0084294F">
        <w:t>) 5-</w:t>
      </w:r>
      <w:r w:rsidR="000D5158">
        <w:t>11</w:t>
      </w:r>
      <w:r w:rsidRPr="0084294F">
        <w:t>-</w:t>
      </w:r>
      <w:r w:rsidR="000D5158">
        <w:t>44;</w:t>
      </w:r>
      <w:r w:rsidRPr="0084294F">
        <w:t xml:space="preserve"> 5-</w:t>
      </w:r>
      <w:r w:rsidR="000D5158">
        <w:t>19</w:t>
      </w:r>
      <w:r w:rsidRPr="0084294F">
        <w:t>-</w:t>
      </w:r>
      <w:r w:rsidR="000D5158">
        <w:t>44</w:t>
      </w:r>
      <w:r w:rsidRPr="0084294F">
        <w:t>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>- по электронной почте</w:t>
      </w:r>
      <w:r w:rsidRPr="0084294F">
        <w:rPr>
          <w:i/>
          <w:iCs/>
        </w:rPr>
        <w:t>.</w:t>
      </w:r>
    </w:p>
    <w:p w:rsidR="0084294F" w:rsidRPr="0084294F" w:rsidRDefault="0084294F" w:rsidP="005F031A">
      <w:pPr>
        <w:pStyle w:val="a3"/>
        <w:jc w:val="both"/>
      </w:pPr>
      <w:r w:rsidRPr="0084294F">
        <w:t>Все консультации являются бесплатными.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 xml:space="preserve">9. Требования к форме и характеру взаимодействия специалиста </w:t>
      </w:r>
      <w:r w:rsidR="000D5158" w:rsidRPr="0084294F">
        <w:t>Администрации с</w:t>
      </w:r>
      <w:r w:rsidRPr="0084294F">
        <w:t xml:space="preserve"> заявителями:</w:t>
      </w:r>
    </w:p>
    <w:p w:rsidR="0084294F" w:rsidRPr="0084294F" w:rsidRDefault="005F031A" w:rsidP="005F031A">
      <w:pPr>
        <w:pStyle w:val="a3"/>
        <w:jc w:val="both"/>
      </w:pPr>
      <w:r>
        <w:t xml:space="preserve">          - </w:t>
      </w:r>
      <w:r w:rsidR="0084294F" w:rsidRPr="0084294F">
        <w:t xml:space="preserve">консультации в письменной форме предоставляются </w:t>
      </w:r>
      <w:r w:rsidR="0084294F" w:rsidRPr="0084294F">
        <w:rPr>
          <w:iCs/>
        </w:rPr>
        <w:t xml:space="preserve">специалистом Администрации </w:t>
      </w:r>
      <w:r w:rsidR="0084294F" w:rsidRPr="0084294F"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4294F" w:rsidRPr="0084294F" w:rsidRDefault="0084294F" w:rsidP="0084294F">
      <w:pPr>
        <w:pStyle w:val="a5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 w:rsidRPr="0084294F">
        <w:t xml:space="preserve">при консультировании по телефону </w:t>
      </w:r>
      <w:r w:rsidRPr="0084294F">
        <w:rPr>
          <w:iCs/>
        </w:rPr>
        <w:t xml:space="preserve">специалист Администрации </w:t>
      </w:r>
      <w:r w:rsidRPr="0084294F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4294F" w:rsidRPr="0084294F" w:rsidRDefault="0084294F" w:rsidP="0084294F">
      <w:pPr>
        <w:pStyle w:val="a5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 w:rsidRPr="0084294F">
        <w:t xml:space="preserve">по завершении консультации </w:t>
      </w:r>
      <w:r w:rsidRPr="0084294F">
        <w:rPr>
          <w:iCs/>
        </w:rPr>
        <w:t xml:space="preserve">специалист  Администрации </w:t>
      </w:r>
      <w:r w:rsidRPr="0084294F">
        <w:t xml:space="preserve">должен кратко подвести итог разговора и перечислить действия, которые следует предпринять заявителю; 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84294F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D0608D" w:rsidRDefault="00D0608D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D0608D" w:rsidRPr="0084294F" w:rsidRDefault="00D0608D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0D5158" w:rsidRDefault="0084294F" w:rsidP="000D5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0D5158" w:rsidRPr="000D5158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0D5158">
        <w:rPr>
          <w:rFonts w:ascii="Times New Roman" w:hAnsi="Times New Roman" w:cs="Times New Roman"/>
          <w:sz w:val="28"/>
          <w:szCs w:val="28"/>
        </w:rPr>
        <w:t>.</w:t>
      </w:r>
    </w:p>
    <w:p w:rsidR="00D0608D" w:rsidRDefault="00D0608D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Наименование органа местного самоуправления, непосредственно предоставляющего муниципальную услугу</w:t>
      </w:r>
    </w:p>
    <w:p w:rsidR="00D0608D" w:rsidRPr="0084294F" w:rsidRDefault="00D0608D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214A4" w:rsidP="00842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4" o:spid="_x0000_s1028" type="#_x0000_t202" style="position:absolute;left:0;text-align:left;margin-left:80.4pt;margin-top:26.75pt;width:277.05pt;height:21.1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84294F" w:rsidRPr="00883621" w:rsidRDefault="0084294F" w:rsidP="0084294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4294F" w:rsidRPr="0084294F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 </w:t>
      </w:r>
      <w:r w:rsidR="000D5158" w:rsidRPr="003B6F59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84294F" w:rsidRPr="0084294F">
        <w:rPr>
          <w:rFonts w:ascii="Times New Roman" w:hAnsi="Times New Roman" w:cs="Times New Roman"/>
          <w:sz w:val="28"/>
          <w:szCs w:val="28"/>
        </w:rPr>
        <w:t>.</w:t>
      </w:r>
    </w:p>
    <w:p w:rsidR="0084294F" w:rsidRPr="0084294F" w:rsidRDefault="0084294F" w:rsidP="00842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0608D" w:rsidRPr="0084294F" w:rsidRDefault="00D0608D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4294F" w:rsidP="005F031A">
      <w:pPr>
        <w:pStyle w:val="a3"/>
        <w:ind w:firstLine="567"/>
        <w:jc w:val="both"/>
      </w:pPr>
      <w:r w:rsidRPr="0084294F">
        <w:t>Результатом предоставления муниципальной услуги является:</w:t>
      </w:r>
    </w:p>
    <w:p w:rsidR="0084294F" w:rsidRPr="0084294F" w:rsidRDefault="0084294F" w:rsidP="005F031A">
      <w:pPr>
        <w:pStyle w:val="a3"/>
        <w:ind w:firstLine="567"/>
        <w:jc w:val="both"/>
      </w:pPr>
      <w:r w:rsidRPr="0084294F">
        <w:t xml:space="preserve">- письменное разъяснение в сфере применения муниципальных нормативных правовых актов органов местного самоуправления о местных налогах и сборах на </w:t>
      </w:r>
      <w:r w:rsidRPr="0084294F">
        <w:lastRenderedPageBreak/>
        <w:t xml:space="preserve">территории </w:t>
      </w:r>
      <w:r w:rsidR="000D5158" w:rsidRPr="000D5158">
        <w:t>Озерненского городского поселения Духовщинского района Смоленской области</w:t>
      </w:r>
      <w:r w:rsidRPr="000D5158">
        <w:t>;</w:t>
      </w:r>
    </w:p>
    <w:p w:rsidR="0084294F" w:rsidRPr="0084294F" w:rsidRDefault="0084294F" w:rsidP="005F031A">
      <w:pPr>
        <w:pStyle w:val="ConsPlusNormal"/>
        <w:tabs>
          <w:tab w:val="left" w:pos="66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32"/>
      <w:bookmarkEnd w:id="2"/>
      <w:r w:rsidRPr="008429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294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0D5158" w:rsidRDefault="000D5158" w:rsidP="0084294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294F" w:rsidRPr="0084294F" w:rsidRDefault="0084294F" w:rsidP="0084294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294F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>Заявления, поступившие в Администрацию и не требующие дополнительного изучения, рассматриваются в течение 30 календарных дней со дня поступления соответствующего заявления.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 xml:space="preserve">По </w:t>
      </w:r>
      <w:r w:rsidR="000D5158" w:rsidRPr="0084294F">
        <w:t>решению Главы</w:t>
      </w:r>
      <w:r w:rsidRPr="0084294F">
        <w:t xml:space="preserve"> муниципального образования </w:t>
      </w:r>
      <w:r w:rsidR="000D5158" w:rsidRPr="003B6F59">
        <w:t>Озерненского городского поселения Духовщинского района Смоленской области</w:t>
      </w:r>
      <w:r w:rsidRPr="0084294F">
        <w:t xml:space="preserve"> (далее – Глава муниципального образования) указанный срок может быть продлен, но не более чем на один месяц с одновременным информированием заявителя и указанием причин продления срока.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84294F" w:rsidRPr="0084294F" w:rsidRDefault="0084294F" w:rsidP="00842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84294F" w:rsidRPr="0084294F" w:rsidRDefault="0084294F" w:rsidP="00842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 xml:space="preserve">- </w:t>
      </w:r>
      <w:hyperlink r:id="rId6" w:history="1">
        <w:r w:rsidRPr="0084294F">
          <w:t>Федеральным законом</w:t>
        </w:r>
      </w:hyperlink>
      <w:r w:rsidRPr="0084294F"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Pr="0084294F">
          <w:t>2006 г</w:t>
        </w:r>
      </w:smartTag>
      <w:r w:rsidRPr="0084294F">
        <w:t>. № 59-ФЗ «О порядке рассмотрения обращений граждан Российской Федерации»;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>- Федеральным законом от 27 и</w:t>
      </w:r>
      <w:bookmarkStart w:id="3" w:name="_GoBack"/>
      <w:bookmarkEnd w:id="3"/>
      <w:r w:rsidRPr="0084294F">
        <w:t>юля 2010 г. № 210-ФЗ «Об организации предоставления государственных и муниципальных услуг»;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 xml:space="preserve">- </w:t>
      </w:r>
      <w:proofErr w:type="gramStart"/>
      <w:r w:rsidRPr="0084294F">
        <w:t xml:space="preserve">Уставом  </w:t>
      </w:r>
      <w:r w:rsidR="008214A4">
        <w:t>Озерненского</w:t>
      </w:r>
      <w:proofErr w:type="gramEnd"/>
      <w:r w:rsidR="008214A4">
        <w:t xml:space="preserve"> городского</w:t>
      </w:r>
      <w:r w:rsidRPr="0084294F">
        <w:t xml:space="preserve"> поселения </w:t>
      </w:r>
      <w:r w:rsidR="008214A4">
        <w:t xml:space="preserve">Духовщинского </w:t>
      </w:r>
      <w:r w:rsidRPr="0084294F">
        <w:t>района Смоленской области;</w:t>
      </w:r>
    </w:p>
    <w:p w:rsidR="0084294F" w:rsidRPr="0084294F" w:rsidRDefault="0084294F" w:rsidP="000D5158">
      <w:pPr>
        <w:pStyle w:val="a3"/>
        <w:ind w:firstLine="567"/>
        <w:jc w:val="both"/>
      </w:pPr>
      <w:r w:rsidRPr="0084294F">
        <w:t>- настоящим Административным регламентом.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48"/>
      <w:bookmarkEnd w:id="4"/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</w:t>
      </w:r>
      <w:r w:rsidR="000D5158" w:rsidRPr="0084294F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  <w:r w:rsidRPr="008429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5158" w:rsidRPr="0084294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D5158" w:rsidRPr="0084294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84294F">
        <w:rPr>
          <w:rFonts w:ascii="Times New Roman" w:hAnsi="Times New Roman" w:cs="Times New Roman"/>
          <w:b/>
          <w:bCs/>
          <w:sz w:val="28"/>
          <w:szCs w:val="28"/>
        </w:rPr>
        <w:t xml:space="preserve"> о способах их получения заявителями, в том числе в электронной форме, и порядке их представления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84294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</w:t>
      </w:r>
      <w:proofErr w:type="gramStart"/>
      <w:r w:rsidRPr="0084294F">
        <w:rPr>
          <w:rFonts w:ascii="Times New Roman" w:hAnsi="Times New Roman" w:cs="Times New Roman"/>
          <w:sz w:val="28"/>
          <w:szCs w:val="28"/>
        </w:rPr>
        <w:t>заявление  по</w:t>
      </w:r>
      <w:proofErr w:type="gramEnd"/>
      <w:r w:rsidRPr="0084294F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1 к настоящему Административному регламенту.</w:t>
      </w: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</w:t>
      </w:r>
      <w:r w:rsidRPr="0084294F">
        <w:rPr>
          <w:rFonts w:ascii="Times New Roman" w:hAnsi="Times New Roman" w:cs="Times New Roman"/>
          <w:b/>
          <w:sz w:val="28"/>
          <w:szCs w:val="28"/>
        </w:rPr>
        <w:t>:</w:t>
      </w:r>
    </w:p>
    <w:p w:rsidR="0084294F" w:rsidRPr="0084294F" w:rsidRDefault="005F031A" w:rsidP="005F031A">
      <w:pPr>
        <w:pStyle w:val="a3"/>
        <w:jc w:val="both"/>
      </w:pPr>
      <w:r>
        <w:tab/>
      </w:r>
      <w:r w:rsidR="0084294F" w:rsidRPr="0084294F">
        <w:t>- для физических лиц: копия</w:t>
      </w:r>
      <w:r w:rsidR="0084294F" w:rsidRPr="0084294F">
        <w:rPr>
          <w:lang w:eastAsia="en-US"/>
        </w:rPr>
        <w:t xml:space="preserve"> документа, удостоверяющего личность</w:t>
      </w:r>
      <w:r w:rsidR="0084294F" w:rsidRPr="0084294F">
        <w:t>;</w:t>
      </w:r>
    </w:p>
    <w:p w:rsidR="0084294F" w:rsidRPr="0084294F" w:rsidRDefault="0084294F" w:rsidP="000D5158">
      <w:pPr>
        <w:pStyle w:val="a3"/>
        <w:ind w:firstLine="709"/>
        <w:jc w:val="both"/>
      </w:pPr>
      <w:r w:rsidRPr="0084294F">
        <w:rPr>
          <w:lang w:eastAsia="en-US"/>
        </w:rPr>
        <w:t xml:space="preserve">- </w:t>
      </w:r>
      <w:r w:rsidRPr="0084294F"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4294F" w:rsidRPr="0084294F" w:rsidRDefault="005F031A" w:rsidP="005F031A">
      <w:pPr>
        <w:pStyle w:val="a3"/>
        <w:jc w:val="both"/>
      </w:pPr>
      <w:r>
        <w:tab/>
      </w:r>
      <w:r w:rsidR="0084294F" w:rsidRPr="0084294F">
        <w:t xml:space="preserve">- сведения о регистрации юридического лица, индивидуального предпринимателя (сведения из ЕГРЮЛ или ЕГРИП). </w:t>
      </w: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4294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84294F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государственных органов, Администрации, иных органов местного самоуправления,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906F0" w:rsidRDefault="004906F0" w:rsidP="008429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199"/>
      <w:bookmarkEnd w:id="6"/>
    </w:p>
    <w:p w:rsidR="0084294F" w:rsidRPr="0084294F" w:rsidRDefault="0084294F" w:rsidP="008429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4294F" w:rsidRPr="0084294F" w:rsidRDefault="0084294F" w:rsidP="00842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906F0" w:rsidRDefault="004906F0" w:rsidP="008429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84294F" w:rsidRPr="0084294F" w:rsidRDefault="0084294F" w:rsidP="0084294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4294F" w:rsidRPr="0084294F" w:rsidRDefault="0084294F" w:rsidP="00842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не предоставление документов, указанных в пункте 16 настоящего Административного регламента.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18"/>
      <w:bookmarkEnd w:id="7"/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Порядок, размер и основания взимания платы за предоставление муниципальной услуги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  Муниципальная услуга предоставляется бесплатно.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60"/>
      <w:bookmarkEnd w:id="8"/>
      <w:r w:rsidRPr="0084294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84294F" w:rsidRDefault="0084294F" w:rsidP="0084294F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ab/>
        <w:t>Срок регистрации заявления заявителя о предоставлении муниципальной услуги не должен превышать 15 минут.</w:t>
      </w: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Рабочие места специалистов Администрации,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84294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429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294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4294F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10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наличие различных способов получения информации о правилах </w:t>
      </w:r>
      <w:r w:rsidRPr="0084294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2) обеспечение   беспрепятственного  доступа  к  помещениям,  в  которых предоставляется муниципальная услуга;</w:t>
      </w:r>
    </w:p>
    <w:p w:rsidR="0084294F" w:rsidRPr="0084294F" w:rsidRDefault="0084294F" w:rsidP="0084294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29. Показателями качества предоставления муниципальной услуги являются: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9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9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9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9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9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Иные требования, учитывающие особенности предоставления муниципальных услуг в письменной форме и особенности предоставления муниципальных услуг в электронной форме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Обеспечение доступа заявителей к форме заявления о предоставлении муниципальной услуги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50"/>
      <w:bookmarkEnd w:id="9"/>
      <w:r w:rsidRPr="0084294F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</w:t>
      </w:r>
      <w:r w:rsidR="005F031A">
        <w:rPr>
          <w:rFonts w:ascii="Times New Roman" w:hAnsi="Times New Roman" w:cs="Times New Roman"/>
          <w:sz w:val="28"/>
          <w:szCs w:val="28"/>
        </w:rPr>
        <w:t>.</w:t>
      </w:r>
    </w:p>
    <w:p w:rsidR="005F031A" w:rsidRPr="0084294F" w:rsidRDefault="005F031A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11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84294F" w:rsidRPr="0084294F" w:rsidRDefault="0084294F" w:rsidP="0084294F">
      <w:pPr>
        <w:pStyle w:val="ConsPlusNormal"/>
        <w:widowControl w:val="0"/>
        <w:numPr>
          <w:ilvl w:val="0"/>
          <w:numId w:val="11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4) предоставление заявителю письменных разъяснений по вопросам применения </w:t>
      </w:r>
      <w:r w:rsidRPr="0084294F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органов местного самоуправления о местных налогах и сборах </w:t>
      </w:r>
      <w:r w:rsidRPr="008429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06F0" w:rsidRPr="003B6F59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84294F">
        <w:rPr>
          <w:rFonts w:ascii="Times New Roman" w:hAnsi="Times New Roman" w:cs="Times New Roman"/>
          <w:sz w:val="28"/>
          <w:szCs w:val="28"/>
        </w:rPr>
        <w:t>.</w:t>
      </w:r>
    </w:p>
    <w:p w:rsidR="0084294F" w:rsidRPr="0084294F" w:rsidRDefault="008214A4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84294F" w:rsidRPr="0084294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4294F" w:rsidRPr="0084294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68"/>
      <w:bookmarkEnd w:id="10"/>
      <w:r w:rsidRPr="0084294F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6F0" w:rsidRDefault="0084294F" w:rsidP="004906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4906F0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заявителя с заявлением и </w:t>
      </w:r>
      <w:r w:rsidRPr="004906F0">
        <w:rPr>
          <w:rFonts w:ascii="Times New Roman" w:hAnsi="Times New Roman" w:cs="Times New Roman"/>
          <w:sz w:val="28"/>
          <w:szCs w:val="28"/>
        </w:rPr>
        <w:t>приложенными к нему документами лично в Администрацию,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bookmarkStart w:id="11" w:name="P378"/>
      <w:bookmarkEnd w:id="11"/>
    </w:p>
    <w:p w:rsidR="0084294F" w:rsidRPr="004906F0" w:rsidRDefault="0084294F" w:rsidP="004906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6F0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</w:t>
      </w:r>
      <w:r w:rsidR="004906F0" w:rsidRPr="004906F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906F0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4294F" w:rsidRPr="0084294F" w:rsidRDefault="0084294F" w:rsidP="004906F0">
      <w:pPr>
        <w:pStyle w:val="a3"/>
        <w:ind w:firstLine="709"/>
        <w:jc w:val="both"/>
      </w:pPr>
      <w:r w:rsidRPr="004906F0">
        <w:t xml:space="preserve">В случае поступления заявления с документами посредством почтовой связи, </w:t>
      </w:r>
      <w:r w:rsidR="004906F0" w:rsidRPr="004906F0">
        <w:t>специалист Администрации</w:t>
      </w:r>
      <w:r w:rsidRPr="004906F0">
        <w:t xml:space="preserve">, ответственный за ведение делопроизводства </w:t>
      </w:r>
      <w:r w:rsidR="004906F0" w:rsidRPr="004906F0">
        <w:t>вносит в</w:t>
      </w:r>
      <w:r w:rsidRPr="004906F0">
        <w:t xml:space="preserve"> </w:t>
      </w:r>
      <w:r w:rsidR="004906F0" w:rsidRPr="004906F0">
        <w:t>журнал входящих</w:t>
      </w:r>
      <w:r w:rsidRPr="004906F0">
        <w:t xml:space="preserve"> документов запись о приеме документов, в том числе: регистрационный номер; дату приема документов; наименование</w:t>
      </w:r>
      <w:r w:rsidRPr="0084294F">
        <w:t xml:space="preserve"> заявителя; наименование входящего документа; дату и номер исходящего документа заявителя.</w:t>
      </w:r>
    </w:p>
    <w:p w:rsidR="0084294F" w:rsidRPr="0084294F" w:rsidRDefault="0084294F" w:rsidP="005F031A">
      <w:pPr>
        <w:pStyle w:val="a3"/>
        <w:jc w:val="both"/>
      </w:pPr>
      <w:r w:rsidRPr="0084294F">
        <w:t>На заявлении заявителя проставляется штамп установленной формы с указанием входящего регистрационного номера и даты поступления документов.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один рабочий день.</w:t>
      </w:r>
    </w:p>
    <w:p w:rsidR="0084294F" w:rsidRPr="0084294F" w:rsidRDefault="0084294F" w:rsidP="008429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84294F">
        <w:rPr>
          <w:rFonts w:ascii="Times New Roman" w:hAnsi="Times New Roman" w:cs="Times New Roman"/>
          <w:sz w:val="28"/>
          <w:szCs w:val="28"/>
        </w:rPr>
        <w:t>специалиста  Администрации</w:t>
      </w:r>
      <w:proofErr w:type="gramEnd"/>
      <w:r w:rsidRPr="0084294F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должностной инструкции. 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о предоставлении муниципальной услуги и прилагаемых к нему документов с визой Главы специалисту Администрации. 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88"/>
      <w:bookmarkEnd w:id="12"/>
    </w:p>
    <w:p w:rsidR="0084294F" w:rsidRPr="005F031A" w:rsidRDefault="0084294F" w:rsidP="005F0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94F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 xml:space="preserve">В случае если заявителем по собственной инициативе не представлены указанные впункте 16 настоящего Административного регламента документы, специалист Администрации, ответственный за формирование и направление </w:t>
      </w:r>
      <w:r w:rsidRPr="0084294F">
        <w:lastRenderedPageBreak/>
        <w:t>межведомственного запроса, принимает решение о формировании и направлении межведомственного запроса.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>Срок подготовки межведомственного запроса специалистом Администрации не может превышать 3 рабочих дня.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4294F" w:rsidRPr="0084294F" w:rsidRDefault="0084294F" w:rsidP="004906F0">
      <w:pPr>
        <w:pStyle w:val="a3"/>
        <w:ind w:firstLine="567"/>
        <w:jc w:val="both"/>
        <w:rPr>
          <w:iCs/>
        </w:rPr>
      </w:pPr>
      <w:r w:rsidRPr="0084294F">
        <w:rPr>
          <w:iCs/>
        </w:rPr>
        <w:t>Обязанности по исполнению административного действия, связанного с формированием и направлением межведомственных запросов,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4294F" w:rsidRPr="0084294F" w:rsidRDefault="0084294F" w:rsidP="005F03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400"/>
      <w:bookmarkEnd w:id="13"/>
      <w:r w:rsidRPr="0084294F">
        <w:rPr>
          <w:rFonts w:ascii="Times New Roman" w:hAnsi="Times New Roman" w:cs="Times New Roman"/>
          <w:b/>
          <w:sz w:val="28"/>
          <w:szCs w:val="28"/>
        </w:rPr>
        <w:t xml:space="preserve"> Рассмотрение документов, принятие решения о предоставлении либо об отказе в предоставлении муниципальной услуги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рассмотрения </w:t>
      </w:r>
      <w:proofErr w:type="gramStart"/>
      <w:r w:rsidRPr="0084294F">
        <w:rPr>
          <w:rFonts w:ascii="Times New Roman" w:hAnsi="Times New Roman" w:cs="Times New Roman"/>
          <w:sz w:val="28"/>
          <w:szCs w:val="28"/>
        </w:rPr>
        <w:t>документов,принятия</w:t>
      </w:r>
      <w:proofErr w:type="gramEnd"/>
      <w:r w:rsidRPr="0084294F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об отказе в предоставлении муниципальной услуги является получение специалистом Администрации, ответственным за предоставление муниципальной услуги,  заявления и документов, полученных от заявителя.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предоставление муниципальной услуги: 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- правильности оформления документов, прилагаемых к заявлению;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 xml:space="preserve">2) по результатам проверки, в случае </w:t>
      </w:r>
      <w:proofErr w:type="gramStart"/>
      <w:r w:rsidRPr="0084294F">
        <w:t>не соответствия</w:t>
      </w:r>
      <w:proofErr w:type="gramEnd"/>
      <w:r w:rsidRPr="0084294F">
        <w:t xml:space="preserve"> заявления требованиям, установленным пунктами 15, 16 настоящего Административного регламента, готовит уведомление об отказе в предоставлении муниципальной услуги с указанием причин отказа и передает его на рассмотрение Главе муниципального образования.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 xml:space="preserve">Глава муниципального образования рассматривает и подписывает уведомление об отказе в предоставлении муниципальной услуги. 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Обязанности специалиста Администрации, ответственного за предоставление муниципальной </w:t>
      </w:r>
      <w:r w:rsidR="00D0608D" w:rsidRPr="0084294F">
        <w:rPr>
          <w:rFonts w:ascii="Times New Roman" w:hAnsi="Times New Roman" w:cs="Times New Roman"/>
          <w:sz w:val="28"/>
          <w:szCs w:val="28"/>
        </w:rPr>
        <w:t>услуги, должны</w:t>
      </w:r>
      <w:r w:rsidRPr="0084294F">
        <w:rPr>
          <w:rFonts w:ascii="Times New Roman" w:hAnsi="Times New Roman" w:cs="Times New Roman"/>
          <w:sz w:val="28"/>
          <w:szCs w:val="28"/>
        </w:rPr>
        <w:t xml:space="preserve"> быть закреплены в его должностной инструкции.</w:t>
      </w:r>
    </w:p>
    <w:p w:rsidR="0084294F" w:rsidRPr="0084294F" w:rsidRDefault="0084294F" w:rsidP="004906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муниципального образования решения о предоставлении муниципальной услуги или уведомления об отказе в предоставлении муниципальной услуги.</w:t>
      </w:r>
    </w:p>
    <w:p w:rsidR="0084294F" w:rsidRPr="005F031A" w:rsidRDefault="0084294F" w:rsidP="005F031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Выдача </w:t>
      </w:r>
      <w:r w:rsidRPr="0084294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муниципальной услуги 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предоставления муниципальной услуги </w:t>
      </w:r>
      <w:r w:rsidR="004906F0" w:rsidRPr="0084294F">
        <w:rPr>
          <w:rFonts w:ascii="Times New Roman" w:hAnsi="Times New Roman" w:cs="Times New Roman"/>
          <w:sz w:val="28"/>
          <w:szCs w:val="28"/>
        </w:rPr>
        <w:t>является подписанное</w:t>
      </w:r>
      <w:r w:rsidRPr="0084294F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письменное разъяснение по вопросам применения муниципальных </w:t>
      </w:r>
      <w:r w:rsidR="004906F0" w:rsidRPr="0084294F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84294F">
        <w:rPr>
          <w:rFonts w:ascii="Times New Roman" w:hAnsi="Times New Roman" w:cs="Times New Roman"/>
          <w:sz w:val="28"/>
          <w:szCs w:val="28"/>
        </w:rPr>
        <w:t xml:space="preserve"> актов органов местного самоуправления о местных налогах и сборах на территории </w:t>
      </w:r>
      <w:r w:rsidR="004906F0" w:rsidRPr="003B6F59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84294F">
        <w:rPr>
          <w:rFonts w:ascii="Times New Roman" w:hAnsi="Times New Roman" w:cs="Times New Roman"/>
          <w:sz w:val="28"/>
          <w:szCs w:val="28"/>
        </w:rPr>
        <w:t>или уведомление об отказе в предоставлении муниципальной услуги с указанием причин отказа.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регистрирует специалист Администрации, в соответствии с установленными правилами ведения делопроизводства.</w:t>
      </w:r>
    </w:p>
    <w:p w:rsidR="0084294F" w:rsidRPr="0084294F" w:rsidRDefault="0084294F" w:rsidP="004906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номером, специалист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84294F" w:rsidRPr="0084294F" w:rsidRDefault="0084294F" w:rsidP="004906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4294F" w:rsidRPr="0084294F" w:rsidRDefault="0084294F" w:rsidP="004906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(выдача) заявителю решения о предоставлении или отказе в предоставлении муниципальной услуги.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</w:t>
      </w:r>
      <w:r w:rsidRPr="0084294F">
        <w:rPr>
          <w:rFonts w:ascii="Times New Roman" w:hAnsi="Times New Roman" w:cs="Times New Roman"/>
          <w:sz w:val="28"/>
          <w:szCs w:val="28"/>
        </w:rPr>
        <w:lastRenderedPageBreak/>
        <w:t>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4294F" w:rsidRPr="0084294F" w:rsidRDefault="008214A4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4294F" w:rsidRPr="0084294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4294F" w:rsidRPr="0084294F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8" w:history="1">
        <w:r w:rsidR="0084294F" w:rsidRPr="0084294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84294F" w:rsidRPr="0084294F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9" w:history="1">
        <w:r w:rsidRPr="0084294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4294F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Глава муниципального образования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D060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Порядок и формы контроля за исполнением настоящего</w:t>
      </w:r>
      <w:r w:rsidR="00D06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94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906F0" w:rsidRDefault="004906F0" w:rsidP="004906F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4906F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Главой муниципального образования.</w:t>
      </w:r>
    </w:p>
    <w:p w:rsidR="0084294F" w:rsidRPr="0084294F" w:rsidRDefault="0084294F" w:rsidP="00490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4906F0" w:rsidRDefault="004906F0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Периодичность проведения проверок устанавливается Главой, проверки могут носить плановый и внеплановый характер.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 Администрации.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 xml:space="preserve">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Должностные лица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Администрации закрепляется в их должностных инструкциях.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4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Администрации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 Администрации в досудебном (внесудебном) порядке.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Администрации, должностного лица Администрации. 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настоящим Административным регламентом;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 Административным регламентом;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Административным регламентом;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>Ответ на жалобу заявителя не дается в случаях, если: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>- в жалобе не указаны фамилия, имя, отчество (последнее - при наличии)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84294F" w:rsidRPr="0084294F" w:rsidRDefault="0084294F" w:rsidP="004906F0">
      <w:pPr>
        <w:pStyle w:val="a3"/>
        <w:ind w:firstLine="567"/>
        <w:jc w:val="both"/>
      </w:pPr>
      <w:r w:rsidRPr="0084294F">
        <w:t xml:space="preserve"> Администрация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4294F" w:rsidRPr="0084294F" w:rsidRDefault="0084294F" w:rsidP="004906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Администрацию.</w:t>
      </w:r>
    </w:p>
    <w:p w:rsidR="0084294F" w:rsidRPr="0084294F" w:rsidRDefault="0084294F" w:rsidP="00D0608D">
      <w:pPr>
        <w:pStyle w:val="a3"/>
        <w:ind w:firstLine="567"/>
        <w:jc w:val="both"/>
      </w:pPr>
      <w:r w:rsidRPr="0084294F"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4294F" w:rsidRPr="0084294F" w:rsidRDefault="0084294F" w:rsidP="00D0608D">
      <w:pPr>
        <w:pStyle w:val="a3"/>
        <w:ind w:firstLine="567"/>
        <w:jc w:val="both"/>
      </w:pPr>
      <w:r w:rsidRPr="0084294F"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Администрации,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4294F" w:rsidRPr="0084294F" w:rsidRDefault="0084294F" w:rsidP="0084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 должностного лица Администрации.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Администрация, принимает одно из следующих решений: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должностными лицами </w:t>
      </w:r>
      <w:r w:rsidR="00D0608D" w:rsidRPr="0084294F">
        <w:rPr>
          <w:rFonts w:ascii="Times New Roman" w:hAnsi="Times New Roman" w:cs="Times New Roman"/>
          <w:sz w:val="28"/>
          <w:szCs w:val="28"/>
        </w:rPr>
        <w:t>Администрации, опечаток</w:t>
      </w:r>
      <w:r w:rsidRPr="0084294F">
        <w:rPr>
          <w:rFonts w:ascii="Times New Roman" w:hAnsi="Times New Roman" w:cs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в общеустановленном порядке в письменной форме.</w:t>
      </w:r>
    </w:p>
    <w:p w:rsidR="0084294F" w:rsidRP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4F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D0608D" w:rsidRPr="0084294F">
        <w:rPr>
          <w:rFonts w:ascii="Times New Roman" w:hAnsi="Times New Roman" w:cs="Times New Roman"/>
          <w:sz w:val="28"/>
          <w:szCs w:val="28"/>
        </w:rPr>
        <w:t>Администрации, в</w:t>
      </w:r>
      <w:r w:rsidRPr="0084294F"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84294F" w:rsidRDefault="0084294F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8D" w:rsidRDefault="00D0608D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8D" w:rsidRDefault="00D0608D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8D" w:rsidRDefault="00D0608D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8D" w:rsidRDefault="00D0608D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8D" w:rsidRDefault="00D0608D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8D" w:rsidRDefault="00D0608D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84294F" w:rsidTr="00975825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4294F" w:rsidRPr="00975825" w:rsidRDefault="0084294F" w:rsidP="00D0608D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294F" w:rsidRPr="00975825" w:rsidRDefault="0084294F" w:rsidP="00D0608D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825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84294F" w:rsidRDefault="00975825" w:rsidP="00D0608D">
            <w:pPr>
              <w:pStyle w:val="ConsPlusNormal"/>
              <w:ind w:firstLine="0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«Предоставление письменных разъяснений в сфере применения  муниципальных нормативных правовых актов  органов местного самоуправления о местных налогах и сборах на территории </w:t>
            </w:r>
            <w:r w:rsidR="00D0608D" w:rsidRPr="00D06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4294F" w:rsidRDefault="0084294F" w:rsidP="0084294F">
      <w:pPr>
        <w:pStyle w:val="ConsPlusNormal"/>
        <w:jc w:val="right"/>
      </w:pPr>
    </w:p>
    <w:p w:rsidR="0084294F" w:rsidRPr="00B1358F" w:rsidRDefault="0084294F" w:rsidP="0084294F">
      <w:pPr>
        <w:pStyle w:val="ConsPlusNormal"/>
        <w:ind w:firstLine="540"/>
        <w:jc w:val="both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84294F" w:rsidTr="00B91B0A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4294F" w:rsidRPr="00D0608D" w:rsidRDefault="0084294F" w:rsidP="00D0608D">
            <w:pPr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8D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D0608D" w:rsidRPr="003B6F59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84294F" w:rsidRPr="00D0608D" w:rsidRDefault="0084294F" w:rsidP="00D0608D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08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</w:t>
            </w:r>
          </w:p>
          <w:p w:rsidR="0084294F" w:rsidRPr="00D0608D" w:rsidRDefault="0084294F" w:rsidP="00D0608D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</w:rPr>
            </w:pPr>
            <w:r w:rsidRPr="00D0608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0608D">
              <w:rPr>
                <w:rFonts w:ascii="Times New Roman" w:hAnsi="Times New Roman" w:cs="Times New Roman"/>
              </w:rPr>
              <w:t xml:space="preserve">(ФИО физического </w:t>
            </w:r>
            <w:proofErr w:type="gramStart"/>
            <w:r w:rsidRPr="00D0608D">
              <w:rPr>
                <w:rFonts w:ascii="Times New Roman" w:hAnsi="Times New Roman" w:cs="Times New Roman"/>
              </w:rPr>
              <w:t xml:space="preserve">лица)   </w:t>
            </w:r>
            <w:proofErr w:type="gramEnd"/>
            <w:r w:rsidRPr="00D0608D">
              <w:rPr>
                <w:rFonts w:ascii="Times New Roman" w:hAnsi="Times New Roman" w:cs="Times New Roman"/>
              </w:rPr>
              <w:t xml:space="preserve">          ___</w:t>
            </w:r>
            <w:r w:rsidR="00D0608D">
              <w:rPr>
                <w:rFonts w:ascii="Times New Roman" w:hAnsi="Times New Roman" w:cs="Times New Roman"/>
              </w:rPr>
              <w:t>_______________</w:t>
            </w:r>
            <w:r w:rsidRPr="00D0608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4294F" w:rsidRPr="00D0608D" w:rsidRDefault="0084294F" w:rsidP="00D0608D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</w:rPr>
            </w:pPr>
            <w:r w:rsidRPr="00D0608D">
              <w:rPr>
                <w:rFonts w:ascii="Times New Roman" w:hAnsi="Times New Roman" w:cs="Times New Roman"/>
              </w:rPr>
              <w:t xml:space="preserve">(ФИО руководителя </w:t>
            </w:r>
            <w:proofErr w:type="gramStart"/>
            <w:r w:rsidRPr="00D0608D">
              <w:rPr>
                <w:rFonts w:ascii="Times New Roman" w:hAnsi="Times New Roman" w:cs="Times New Roman"/>
              </w:rPr>
              <w:t xml:space="preserve">организации)   </w:t>
            </w:r>
            <w:proofErr w:type="gramEnd"/>
            <w:r w:rsidRPr="00D0608D">
              <w:rPr>
                <w:rFonts w:ascii="Times New Roman" w:hAnsi="Times New Roman" w:cs="Times New Roman"/>
              </w:rPr>
              <w:t xml:space="preserve">  _</w:t>
            </w:r>
            <w:r w:rsidR="00D0608D">
              <w:rPr>
                <w:rFonts w:ascii="Times New Roman" w:hAnsi="Times New Roman" w:cs="Times New Roman"/>
              </w:rPr>
              <w:t>_______________</w:t>
            </w:r>
            <w:r w:rsidRPr="00D0608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4294F" w:rsidRPr="00D0608D" w:rsidRDefault="0084294F" w:rsidP="00D060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0608D">
              <w:rPr>
                <w:rFonts w:ascii="Times New Roman" w:hAnsi="Times New Roman" w:cs="Times New Roman"/>
              </w:rPr>
              <w:t>(адрес)</w:t>
            </w:r>
          </w:p>
          <w:p w:rsidR="0084294F" w:rsidRPr="00D0608D" w:rsidRDefault="0084294F" w:rsidP="00D0608D">
            <w:pPr>
              <w:pStyle w:val="ConsPlusNonformat"/>
              <w:widowControl/>
              <w:ind w:left="34"/>
              <w:jc w:val="right"/>
              <w:rPr>
                <w:rFonts w:ascii="Times New Roman" w:hAnsi="Times New Roman" w:cs="Times New Roman"/>
              </w:rPr>
            </w:pPr>
            <w:r w:rsidRPr="00D0608D">
              <w:rPr>
                <w:rFonts w:ascii="Times New Roman" w:hAnsi="Times New Roman" w:cs="Times New Roman"/>
              </w:rPr>
              <w:t>___________</w:t>
            </w:r>
            <w:r w:rsidR="00D0608D">
              <w:rPr>
                <w:rFonts w:ascii="Times New Roman" w:hAnsi="Times New Roman" w:cs="Times New Roman"/>
              </w:rPr>
              <w:t>_______________</w:t>
            </w:r>
            <w:r w:rsidRPr="00D0608D">
              <w:rPr>
                <w:rFonts w:ascii="Times New Roman" w:hAnsi="Times New Roman" w:cs="Times New Roman"/>
              </w:rPr>
              <w:t>__________________________________</w:t>
            </w:r>
          </w:p>
          <w:p w:rsidR="0084294F" w:rsidRPr="00D0608D" w:rsidRDefault="0084294F" w:rsidP="00D0608D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8D">
              <w:rPr>
                <w:rFonts w:ascii="Times New Roman" w:hAnsi="Times New Roman" w:cs="Times New Roman"/>
              </w:rPr>
              <w:t>(контактный телефон</w:t>
            </w:r>
            <w:r w:rsidRPr="00D06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94F" w:rsidRPr="00D0608D" w:rsidRDefault="0084294F" w:rsidP="00B91B0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94F" w:rsidRPr="00975825" w:rsidRDefault="0084294F" w:rsidP="00975825">
      <w:pPr>
        <w:adjustRightInd w:val="0"/>
        <w:ind w:left="-567"/>
        <w:jc w:val="right"/>
      </w:pPr>
    </w:p>
    <w:p w:rsidR="0084294F" w:rsidRPr="00A76A3E" w:rsidRDefault="0084294F" w:rsidP="0084294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4294F" w:rsidRPr="00A76A3E" w:rsidRDefault="0084294F" w:rsidP="0084294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294F" w:rsidRPr="00A76A3E" w:rsidRDefault="0084294F" w:rsidP="008429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вопросу____________________________________</w:t>
      </w:r>
    </w:p>
    <w:p w:rsidR="0084294F" w:rsidRPr="00A76A3E" w:rsidRDefault="0084294F" w:rsidP="0084294F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294F" w:rsidRPr="00A76A3E" w:rsidRDefault="0084294F" w:rsidP="0084294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294F" w:rsidRPr="00A76A3E" w:rsidRDefault="0084294F" w:rsidP="0084294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4294F" w:rsidRPr="00A76A3E" w:rsidRDefault="0084294F" w:rsidP="0084294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4294F" w:rsidRPr="00A76A3E" w:rsidRDefault="0084294F" w:rsidP="0084294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294F" w:rsidRPr="00A76A3E" w:rsidRDefault="0084294F" w:rsidP="0084294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294F" w:rsidRPr="00A76A3E" w:rsidRDefault="0084294F" w:rsidP="0084294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76A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75825">
        <w:rPr>
          <w:rFonts w:ascii="Times New Roman" w:hAnsi="Times New Roman" w:cs="Times New Roman"/>
          <w:sz w:val="28"/>
          <w:szCs w:val="28"/>
        </w:rPr>
        <w:t>_____</w:t>
      </w:r>
    </w:p>
    <w:p w:rsidR="0084294F" w:rsidRPr="00A76A3E" w:rsidRDefault="0084294F" w:rsidP="0084294F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294F" w:rsidRPr="00A76A3E" w:rsidRDefault="0084294F" w:rsidP="00975825">
      <w:pPr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25">
        <w:rPr>
          <w:rFonts w:ascii="Times New Roman" w:hAnsi="Times New Roman" w:cs="Times New Roman"/>
          <w:sz w:val="28"/>
          <w:szCs w:val="28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84294F" w:rsidRPr="00A76A3E" w:rsidRDefault="0084294F" w:rsidP="008429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Заявитель: _____________________________________         _________</w:t>
      </w:r>
    </w:p>
    <w:p w:rsidR="0084294F" w:rsidRPr="00A76A3E" w:rsidRDefault="0084294F" w:rsidP="00842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представителя                                                  </w:t>
      </w:r>
      <w:proofErr w:type="gramStart"/>
      <w:r w:rsidRPr="00A76A3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76A3E">
        <w:rPr>
          <w:rFonts w:ascii="Times New Roman" w:hAnsi="Times New Roman" w:cs="Times New Roman"/>
          <w:sz w:val="24"/>
          <w:szCs w:val="24"/>
        </w:rPr>
        <w:t>подпись)</w:t>
      </w:r>
    </w:p>
    <w:p w:rsidR="0084294F" w:rsidRPr="00A76A3E" w:rsidRDefault="0084294F" w:rsidP="00842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84294F" w:rsidRPr="00A76A3E" w:rsidRDefault="0084294F" w:rsidP="008429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94F" w:rsidRPr="00A76A3E" w:rsidRDefault="0084294F" w:rsidP="0084294F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975825" w:rsidRDefault="0084294F" w:rsidP="008429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«____»__________ 20____ г.                                              </w:t>
      </w:r>
    </w:p>
    <w:p w:rsidR="00975825" w:rsidRDefault="00975825" w:rsidP="008429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825" w:rsidRDefault="00975825" w:rsidP="008429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294F" w:rsidRDefault="0084294F" w:rsidP="008429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91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84294F" w:rsidTr="006E670E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84294F" w:rsidRPr="006E670E" w:rsidRDefault="0084294F" w:rsidP="00D06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4294F" w:rsidRPr="006E670E" w:rsidRDefault="0084294F" w:rsidP="00D06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84294F" w:rsidRDefault="006E670E" w:rsidP="00D0608D">
            <w:pPr>
              <w:pStyle w:val="ConsPlusNormal"/>
              <w:ind w:firstLine="0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«Предоставление письменных разъяснений в сфере применения  муниципальных нормативных правовых актов  органов местного самоуправления о местных налогах и сборах на территории </w:t>
            </w:r>
            <w:r w:rsidR="00D0608D" w:rsidRPr="003B6F59">
              <w:rPr>
                <w:rFonts w:ascii="Times New Roman" w:hAnsi="Times New Roman" w:cs="Times New Roman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4294F" w:rsidRPr="00A76A3E" w:rsidRDefault="0084294F" w:rsidP="00D0608D">
      <w:pPr>
        <w:ind w:left="-567"/>
        <w:jc w:val="right"/>
      </w:pPr>
    </w:p>
    <w:p w:rsidR="0084294F" w:rsidRDefault="0084294F" w:rsidP="0084294F">
      <w:pPr>
        <w:pStyle w:val="ConsPlusNormal"/>
        <w:jc w:val="right"/>
      </w:pPr>
    </w:p>
    <w:p w:rsidR="0084294F" w:rsidRPr="00B1358F" w:rsidRDefault="0084294F" w:rsidP="0084294F">
      <w:pPr>
        <w:pStyle w:val="ConsPlusNormal"/>
        <w:ind w:firstLine="540"/>
        <w:jc w:val="both"/>
      </w:pPr>
    </w:p>
    <w:p w:rsidR="0084294F" w:rsidRPr="00A76A3E" w:rsidRDefault="0084294F" w:rsidP="0084294F">
      <w:pPr>
        <w:pStyle w:val="ConsPlusTitle"/>
        <w:jc w:val="center"/>
      </w:pPr>
      <w:r w:rsidRPr="00A76A3E">
        <w:t>БЛОК-СХЕМА</w:t>
      </w:r>
    </w:p>
    <w:p w:rsidR="0084294F" w:rsidRPr="00A76A3E" w:rsidRDefault="0084294F" w:rsidP="0084294F">
      <w:pPr>
        <w:pStyle w:val="ConsPlusTitle"/>
        <w:jc w:val="center"/>
      </w:pPr>
      <w:r w:rsidRPr="00A76A3E">
        <w:t>ПОСЛЕДОВАТЕЛЬНОСТИ ДЕЙСТВИЙ ПРИ ПРЕДОСТАВЛЕНИИ</w:t>
      </w:r>
    </w:p>
    <w:p w:rsidR="0084294F" w:rsidRDefault="0084294F" w:rsidP="0084294F">
      <w:pPr>
        <w:pStyle w:val="ConsPlusTitle"/>
        <w:jc w:val="center"/>
      </w:pPr>
      <w:r w:rsidRPr="00A76A3E">
        <w:t>МУНИЦИПАЛЬНОЙ УСЛУГИ</w:t>
      </w:r>
    </w:p>
    <w:p w:rsidR="0084294F" w:rsidRDefault="0084294F" w:rsidP="0084294F">
      <w:pPr>
        <w:pStyle w:val="ConsPlusTitle"/>
        <w:jc w:val="center"/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229"/>
      </w:tblGrid>
      <w:tr w:rsidR="0084294F" w:rsidRPr="00A76A3E" w:rsidTr="00B91B0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4F" w:rsidRPr="006E670E" w:rsidRDefault="0084294F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</w:t>
            </w:r>
          </w:p>
        </w:tc>
      </w:tr>
      <w:tr w:rsidR="0084294F" w:rsidRPr="00A76A3E" w:rsidTr="00B91B0A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4294F" w:rsidRPr="006E670E" w:rsidRDefault="008214A4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76.9pt;margin-top:1.75pt;width:.05pt;height:42.4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4294F" w:rsidRPr="00A76A3E" w:rsidTr="00B91B0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4F" w:rsidRPr="006E670E" w:rsidRDefault="0084294F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заявления</w:t>
            </w:r>
          </w:p>
          <w:p w:rsidR="0084294F" w:rsidRPr="006E670E" w:rsidRDefault="0084294F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94F" w:rsidRPr="00A76A3E" w:rsidTr="00B91B0A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4294F" w:rsidRPr="006E670E" w:rsidRDefault="008214A4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176.9pt;margin-top:-.55pt;width:.05pt;height:41.2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4294F" w:rsidRPr="00A76A3E" w:rsidTr="00B91B0A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4F" w:rsidRPr="006E670E" w:rsidRDefault="0084294F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заявления </w:t>
            </w:r>
          </w:p>
          <w:p w:rsidR="0084294F" w:rsidRPr="006E670E" w:rsidRDefault="0084294F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Администрации</w:t>
            </w:r>
          </w:p>
        </w:tc>
      </w:tr>
      <w:tr w:rsidR="0084294F" w:rsidRPr="00A76A3E" w:rsidTr="00B91B0A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4294F" w:rsidRPr="006E670E" w:rsidRDefault="008214A4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76.9pt;margin-top:-.55pt;width:.05pt;height:41.5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4294F" w:rsidRPr="00A76A3E" w:rsidTr="00B91B0A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4F" w:rsidRPr="006E670E" w:rsidRDefault="0084294F" w:rsidP="00B91B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результата заявителю </w:t>
            </w:r>
          </w:p>
        </w:tc>
      </w:tr>
    </w:tbl>
    <w:p w:rsidR="0084294F" w:rsidRPr="00B1358F" w:rsidRDefault="0084294F" w:rsidP="00D0608D">
      <w:pPr>
        <w:pStyle w:val="ConsPlusTitle"/>
        <w:jc w:val="center"/>
      </w:pPr>
    </w:p>
    <w:sectPr w:rsidR="0084294F" w:rsidRPr="00B1358F" w:rsidSect="002C20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42AB"/>
    <w:multiLevelType w:val="hybridMultilevel"/>
    <w:tmpl w:val="97AACCDA"/>
    <w:lvl w:ilvl="0" w:tplc="04190011">
      <w:start w:val="1"/>
      <w:numFmt w:val="decimal"/>
      <w:lvlText w:val="%1)"/>
      <w:lvlJc w:val="left"/>
      <w:pPr>
        <w:ind w:left="1345" w:hanging="360"/>
      </w:p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2" w15:restartNumberingAfterBreak="0">
    <w:nsid w:val="723A6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67B"/>
    <w:rsid w:val="00066616"/>
    <w:rsid w:val="000A13F7"/>
    <w:rsid w:val="000C1E11"/>
    <w:rsid w:val="000D5158"/>
    <w:rsid w:val="000E2279"/>
    <w:rsid w:val="000F0523"/>
    <w:rsid w:val="001037C4"/>
    <w:rsid w:val="001E0A9C"/>
    <w:rsid w:val="00207685"/>
    <w:rsid w:val="002809E5"/>
    <w:rsid w:val="002C2058"/>
    <w:rsid w:val="002C3A1C"/>
    <w:rsid w:val="002E3BC2"/>
    <w:rsid w:val="002E6D73"/>
    <w:rsid w:val="00352582"/>
    <w:rsid w:val="0037077D"/>
    <w:rsid w:val="00395B3A"/>
    <w:rsid w:val="003B6F59"/>
    <w:rsid w:val="003E4FC1"/>
    <w:rsid w:val="00462B56"/>
    <w:rsid w:val="004906F0"/>
    <w:rsid w:val="004F0D43"/>
    <w:rsid w:val="00554A9C"/>
    <w:rsid w:val="005F031A"/>
    <w:rsid w:val="005F3636"/>
    <w:rsid w:val="0061438F"/>
    <w:rsid w:val="00663459"/>
    <w:rsid w:val="006E670E"/>
    <w:rsid w:val="00722FE8"/>
    <w:rsid w:val="0073794A"/>
    <w:rsid w:val="00747242"/>
    <w:rsid w:val="00753B56"/>
    <w:rsid w:val="00805337"/>
    <w:rsid w:val="008214A4"/>
    <w:rsid w:val="0083167B"/>
    <w:rsid w:val="0084294F"/>
    <w:rsid w:val="008A4E40"/>
    <w:rsid w:val="008C52DF"/>
    <w:rsid w:val="008D60D5"/>
    <w:rsid w:val="00902DE9"/>
    <w:rsid w:val="0091198A"/>
    <w:rsid w:val="00931BAB"/>
    <w:rsid w:val="00945F17"/>
    <w:rsid w:val="00975825"/>
    <w:rsid w:val="009934BD"/>
    <w:rsid w:val="00AE1CEC"/>
    <w:rsid w:val="00B8325E"/>
    <w:rsid w:val="00B835A4"/>
    <w:rsid w:val="00C12173"/>
    <w:rsid w:val="00CC1861"/>
    <w:rsid w:val="00D0608D"/>
    <w:rsid w:val="00D179F3"/>
    <w:rsid w:val="00D40E7C"/>
    <w:rsid w:val="00D77B2C"/>
    <w:rsid w:val="00DA7491"/>
    <w:rsid w:val="00DF0DCC"/>
    <w:rsid w:val="00E24C59"/>
    <w:rsid w:val="00E3462C"/>
    <w:rsid w:val="00E7231C"/>
    <w:rsid w:val="00EC1D8E"/>
    <w:rsid w:val="00ED7F1E"/>
    <w:rsid w:val="00EE7D04"/>
    <w:rsid w:val="00FB2CF8"/>
    <w:rsid w:val="00FB54E3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</o:rules>
    </o:shapelayout>
  </w:shapeDefaults>
  <w:decimalSymbol w:val=","/>
  <w:listSeparator w:val=";"/>
  <w14:docId w14:val="05CFBE06"/>
  <w15:docId w15:val="{F7760278-3021-4B58-831E-550AA1B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8F"/>
  </w:style>
  <w:style w:type="paragraph" w:styleId="1">
    <w:name w:val="heading 1"/>
    <w:basedOn w:val="a"/>
    <w:next w:val="a"/>
    <w:link w:val="10"/>
    <w:qFormat/>
    <w:rsid w:val="0083167B"/>
    <w:pPr>
      <w:keepNext/>
      <w:spacing w:after="0" w:line="240" w:lineRule="auto"/>
      <w:ind w:right="68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84294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294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4294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67B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a3">
    <w:name w:val="No Spacing"/>
    <w:link w:val="a4"/>
    <w:uiPriority w:val="99"/>
    <w:qFormat/>
    <w:rsid w:val="0083167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831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ConsPlusTitle">
    <w:name w:val="ConsPlusTitle"/>
    <w:rsid w:val="0083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9934BD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34B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9934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934B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4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7077D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0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42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294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429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qFormat/>
    <w:rsid w:val="008429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b">
    <w:name w:val="Заголовок Знак"/>
    <w:basedOn w:val="a0"/>
    <w:link w:val="aa"/>
    <w:rsid w:val="0084294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c">
    <w:name w:val="Subtitle"/>
    <w:basedOn w:val="a"/>
    <w:link w:val="ad"/>
    <w:qFormat/>
    <w:rsid w:val="0084294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84294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842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42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42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42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294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84294F"/>
    <w:rPr>
      <w:rFonts w:ascii="Tahoma" w:eastAsia="Times New Roman" w:hAnsi="Tahoma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84294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4294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header"/>
    <w:basedOn w:val="a"/>
    <w:link w:val="af1"/>
    <w:uiPriority w:val="99"/>
    <w:unhideWhenUsed/>
    <w:rsid w:val="008429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84294F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4294F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8429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4294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84294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4294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294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29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8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4294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84294F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4294F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84294F"/>
    <w:rPr>
      <w:vertAlign w:val="superscript"/>
    </w:rPr>
  </w:style>
  <w:style w:type="paragraph" w:styleId="23">
    <w:name w:val="Body Text 2"/>
    <w:basedOn w:val="a"/>
    <w:link w:val="24"/>
    <w:semiHidden/>
    <w:unhideWhenUsed/>
    <w:rsid w:val="008429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84294F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headerbrownleft1">
    <w:name w:val="title_header_brown_left1"/>
    <w:basedOn w:val="a0"/>
    <w:rsid w:val="0084294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apple-converted-space">
    <w:name w:val="apple-converted-space"/>
    <w:basedOn w:val="a0"/>
    <w:rsid w:val="0084294F"/>
    <w:rPr>
      <w:rFonts w:ascii="Times New Roman" w:hAnsi="Times New Roman" w:cs="Times New Roman" w:hint="default"/>
    </w:rPr>
  </w:style>
  <w:style w:type="character" w:customStyle="1" w:styleId="Bodytext3">
    <w:name w:val="Body text (3)_"/>
    <w:basedOn w:val="a0"/>
    <w:link w:val="Bodytext30"/>
    <w:locked/>
    <w:rsid w:val="008429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84294F"/>
    <w:pPr>
      <w:shd w:val="clear" w:color="auto" w:fill="FFFFFF"/>
      <w:spacing w:after="0" w:line="317" w:lineRule="exact"/>
    </w:pPr>
    <w:rPr>
      <w:sz w:val="23"/>
      <w:szCs w:val="23"/>
    </w:rPr>
  </w:style>
  <w:style w:type="table" w:styleId="aff">
    <w:name w:val="Table Grid"/>
    <w:basedOn w:val="a1"/>
    <w:uiPriority w:val="59"/>
    <w:rsid w:val="008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26CA5C64DF3FCB196E58A50A3AF2031F7A5F061B698CE0D87B83BCDB52ABE2h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3A09F25B06815EDDF526CA5C64DF3FCB196E58A50A3AF2031F7A5F061B698CE0D87B83BCDB51ACE2h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406A-A5CD-4ED5-AE43-82021DC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Staravoitov</dc:creator>
  <cp:lastModifiedBy>1</cp:lastModifiedBy>
  <cp:revision>5</cp:revision>
  <cp:lastPrinted>2019-01-23T12:17:00Z</cp:lastPrinted>
  <dcterms:created xsi:type="dcterms:W3CDTF">2019-01-23T08:41:00Z</dcterms:created>
  <dcterms:modified xsi:type="dcterms:W3CDTF">2019-01-29T14:07:00Z</dcterms:modified>
</cp:coreProperties>
</file>