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42" w:rsidRPr="00611F42" w:rsidRDefault="00611F42" w:rsidP="00611F4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611F4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11F42" w:rsidRPr="00611F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1F42" w:rsidRPr="00611F42" w:rsidRDefault="00611F4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42">
              <w:rPr>
                <w:rFonts w:ascii="Times New Roman" w:hAnsi="Times New Roman" w:cs="Times New Roman"/>
                <w:sz w:val="24"/>
                <w:szCs w:val="24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1F42" w:rsidRPr="00611F42" w:rsidRDefault="00611F4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42">
              <w:rPr>
                <w:rFonts w:ascii="Times New Roman" w:hAnsi="Times New Roman" w:cs="Times New Roman"/>
                <w:sz w:val="24"/>
                <w:szCs w:val="24"/>
              </w:rPr>
              <w:t>N 378</w:t>
            </w:r>
          </w:p>
        </w:tc>
      </w:tr>
    </w:tbl>
    <w:p w:rsidR="00611F42" w:rsidRPr="00611F42" w:rsidRDefault="00611F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УКАЗ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О НАЦИОНАЛЬНОМ ПЛАНЕ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5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постановляю:</w:t>
      </w:r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1. Утвердить прилагаемый Национальный </w:t>
      </w:r>
      <w:hyperlink w:anchor="P49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годы.</w:t>
      </w:r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 w:rsidRPr="00611F42">
        <w:rPr>
          <w:rFonts w:ascii="Times New Roman" w:hAnsi="Times New Roman" w:cs="Times New Roman"/>
          <w:sz w:val="24"/>
          <w:szCs w:val="24"/>
        </w:rPr>
        <w:t>3. Рекомендовать:</w:t>
      </w:r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F42">
        <w:rPr>
          <w:rFonts w:ascii="Times New Roman" w:hAnsi="Times New Roman" w:cs="Times New Roman"/>
          <w:sz w:val="24"/>
          <w:szCs w:val="24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4. Доклады о результатах исполнения </w:t>
      </w:r>
      <w:hyperlink w:anchor="P14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(далее - доклады) представляются:</w:t>
      </w:r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в) иными федеральными государственными органами и организациями - Президенту Российской Федерации;</w:t>
      </w:r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lastRenderedPageBreak/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</w:t>
      </w:r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6. Президиуму Совета при Президенте Российской Федерации по противодействию коррупции:</w:t>
      </w:r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611F42">
        <w:rPr>
          <w:rFonts w:ascii="Times New Roman" w:hAnsi="Times New Roman" w:cs="Times New Roman"/>
          <w:sz w:val="24"/>
          <w:szCs w:val="24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годы;</w:t>
      </w:r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б) рассматривать ежегодно доклад рабочей группы, названной в </w:t>
      </w:r>
      <w:hyperlink w:anchor="P28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611F42">
        <w:rPr>
          <w:rFonts w:ascii="Times New Roman" w:hAnsi="Times New Roman" w:cs="Times New Roman"/>
          <w:sz w:val="24"/>
          <w:szCs w:val="24"/>
        </w:rPr>
        <w:t>.</w:t>
      </w:r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611F42" w:rsidRPr="00611F42" w:rsidRDefault="00611F42" w:rsidP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8. Настоящий Указ вступает в силу со дня его подписания.</w:t>
      </w:r>
    </w:p>
    <w:p w:rsidR="00611F42" w:rsidRPr="00611F42" w:rsidRDefault="00611F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Президент</w:t>
      </w:r>
    </w:p>
    <w:p w:rsidR="00611F42" w:rsidRPr="00611F42" w:rsidRDefault="00611F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11F42" w:rsidRPr="00611F42" w:rsidRDefault="00611F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В.ПУТИН</w:t>
      </w:r>
    </w:p>
    <w:p w:rsidR="00611F42" w:rsidRPr="00611F42" w:rsidRDefault="00611F4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611F42" w:rsidRPr="00611F42" w:rsidRDefault="00611F4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29 июня 2018 года</w:t>
      </w:r>
    </w:p>
    <w:p w:rsidR="00611F42" w:rsidRPr="00611F42" w:rsidRDefault="00611F4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N 378</w:t>
      </w: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11F42" w:rsidRPr="00611F42" w:rsidRDefault="00611F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611F42" w:rsidRPr="00611F42" w:rsidRDefault="00611F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11F42" w:rsidRPr="00611F42" w:rsidRDefault="00611F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от 29 июня 2018 г. N 378</w:t>
      </w: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611F42">
        <w:rPr>
          <w:rFonts w:ascii="Times New Roman" w:hAnsi="Times New Roman" w:cs="Times New Roman"/>
          <w:sz w:val="24"/>
          <w:szCs w:val="24"/>
        </w:rPr>
        <w:t>НАЦИОНАЛЬНЫЙ ПЛАН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совершенствование предусмотренных Федеральным </w:t>
      </w:r>
      <w:hyperlink r:id="rId7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от 3 декабря 2012 г. N 230-ФЗ "О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611F42" w:rsidRPr="00611F42" w:rsidRDefault="00611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I. Совершенствование системы запретов,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ограничений и требований, установленных в целях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611F42" w:rsidRPr="00611F42" w:rsidRDefault="00611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1. Правительству Российской Федерации: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а) до 1 октября 2018 г. разработать и утвердить: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методику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оценки планов противодействия коррупции федеральных государственных органов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</w:t>
      </w:r>
      <w:r w:rsidRPr="00611F42">
        <w:rPr>
          <w:rFonts w:ascii="Times New Roman" w:hAnsi="Times New Roman" w:cs="Times New Roman"/>
          <w:sz w:val="24"/>
          <w:szCs w:val="24"/>
        </w:rPr>
        <w:lastRenderedPageBreak/>
        <w:t>в области противодействия коррупции;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совершенствование в целях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противодействия коррупции порядка получения подарков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отдельными категориями лиц;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F42">
        <w:rPr>
          <w:rFonts w:ascii="Times New Roman" w:hAnsi="Times New Roman" w:cs="Times New Roman"/>
          <w:sz w:val="24"/>
          <w:szCs w:val="24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при применении взыскания.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б) повышение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эффективности деятельности органов субъектов Российской Федерации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F42">
        <w:rPr>
          <w:rFonts w:ascii="Times New Roman" w:hAnsi="Times New Roman" w:cs="Times New Roman"/>
          <w:sz w:val="24"/>
          <w:szCs w:val="24"/>
        </w:rPr>
        <w:t xml:space="preserve">в) рассмотрение на заседаниях комиссий по координации работы по противодействию </w:t>
      </w:r>
      <w:r w:rsidRPr="00611F42">
        <w:rPr>
          <w:rFonts w:ascii="Times New Roman" w:hAnsi="Times New Roman" w:cs="Times New Roman"/>
          <w:sz w:val="24"/>
          <w:szCs w:val="24"/>
        </w:rPr>
        <w:lastRenderedPageBreak/>
        <w:t>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>. Доклад о результатах исполнения настоящего подпункта представить до 1 декабря 2018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II. Обеспечение единообразного применения законодательства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Российской Федерации о противодействии коррупции в целях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повышения эффективности механизмов предотвращения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611F42" w:rsidRPr="00611F42" w:rsidRDefault="00611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6. Правительству Российской Федерации с участием Генеральной прокуратуры Российской Федерации: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ноября 2019 г.;</w:t>
      </w:r>
      <w:proofErr w:type="gramEnd"/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 xml:space="preserve"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</w:t>
      </w:r>
      <w:r w:rsidRPr="00611F42">
        <w:rPr>
          <w:rFonts w:ascii="Times New Roman" w:hAnsi="Times New Roman" w:cs="Times New Roman"/>
          <w:sz w:val="24"/>
          <w:szCs w:val="24"/>
        </w:rPr>
        <w:lastRenderedPageBreak/>
        <w:t>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июля 2019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15 марта.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13. Высшим должностным лицам (руководителям высших исполнительных органов </w:t>
      </w:r>
      <w:r w:rsidRPr="00611F42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F42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F42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III. Совершенствование мер по противодействию коррупции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государственных или муниципальных нужд и в сфере закупок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товаров, работ, услуг отдельными видами юридических лиц</w:t>
      </w:r>
    </w:p>
    <w:p w:rsidR="00611F42" w:rsidRPr="00611F42" w:rsidRDefault="00611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4"/>
      <w:bookmarkEnd w:id="3"/>
      <w:r w:rsidRPr="00611F42">
        <w:rPr>
          <w:rFonts w:ascii="Times New Roman" w:hAnsi="Times New Roman" w:cs="Times New Roman"/>
          <w:sz w:val="24"/>
          <w:szCs w:val="24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lastRenderedPageBreak/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 w:rsidRPr="00611F42">
        <w:rPr>
          <w:rFonts w:ascii="Times New Roman" w:hAnsi="Times New Roman" w:cs="Times New Roman"/>
          <w:sz w:val="24"/>
          <w:szCs w:val="24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</w:t>
      </w:r>
      <w:hyperlink w:anchor="P124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подпунктов "а"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8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настоящего пункта представить до 1 июля 2019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м) установления административной ответственности: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F42">
        <w:rPr>
          <w:rFonts w:ascii="Times New Roman" w:hAnsi="Times New Roman" w:cs="Times New Roman"/>
          <w:sz w:val="24"/>
          <w:szCs w:val="24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пунктами 7.1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9 части 1 статьи 31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муниципальных нужд");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юридического лица - за предоставление заведомо ложных сведений о </w:t>
      </w:r>
      <w:proofErr w:type="spellStart"/>
      <w:r w:rsidRPr="00611F42">
        <w:rPr>
          <w:rFonts w:ascii="Times New Roman" w:hAnsi="Times New Roman" w:cs="Times New Roman"/>
          <w:sz w:val="24"/>
          <w:szCs w:val="24"/>
        </w:rPr>
        <w:t>непривлечении</w:t>
      </w:r>
      <w:proofErr w:type="spellEnd"/>
      <w:r w:rsidRPr="00611F42">
        <w:rPr>
          <w:rFonts w:ascii="Times New Roman" w:hAnsi="Times New Roman" w:cs="Times New Roman"/>
          <w:sz w:val="24"/>
          <w:szCs w:val="24"/>
        </w:rPr>
        <w:t xml:space="preserve"> его в течение двух лет до момента подачи заявки на участие в закупке к административной </w:t>
      </w:r>
      <w:r w:rsidRPr="00611F42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 за совершение административного правонарушения, предусмотренного </w:t>
      </w:r>
      <w:hyperlink r:id="rId15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марта 2020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н) усиления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F42">
        <w:rPr>
          <w:rFonts w:ascii="Times New Roman" w:hAnsi="Times New Roman" w:cs="Times New Roman"/>
          <w:sz w:val="24"/>
          <w:szCs w:val="24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О контрактной системе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нужд" и "</w:t>
      </w:r>
      <w:hyperlink r:id="rId17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О закупках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611F42" w:rsidRPr="00611F42" w:rsidRDefault="00611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IV. Совершенствование порядка осуществления контроля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за расходами и механизма обращения в доход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Федерации имущества, в отношении которого не представлено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сведений, подтверждающих его приобретение на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законные</w:t>
      </w:r>
      <w:proofErr w:type="gramEnd"/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доходы. Обеспечение полноты и прозрачности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11F42" w:rsidRPr="00611F42" w:rsidRDefault="00611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17. Правительству Российской Федерации: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расходами, предусмотренного Федеральным </w:t>
      </w:r>
      <w:hyperlink r:id="rId18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F42">
        <w:rPr>
          <w:rFonts w:ascii="Times New Roman" w:hAnsi="Times New Roman" w:cs="Times New Roman"/>
          <w:sz w:val="24"/>
          <w:szCs w:val="24"/>
        </w:rPr>
        <w:t xml:space="preserve"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</w:t>
      </w:r>
      <w:r w:rsidRPr="00611F42">
        <w:rPr>
          <w:rFonts w:ascii="Times New Roman" w:hAnsi="Times New Roman" w:cs="Times New Roman"/>
          <w:sz w:val="24"/>
          <w:szCs w:val="24"/>
        </w:rPr>
        <w:lastRenderedPageBreak/>
        <w:t>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декабря 2018 г.;</w:t>
      </w:r>
      <w:proofErr w:type="gramEnd"/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2018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V. Повышение эффективности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просветительских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>,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образовательных и иных мероприятий, направленных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на формирование антикоррупционного поведения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государственных и муниципальных служащих, популяризацию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в обществе антикоррупционных стандартов и развитие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общественного правосознания</w:t>
      </w:r>
    </w:p>
    <w:p w:rsidR="00611F42" w:rsidRPr="00611F42" w:rsidRDefault="00611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20. Правительству Российской Федерации: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Итоговый доклад представить до 1 декабря 2020 г.;</w:t>
      </w:r>
      <w:proofErr w:type="gramEnd"/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F42">
        <w:rPr>
          <w:rFonts w:ascii="Times New Roman" w:hAnsi="Times New Roman" w:cs="Times New Roman"/>
          <w:sz w:val="24"/>
          <w:szCs w:val="24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июля 2019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г) обеспечить утверждение и реализацию программы по антикоррупционному просвещению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а) выявления личной заинтересованности (в том числе скрытой </w:t>
      </w:r>
      <w:proofErr w:type="spellStart"/>
      <w:r w:rsidRPr="00611F42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611F42">
        <w:rPr>
          <w:rFonts w:ascii="Times New Roman" w:hAnsi="Times New Roman" w:cs="Times New Roman"/>
          <w:sz w:val="24"/>
          <w:szCs w:val="24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б) повышения эффективности противодействия коррупции в сфере бизнеса;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г) совершенствования порядка осуществления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д) использования современных технологий в работе по противодействию коррупции;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lastRenderedPageBreak/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2020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марта.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апреля 2019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отношения к данному явлению.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декабря 2018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lastRenderedPageBreak/>
        <w:t>Доклад о результатах исполнения настоящего пункта представить до 1 ноября 2020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611F42" w:rsidRPr="00611F42" w:rsidRDefault="00611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VI. Совершенствование мер по противодействию коррупции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в сфере бизнеса, в том числе по защите субъектов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предпринимательской деятельности от злоупотреблений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служебным положением со стороны должностных лиц</w:t>
      </w:r>
    </w:p>
    <w:p w:rsidR="00611F42" w:rsidRPr="00611F42" w:rsidRDefault="00611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32. Правительству Российской Федерации с участием Генеральной прокуратуры Российской Федерации: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статье 19.28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мая 2019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2019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35. Генеральной прокуратуре Российской Федерации: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F42">
        <w:rPr>
          <w:rFonts w:ascii="Times New Roman" w:hAnsi="Times New Roman" w:cs="Times New Roman"/>
          <w:sz w:val="24"/>
          <w:szCs w:val="24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611F42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611F42">
        <w:rPr>
          <w:rFonts w:ascii="Times New Roman" w:hAnsi="Times New Roman" w:cs="Times New Roman"/>
          <w:sz w:val="24"/>
          <w:szCs w:val="24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ноября 2019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F42">
        <w:rPr>
          <w:rFonts w:ascii="Times New Roman" w:hAnsi="Times New Roman" w:cs="Times New Roman"/>
          <w:sz w:val="24"/>
          <w:szCs w:val="24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преступлений. Доклад о результатах исполнения настоящего подпункта представить до 1 сентября </w:t>
      </w:r>
      <w:r w:rsidRPr="00611F42">
        <w:rPr>
          <w:rFonts w:ascii="Times New Roman" w:hAnsi="Times New Roman" w:cs="Times New Roman"/>
          <w:sz w:val="24"/>
          <w:szCs w:val="24"/>
        </w:rPr>
        <w:lastRenderedPageBreak/>
        <w:t>2019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36. Рекомендовать Торгово-промышленной палате Российской Федерации: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F42">
        <w:rPr>
          <w:rFonts w:ascii="Times New Roman" w:hAnsi="Times New Roman" w:cs="Times New Roman"/>
          <w:sz w:val="24"/>
          <w:szCs w:val="24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611F4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611F42">
        <w:rPr>
          <w:rFonts w:ascii="Times New Roman" w:hAnsi="Times New Roman" w:cs="Times New Roman"/>
          <w:sz w:val="24"/>
          <w:szCs w:val="24"/>
        </w:rPr>
        <w:t>. Доклад о результатах исполнения настоящего подпункта представлять ежегодно, до 15 декабря.</w:t>
      </w:r>
    </w:p>
    <w:p w:rsidR="00611F42" w:rsidRPr="00611F42" w:rsidRDefault="00611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VII. Систематизация и актуализация нормативно-правовой базы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по вопросам противодействия коррупции. Устранение пробелов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и противоречий в правовом регулировании в области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611F42" w:rsidRPr="00611F42" w:rsidRDefault="00611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37. Правительству Российской Федерации: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долями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примечаниями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статьи 59.2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115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39. Генеральной прокуратуре Российской Федерации: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Министерства юстиции Российской </w:t>
      </w:r>
      <w:r w:rsidRPr="00611F42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611F42" w:rsidRPr="00611F42" w:rsidRDefault="00611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VIII. Повышение эффективности международного сотрудничества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Российской Федерации в области противодействия коррупции.</w:t>
      </w:r>
    </w:p>
    <w:p w:rsidR="00611F42" w:rsidRPr="00611F42" w:rsidRDefault="00611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Укрепление международного авторитета России</w:t>
      </w:r>
    </w:p>
    <w:p w:rsidR="00611F42" w:rsidRPr="00611F42" w:rsidRDefault="00611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611F42">
        <w:rPr>
          <w:rFonts w:ascii="Times New Roman" w:hAnsi="Times New Roman" w:cs="Times New Roman"/>
          <w:sz w:val="24"/>
          <w:szCs w:val="24"/>
        </w:rPr>
        <w:t xml:space="preserve">отив коррупции и функционировании обзорного механизма </w:t>
      </w:r>
      <w:hyperlink r:id="rId24" w:history="1">
        <w:r w:rsidRPr="00611F42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611F42">
        <w:rPr>
          <w:rFonts w:ascii="Times New Roman" w:hAnsi="Times New Roman" w:cs="Times New Roman"/>
          <w:sz w:val="24"/>
          <w:szCs w:val="24"/>
        </w:rPr>
        <w:t xml:space="preserve"> ООН против коррупции.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611F42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611F42">
        <w:rPr>
          <w:rFonts w:ascii="Times New Roman" w:hAnsi="Times New Roman" w:cs="Times New Roman"/>
          <w:sz w:val="24"/>
          <w:szCs w:val="24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611F42">
        <w:rPr>
          <w:rFonts w:ascii="Times New Roman" w:hAnsi="Times New Roman" w:cs="Times New Roman"/>
          <w:sz w:val="24"/>
          <w:szCs w:val="24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611F42" w:rsidRPr="00611F42" w:rsidRDefault="00611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42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611F42" w:rsidRPr="00611F42" w:rsidRDefault="00611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42" w:rsidRPr="00611F42" w:rsidRDefault="00611F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5443FC" w:rsidRPr="00611F42" w:rsidRDefault="005443FC">
      <w:pPr>
        <w:rPr>
          <w:rFonts w:ascii="Times New Roman" w:hAnsi="Times New Roman" w:cs="Times New Roman"/>
          <w:sz w:val="24"/>
          <w:szCs w:val="24"/>
        </w:rPr>
      </w:pPr>
    </w:p>
    <w:sectPr w:rsidR="005443FC" w:rsidRPr="00611F42" w:rsidSect="00611F42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42"/>
    <w:rsid w:val="005443FC"/>
    <w:rsid w:val="0061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285F7D46B63BAE7DE835D1DD3DCA580C641D288B760F6EB0BC953E6F274964D9880267421B60DFD45D4488A5AC9A1E1A7B994A149B78C39G2R" TargetMode="External"/><Relationship Id="rId13" Type="http://schemas.openxmlformats.org/officeDocument/2006/relationships/hyperlink" Target="consultantplus://offline/ref=5F2285F7D46B63BAE7DE835D1DD3DCA580C742DB89B660F6EB0BC953E6F274964D9880257D26BD59AD0AD514CF09DAA0E6A7BB95BE34G2R" TargetMode="External"/><Relationship Id="rId18" Type="http://schemas.openxmlformats.org/officeDocument/2006/relationships/hyperlink" Target="consultantplus://offline/ref=5F2285F7D46B63BAE7DE835D1DD3DCA581CF4BDF8FB660F6EB0BC953E6F274965F98D82A7527A80DFD508219CF30G6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2285F7D46B63BAE7DE835D1DD3DCA580C741D88FB760F6EB0BC953E6F274964D9880227D2AE25CB81B8D18C811C4A1F9BBB9943BG6R" TargetMode="External"/><Relationship Id="rId7" Type="http://schemas.openxmlformats.org/officeDocument/2006/relationships/hyperlink" Target="consultantplus://offline/ref=5F2285F7D46B63BAE7DE835D1DD3DCA581CF4BDF8FB660F6EB0BC953E6F274965F98D82A7527A80DFD508219CF30G6R" TargetMode="External"/><Relationship Id="rId12" Type="http://schemas.openxmlformats.org/officeDocument/2006/relationships/hyperlink" Target="consultantplus://offline/ref=5F2285F7D46B63BAE7DE835D1DD3DCA580C740D88BB360F6EB0BC953E6F274965F98D82A7527A80DFD508219CF30G6R" TargetMode="External"/><Relationship Id="rId17" Type="http://schemas.openxmlformats.org/officeDocument/2006/relationships/hyperlink" Target="consultantplus://offline/ref=5F2285F7D46B63BAE7DE835D1DD3DCA580C740D88BB360F6EB0BC953E6F274965F98D82A7527A80DFD508219CF30G6R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2285F7D46B63BAE7DE835D1DD3DCA580C742DB89B660F6EB0BC953E6F274965F98D82A7527A80DFD508219CF30G6R" TargetMode="External"/><Relationship Id="rId20" Type="http://schemas.openxmlformats.org/officeDocument/2006/relationships/hyperlink" Target="consultantplus://offline/ref=5F2285F7D46B63BAE7DE835D1DD3DCA580C742D282B260F6EB0BC953E6F274964D9880267C27B106A81FC44CC30EC2BEE7B8A797BF4A3BGE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285F7D46B63BAE7DE835D1DD3DCA580C742DB88B460F6EB0BC953E6F274964D9880267421B60EF545D4488A5AC9A1E1A7B994A149B78C39G2R" TargetMode="External"/><Relationship Id="rId11" Type="http://schemas.openxmlformats.org/officeDocument/2006/relationships/hyperlink" Target="consultantplus://offline/ref=5F2285F7D46B63BAE7DE835D1DD3DCA580C740D88AB460F6EB0BC953E6F274964D9880257223B606A81FC44CC30EC2BEE7B8A797BF4A3BGER" TargetMode="External"/><Relationship Id="rId24" Type="http://schemas.openxmlformats.org/officeDocument/2006/relationships/hyperlink" Target="consultantplus://offline/ref=5F2285F7D46B63BAE7DE835D1DD3DCA582C443DB8FB160F6EB0BC953E6F274965F98D82A7527A80DFD508219CF30G6R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2285F7D46B63BAE7DE835D1DD3DCA580C740D88AB460F6EB0BC953E6F274964D9880257223B606A81FC44CC30EC2BEE7B8A797BF4A3BGER" TargetMode="External"/><Relationship Id="rId23" Type="http://schemas.openxmlformats.org/officeDocument/2006/relationships/hyperlink" Target="consultantplus://offline/ref=5F2285F7D46B63BAE7DE835D1DD3DCA580C742D282B260F6EB0BC953E6F274965F98D82A7527A80DFD508219CF30G6R" TargetMode="External"/><Relationship Id="rId10" Type="http://schemas.openxmlformats.org/officeDocument/2006/relationships/hyperlink" Target="consultantplus://offline/ref=5F2285F7D46B63BAE7DE835D1DD3DCA580C740D88AB460F6EB0BC953E6F274964D9880257223B606A81FC44CC30EC2BEE7B8A797BF4A3BGER" TargetMode="External"/><Relationship Id="rId19" Type="http://schemas.openxmlformats.org/officeDocument/2006/relationships/hyperlink" Target="consultantplus://offline/ref=5F2285F7D46B63BAE7DE835D1DD3DCA580C740D88AB460F6EB0BC953E6F274964D9880257223B606A81FC44CC30EC2BEE7B8A797BF4A3B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285F7D46B63BAE7DE835D1DD3DCA580C740D88BB360F6EB0BC953E6F274965F98D82A7527A80DFD508219CF30G6R" TargetMode="External"/><Relationship Id="rId14" Type="http://schemas.openxmlformats.org/officeDocument/2006/relationships/hyperlink" Target="consultantplus://offline/ref=5F2285F7D46B63BAE7DE835D1DD3DCA580C742DB89B660F6EB0BC953E6F274964D9880267420B10DF545D4488A5AC9A1E1A7B994A149B78C39G2R" TargetMode="External"/><Relationship Id="rId22" Type="http://schemas.openxmlformats.org/officeDocument/2006/relationships/hyperlink" Target="consultantplus://offline/ref=5F2285F7D46B63BAE7DE835D1DD3DCA580C742D28CB060F6EB0BC953E6F274964D9880267120B106A81FC44CC30EC2BEE7B8A797BF4A3BG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8592</Words>
  <Characters>48980</Characters>
  <Application>Microsoft Office Word</Application>
  <DocSecurity>0</DocSecurity>
  <Lines>408</Lines>
  <Paragraphs>114</Paragraphs>
  <ScaleCrop>false</ScaleCrop>
  <Company/>
  <LinksUpToDate>false</LinksUpToDate>
  <CharactersWithSpaces>57458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2019-01-16T17:06:00Z</dcterms:created>
  <dcterms:modified xsi:type="dcterms:W3CDTF">2019-01-16T17:11:00Z</dcterms:modified>
</cp:coreProperties>
</file>