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6" o:title="images" recolor="t" type="frame"/>
    </v:background>
  </w:background>
  <w:body>
    <w:p w:rsidR="00B67D49" w:rsidRPr="00F3300C" w:rsidRDefault="00D805BF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B67D49" w:rsidRPr="00F3300C" w:rsidSect="00607428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2F56DC" wp14:editId="3323DD69">
                <wp:simplePos x="0" y="0"/>
                <wp:positionH relativeFrom="margin">
                  <wp:posOffset>-677545</wp:posOffset>
                </wp:positionH>
                <wp:positionV relativeFrom="margin">
                  <wp:posOffset>-287655</wp:posOffset>
                </wp:positionV>
                <wp:extent cx="9862820" cy="897255"/>
                <wp:effectExtent l="12065" t="0" r="12065" b="9525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3.35pt;margin-top:-22.65pt;width:776.6pt;height:70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</w:t>
                      </w:r>
                      <w:proofErr w:type="spellEnd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Инфо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E6B64" w:rsidRDefault="00FE6B64" w:rsidP="00920801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</w:p>
    <w:p w:rsidR="00B46FF5" w:rsidRPr="004750B3" w:rsidRDefault="004750B3" w:rsidP="00FE6B64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DAA37B" wp14:editId="72BE61B3">
            <wp:simplePos x="0" y="0"/>
            <wp:positionH relativeFrom="column">
              <wp:posOffset>-53975</wp:posOffset>
            </wp:positionH>
            <wp:positionV relativeFrom="paragraph">
              <wp:posOffset>120015</wp:posOffset>
            </wp:positionV>
            <wp:extent cx="3119120" cy="2258695"/>
            <wp:effectExtent l="0" t="0" r="5080" b="8255"/>
            <wp:wrapSquare wrapText="bothSides"/>
            <wp:docPr id="1" name="Рисунок 1" descr="http://ozerniy.admin-smolensk.ru/files/84/gallery/med/16.04.2019_17.16.57_dsc0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iy.admin-smolensk.ru/files/84/gallery/med/16.04.2019_17.16.57_dsc07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B64" w:rsidRPr="004750B3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 xml:space="preserve">                                                                               </w:t>
      </w:r>
      <w:r w:rsidR="00C40C06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С днем рождения,</w:t>
      </w:r>
      <w:r w:rsidR="00FE6B64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Озёрный</w:t>
      </w:r>
      <w:r w:rsidR="00C40C06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!</w:t>
      </w:r>
    </w:p>
    <w:p w:rsidR="009B6216" w:rsidRPr="004750B3" w:rsidRDefault="00920801" w:rsidP="004750B3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Fonts w:ascii="Tahoma" w:hAnsi="Tahoma" w:cs="Tahoma"/>
          <w:color w:val="000000"/>
          <w:shd w:val="clear" w:color="auto" w:fill="FFFFFF"/>
        </w:rPr>
        <w:t xml:space="preserve">Мероприятие начал фильм о малой родине. Сейчас посёлок становится всё лучше: комфортнее, привлекательнее, красивее. Хочется, чтобы </w:t>
      </w:r>
      <w:proofErr w:type="gramStart"/>
      <w:r w:rsidRPr="004750B3">
        <w:rPr>
          <w:rFonts w:ascii="Tahoma" w:hAnsi="Tahoma" w:cs="Tahoma"/>
          <w:color w:val="000000"/>
          <w:shd w:val="clear" w:color="auto" w:fill="FFFFFF"/>
        </w:rPr>
        <w:t>Озерный</w:t>
      </w:r>
      <w:proofErr w:type="gramEnd"/>
      <w:r w:rsidRPr="004750B3">
        <w:rPr>
          <w:rFonts w:ascii="Tahoma" w:hAnsi="Tahoma" w:cs="Tahoma"/>
          <w:color w:val="000000"/>
          <w:shd w:val="clear" w:color="auto" w:fill="FFFFFF"/>
        </w:rPr>
        <w:t xml:space="preserve"> процветал и радовал своими современными  улицами, домами, предприятиями и хорошими отзывчивыми людьми. Об этом, приветствуя земляков и гостей посёлка, говорила Глава муниципального образования Озерненского городского поселения О.В. Тихонова. Праздничный вечер продолжило чествование жителей п. Озерный. За активное участие в жизни посёлка жителям и работникам организаций вручили благодарственные письма администрации муниципального образования Озерненского городского поселения, также жителям поселка были вручены Благодарственные письма от Губернатора Смоленской области А.В. Островского за добросовестный и многолетний труд. Благодарственным письмом и Почетной грамотой Смоленской областной Думы были награждены медицинские работники ОГБУЗ «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Озерненская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 РБ №1» Курина Татьяна Валентиновна и 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Шуракова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 Ольга Анатольевна. В концертной программе, приуроченной ко Дню рождения поселка, приняли участие многие организации, расположенные на территории Озерненского городского поселения: средняя школа и детская школа искусств, детские сады «Сказка» и «Колокольчик», 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Озерненская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 городская и детская городская библиотеки, МБУК ЦКР «Энергетик», 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Озерненская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 РБ №1. </w:t>
      </w:r>
    </w:p>
    <w:p w:rsidR="009B6216" w:rsidRPr="004750B3" w:rsidRDefault="004750B3" w:rsidP="00FE6B64">
      <w:pPr>
        <w:shd w:val="clear" w:color="auto" w:fill="FFFFFF"/>
        <w:spacing w:after="0" w:line="240" w:lineRule="auto"/>
        <w:ind w:firstLine="708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894CA2" wp14:editId="624DB14D">
            <wp:simplePos x="0" y="0"/>
            <wp:positionH relativeFrom="column">
              <wp:posOffset>6576060</wp:posOffset>
            </wp:positionH>
            <wp:positionV relativeFrom="paragraph">
              <wp:posOffset>78105</wp:posOffset>
            </wp:positionV>
            <wp:extent cx="3240405" cy="2228215"/>
            <wp:effectExtent l="0" t="0" r="0" b="635"/>
            <wp:wrapSquare wrapText="bothSides"/>
            <wp:docPr id="2" name="Рисунок 2" descr="http://ozerniy.admin-smolensk.ru/files/88/gallery/med/08.05.2019_17.48.20_06-05-2019_17-13-20_03-05-2019_vy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iy.admin-smolensk.ru/files/88/gallery/med/08.05.2019_17.48.20_06-05-2019_17-13-20_03-05-2019_vyst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B64" w:rsidRPr="004750B3">
        <w:rPr>
          <w:rFonts w:ascii="Tahoma" w:hAnsi="Tahoma" w:cs="Tahoma"/>
          <w:b/>
          <w:bCs/>
          <w:color w:val="000000"/>
          <w:shd w:val="clear" w:color="auto" w:fill="FFFFFF"/>
        </w:rPr>
        <w:t xml:space="preserve">                              </w:t>
      </w:r>
      <w:r>
        <w:rPr>
          <w:rFonts w:ascii="Tahoma" w:hAnsi="Tahoma" w:cs="Tahoma"/>
          <w:b/>
          <w:bCs/>
          <w:color w:val="000000"/>
          <w:shd w:val="clear" w:color="auto" w:fill="FFFFFF"/>
        </w:rPr>
        <w:t xml:space="preserve">                         </w:t>
      </w:r>
      <w:r w:rsidR="00FE6B64" w:rsidRPr="004750B3">
        <w:rPr>
          <w:rFonts w:ascii="Tahoma" w:hAnsi="Tahoma" w:cs="Tahoma"/>
          <w:b/>
          <w:bCs/>
          <w:color w:val="000000"/>
          <w:shd w:val="clear" w:color="auto" w:fill="FFFFFF"/>
        </w:rPr>
        <w:t xml:space="preserve"> </w:t>
      </w:r>
      <w:r w:rsidR="00FE6B64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В</w:t>
      </w:r>
      <w:r w:rsidR="00951135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ыставка "Дети войны"</w:t>
      </w:r>
    </w:p>
    <w:p w:rsidR="009B6216" w:rsidRPr="004750B3" w:rsidRDefault="00951135" w:rsidP="004750B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2"/>
          <w:szCs w:val="22"/>
        </w:rPr>
      </w:pPr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В праздничные дни п. </w:t>
      </w:r>
      <w:proofErr w:type="gramStart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Озерный</w:t>
      </w:r>
      <w:proofErr w:type="gramEnd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 посетила делегация Ярославского </w:t>
      </w:r>
      <w:proofErr w:type="spellStart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электровозоремонтного</w:t>
      </w:r>
      <w:proofErr w:type="spellEnd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 завода. Ярославцы побывали в нашем районе в рамках патриотической поездки по местам боевой славы 234-й Ярославской коммунистической дивизии, освобождавшей </w:t>
      </w:r>
      <w:proofErr w:type="gramStart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Озерный</w:t>
      </w:r>
      <w:proofErr w:type="gramEnd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 во время Великой Отечественной войны. </w:t>
      </w:r>
      <w:r w:rsidRPr="004750B3">
        <w:rPr>
          <w:rFonts w:ascii="Tahoma" w:hAnsi="Tahoma" w:cs="Tahoma"/>
          <w:color w:val="000000"/>
          <w:sz w:val="22"/>
          <w:szCs w:val="22"/>
        </w:rPr>
        <w:t>К приезду гостей из Ярославля  в фойе ЦКР "Энергетик" была выставлена экспозиция "Дети войны", составленная из работ народной умелицы, жительницы п. Озерный Степановой Натальи Георгиевны.</w:t>
      </w:r>
      <w:r w:rsid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Здесь присутствуют символические обозначения нескольких деревень Духовщинского района, которые были сожжены фашистами  в годы войны вместе с жителями. Также на выставке есть документы и фотогр</w:t>
      </w:r>
      <w:r w:rsidR="00776BAE" w:rsidRPr="004750B3">
        <w:rPr>
          <w:rFonts w:ascii="Tahoma" w:hAnsi="Tahoma" w:cs="Tahoma"/>
          <w:color w:val="000000"/>
          <w:sz w:val="22"/>
          <w:szCs w:val="22"/>
        </w:rPr>
        <w:t>афии, материалы операции "Дети"</w:t>
      </w:r>
      <w:r w:rsidRPr="004750B3">
        <w:rPr>
          <w:rFonts w:ascii="Tahoma" w:hAnsi="Tahoma" w:cs="Tahoma"/>
          <w:color w:val="000000"/>
          <w:sz w:val="22"/>
          <w:szCs w:val="22"/>
        </w:rPr>
        <w:t>, во время которой  более 2000 советских детей было выведено из вражеской оккупации,  семейные реликвии, бережно хранимые Натальей Георгиевной.</w:t>
      </w:r>
      <w:r w:rsidR="00FE6B64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Гости с интересом ознакомились с выставкой и выразили искреннюю благодарность за интересную обзорную беседу, проведённую автором экспозиции.</w:t>
      </w:r>
    </w:p>
    <w:p w:rsidR="009B6216" w:rsidRPr="004750B3" w:rsidRDefault="004750B3" w:rsidP="008A1AF1">
      <w:pPr>
        <w:shd w:val="clear" w:color="auto" w:fill="FFFFFF"/>
        <w:spacing w:after="0" w:line="240" w:lineRule="auto"/>
        <w:ind w:firstLine="708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CF08BA" wp14:editId="138E998B">
            <wp:simplePos x="0" y="0"/>
            <wp:positionH relativeFrom="column">
              <wp:posOffset>13335</wp:posOffset>
            </wp:positionH>
            <wp:positionV relativeFrom="paragraph">
              <wp:posOffset>65405</wp:posOffset>
            </wp:positionV>
            <wp:extent cx="3159760" cy="2339340"/>
            <wp:effectExtent l="0" t="0" r="2540" b="3810"/>
            <wp:wrapSquare wrapText="bothSides"/>
            <wp:docPr id="3" name="Рисунок 3" descr="http://ozerniy.admin-smolensk.ru/files/86/gallery/med/08.05.2019_17.37.47_03-05-2019_mitin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niy.admin-smolensk.ru/files/86/gallery/med/08.05.2019_17.37.47_03-05-2019_miting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219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FE6B64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Патриотическая</w:t>
      </w:r>
      <w:r w:rsidR="00951135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E6B64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акция</w:t>
      </w:r>
      <w:r w:rsidR="00951135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«Горсть земли»</w:t>
      </w:r>
    </w:p>
    <w:p w:rsidR="00951135" w:rsidRPr="004750B3" w:rsidRDefault="00951135" w:rsidP="004750B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2"/>
          <w:szCs w:val="22"/>
        </w:rPr>
      </w:pPr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5 мая в поселке </w:t>
      </w:r>
      <w:proofErr w:type="gramStart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Озерный</w:t>
      </w:r>
      <w:proofErr w:type="gramEnd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 возле обелиска 234-й Ярославской коммунистической дивизии в рамках патриотической акции «Горсть земли» прошла церемония захоронения ярославской земли.</w:t>
      </w:r>
    </w:p>
    <w:p w:rsidR="00951135" w:rsidRPr="004750B3" w:rsidRDefault="00951135" w:rsidP="00475219">
      <w:pPr>
        <w:pStyle w:val="ab"/>
        <w:spacing w:before="0" w:beforeAutospacing="0" w:after="0" w:afterAutospacing="0"/>
        <w:ind w:left="720"/>
        <w:jc w:val="both"/>
        <w:rPr>
          <w:rFonts w:ascii="Tahoma" w:hAnsi="Tahoma" w:cs="Tahoma"/>
          <w:color w:val="000000"/>
          <w:sz w:val="22"/>
          <w:szCs w:val="22"/>
        </w:rPr>
      </w:pPr>
      <w:r w:rsidRPr="004750B3">
        <w:rPr>
          <w:rFonts w:ascii="Tahoma" w:hAnsi="Tahoma" w:cs="Tahoma"/>
          <w:color w:val="000000"/>
          <w:sz w:val="22"/>
          <w:szCs w:val="22"/>
        </w:rPr>
        <w:t>234-я Ярославская стрелковая дивизия  в 1943 году освобождала Духовщинский район от немецко-фашистских захватчиков. В память о воинах-освободителях в 1995 году в поселке Озерный был установлен обелиск, возле которого и произошла закладка капсулы с ярославской землей.</w:t>
      </w:r>
      <w:r w:rsid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Акция «Горсть земли», в которой приняла участие делегация Ярославского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электровозоремонтного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завода, прошла на территории семи областей, в том числе </w:t>
      </w:r>
      <w:proofErr w:type="gramStart"/>
      <w:r w:rsidRPr="004750B3">
        <w:rPr>
          <w:rFonts w:ascii="Tahoma" w:hAnsi="Tahoma" w:cs="Tahoma"/>
          <w:color w:val="000000"/>
          <w:sz w:val="22"/>
          <w:szCs w:val="22"/>
        </w:rPr>
        <w:t>в</w:t>
      </w:r>
      <w:proofErr w:type="gramEnd"/>
      <w:r w:rsidRPr="004750B3">
        <w:rPr>
          <w:rFonts w:ascii="Tahoma" w:hAnsi="Tahoma" w:cs="Tahoma"/>
          <w:color w:val="000000"/>
          <w:sz w:val="22"/>
          <w:szCs w:val="22"/>
        </w:rPr>
        <w:t xml:space="preserve"> Смоленской, в п. Озерный.</w:t>
      </w:r>
      <w:r w:rsidR="00475219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Маршрут, пройденный ярославцами, составил около  двух с половиной тысяч километров!</w:t>
      </w:r>
      <w:r w:rsidR="00475219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С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духовщинской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земли, земли, политой кровью бойцов 234 Ярославской коммунистической дивизии, в Ярославскую область также доставлена земля.</w:t>
      </w:r>
      <w:r w:rsidR="00475219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Она помещена в специальную капсулу для ее дальнейшей закладки у памятника «Алешенька», расположенного на территории Ярославского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электровозоремонтного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завода им. Б. П.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Бещева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>.</w:t>
      </w:r>
    </w:p>
    <w:p w:rsidR="00475219" w:rsidRPr="004750B3" w:rsidRDefault="00475219" w:rsidP="00475219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4750B3" w:rsidP="00FE6B64">
      <w:pPr>
        <w:shd w:val="clear" w:color="auto" w:fill="FFFFFF"/>
        <w:spacing w:after="0" w:line="240" w:lineRule="auto"/>
        <w:ind w:firstLine="708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659EDB" wp14:editId="138C2602">
            <wp:simplePos x="0" y="0"/>
            <wp:positionH relativeFrom="column">
              <wp:posOffset>6575425</wp:posOffset>
            </wp:positionH>
            <wp:positionV relativeFrom="paragraph">
              <wp:posOffset>72390</wp:posOffset>
            </wp:positionV>
            <wp:extent cx="3240405" cy="2447290"/>
            <wp:effectExtent l="0" t="0" r="0" b="0"/>
            <wp:wrapSquare wrapText="bothSides"/>
            <wp:docPr id="4" name="Рисунок 4" descr="http://ozerniy.admin-smolensk.ru/files/90/gallery/med/16.05.2019_14.40.54_20190509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niy.admin-smolensk.ru/files/90/gallery/med/16.05.2019_14.40.54_20190509_110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6B64" w:rsidRPr="004750B3">
        <w:rPr>
          <w:rFonts w:ascii="Tahoma" w:hAnsi="Tahoma" w:cs="Tahoma"/>
          <w:b/>
          <w:bCs/>
          <w:color w:val="000000"/>
          <w:shd w:val="clear" w:color="auto" w:fill="FFFFFF"/>
        </w:rPr>
        <w:t xml:space="preserve">                                                                               </w:t>
      </w:r>
      <w:r w:rsidR="00FE6B64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День Победы</w:t>
      </w:r>
    </w:p>
    <w:p w:rsidR="009B6216" w:rsidRPr="004750B3" w:rsidRDefault="00951135" w:rsidP="00475219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Fonts w:ascii="Tahoma" w:hAnsi="Tahoma" w:cs="Tahoma"/>
          <w:color w:val="000000"/>
          <w:shd w:val="clear" w:color="auto" w:fill="FFFFFF"/>
        </w:rPr>
        <w:t xml:space="preserve">В очередной раз наше поселение не осталось в стороне и приняло участие во всероссийской акции «Бессмертный полк». </w:t>
      </w:r>
      <w:proofErr w:type="gramStart"/>
      <w:r w:rsidRPr="004750B3">
        <w:rPr>
          <w:rFonts w:ascii="Tahoma" w:hAnsi="Tahoma" w:cs="Tahoma"/>
          <w:color w:val="000000"/>
          <w:shd w:val="clear" w:color="auto" w:fill="FFFFFF"/>
        </w:rPr>
        <w:t>Колонну</w:t>
      </w:r>
      <w:proofErr w:type="gramEnd"/>
      <w:r w:rsidRPr="004750B3">
        <w:rPr>
          <w:rFonts w:ascii="Tahoma" w:hAnsi="Tahoma" w:cs="Tahoma"/>
          <w:color w:val="000000"/>
          <w:shd w:val="clear" w:color="auto" w:fill="FFFFFF"/>
        </w:rPr>
        <w:t xml:space="preserve"> которая, под песни военных лет, двигалась по центральной улице Ленина возглавили ветераны ВОВ и родственники погибших воинов ВОВ, которых уже нет с нами, жители поселка. Завершили шествие на Поле Памяти. </w:t>
      </w:r>
      <w:proofErr w:type="gramStart"/>
      <w:r w:rsidRPr="004750B3">
        <w:rPr>
          <w:rFonts w:ascii="Tahoma" w:hAnsi="Tahoma" w:cs="Tahoma"/>
          <w:color w:val="000000"/>
          <w:shd w:val="clear" w:color="auto" w:fill="FFFFFF"/>
        </w:rPr>
        <w:t>На торжественном митинге со словами поздравлений и благодарности ветеранам войны выступили Глава муниципального образования Озерненского городского поселения Тихонова О. В., директор филиала  «Смоленская ГРЭС» ПАО «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Юнипро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» Перемибеда   А. П., настоятель храма Рождества Пресвятой Богородицы иерей отец Александр, почетный гражданин п. Озерный 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Норицын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 Ю.Л.  Перед памятником замер почетный караул ЮНАРМИИ Озерненской СОШ № 1.</w:t>
      </w:r>
      <w:proofErr w:type="gramEnd"/>
      <w:r w:rsidRPr="004750B3">
        <w:rPr>
          <w:rFonts w:ascii="Tahoma" w:hAnsi="Tahoma" w:cs="Tahoma"/>
          <w:color w:val="000000"/>
          <w:shd w:val="clear" w:color="auto" w:fill="FFFFFF"/>
        </w:rPr>
        <w:t xml:space="preserve"> На митинге было сказано много слов о подвиге Советских солдат и о том, какой ценой досталась нам победа над врагом. Работники и участники  художественной самодеятельности ЦКР «Энергетик»  показали музыкальное праздничное выступление.</w:t>
      </w:r>
      <w:r w:rsidR="004750B3">
        <w:rPr>
          <w:rFonts w:ascii="Tahoma" w:hAnsi="Tahoma" w:cs="Tahoma"/>
          <w:color w:val="000000"/>
          <w:shd w:val="clear" w:color="auto" w:fill="FFFFFF"/>
        </w:rPr>
        <w:t xml:space="preserve"> </w:t>
      </w:r>
      <w:r w:rsidRPr="004750B3">
        <w:rPr>
          <w:rFonts w:ascii="Tahoma" w:hAnsi="Tahoma" w:cs="Tahoma"/>
          <w:color w:val="000000"/>
          <w:shd w:val="clear" w:color="auto" w:fill="FFFFFF"/>
        </w:rPr>
        <w:t xml:space="preserve">C яркими праздничными номерами в митинге приняла участие 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Озерненская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 xml:space="preserve"> детская  школа искусств.  Жители и гости возложили цветы и венки  к местам захоронения солдат, погибших в годы Великой Отечественной войны. Кульминацией митинга стало  традиционное исполнение песни «День Победы»  и запуск композиции из воздушных шаров в честь Дня Победы. Вечерний праздничный концерт начался с выступления коллектива художественной самодеятельности ЦКР «Энергетик». В завершении праздника прогремел салют.</w:t>
      </w:r>
    </w:p>
    <w:p w:rsidR="00475219" w:rsidRPr="004750B3" w:rsidRDefault="004750B3" w:rsidP="00475219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774CF8" wp14:editId="2ED0B49D">
            <wp:simplePos x="0" y="0"/>
            <wp:positionH relativeFrom="column">
              <wp:posOffset>-53975</wp:posOffset>
            </wp:positionH>
            <wp:positionV relativeFrom="paragraph">
              <wp:posOffset>57150</wp:posOffset>
            </wp:positionV>
            <wp:extent cx="3321050" cy="2312670"/>
            <wp:effectExtent l="0" t="0" r="0" b="0"/>
            <wp:wrapSquare wrapText="bothSides"/>
            <wp:docPr id="5" name="Рисунок 5" descr="http://ozerniy.admin-smolensk.ru/files/91/gallery/med/21.05.2019_09.07.01_20-05-2019_12-55-12_65c7ddd3cdc1704924a3aef0a5fb61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zerniy.admin-smolensk.ru/files/91/gallery/med/21.05.2019_09.07.01_20-05-2019_12-55-12_65c7ddd3cdc1704924a3aef0a5fb61d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216" w:rsidRPr="004750B3" w:rsidRDefault="004750B3" w:rsidP="00FE6B64">
      <w:pPr>
        <w:shd w:val="clear" w:color="auto" w:fill="FFFFFF"/>
        <w:spacing w:after="0" w:line="240" w:lineRule="auto"/>
        <w:ind w:firstLine="708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hd w:val="clear" w:color="auto" w:fill="FFFFFF"/>
        </w:rPr>
        <w:t xml:space="preserve">    </w:t>
      </w:r>
      <w:r w:rsidR="008A1AF1" w:rsidRPr="004750B3">
        <w:rPr>
          <w:rFonts w:ascii="Tahoma" w:hAnsi="Tahoma" w:cs="Tahoma"/>
          <w:b/>
          <w:bCs/>
          <w:color w:val="000000"/>
          <w:shd w:val="clear" w:color="auto" w:fill="FFFFFF"/>
        </w:rPr>
        <w:t xml:space="preserve"> </w:t>
      </w:r>
      <w:r w:rsidR="00951135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Тхэквондо - путь к совершенствованию</w:t>
      </w:r>
    </w:p>
    <w:p w:rsidR="00951135" w:rsidRPr="004750B3" w:rsidRDefault="00951135" w:rsidP="004750B3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2"/>
          <w:szCs w:val="22"/>
        </w:rPr>
      </w:pPr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Более 80 участников из разных уголков региона приехали в посёлок Озёрный Духовщинского района, чтобы принять участие в третьем фестивале по тхэквондо «Кубок ЮНИПРО». Соревнования прошли при поддержке регионального отделения Партии «Единая Россия».</w:t>
      </w:r>
      <w:r w:rsidR="00FE6B64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Участники – мальчики и девочки 2010 – 2011 годов рождения. Совсем малый возраст – не помеха продемонстрировать свой боевой дух.</w:t>
      </w:r>
      <w:r w:rsidRPr="004750B3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Место проведения турнира выбрано не случайно. Тхэквондо - самый популярный вид спорта в </w:t>
      </w:r>
      <w:proofErr w:type="gramStart"/>
      <w:r w:rsidRPr="004750B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Озёрном</w:t>
      </w:r>
      <w:proofErr w:type="gramEnd"/>
      <w:r w:rsidRPr="004750B3">
        <w:rPr>
          <w:rFonts w:ascii="Tahoma" w:hAnsi="Tahoma" w:cs="Tahoma"/>
          <w:color w:val="000000"/>
          <w:sz w:val="22"/>
          <w:szCs w:val="22"/>
          <w:shd w:val="clear" w:color="auto" w:fill="FFFFFF"/>
        </w:rPr>
        <w:t>. В посёлке созданы все условия для того, чтобы дети с самых ранних лет занимались боевым искусством.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 История развития тхэквондо на Смоленщине насчитывает немало десятков </w:t>
      </w:r>
      <w:r w:rsidRPr="004750B3">
        <w:rPr>
          <w:rFonts w:ascii="Tahoma" w:hAnsi="Tahoma" w:cs="Tahoma"/>
          <w:color w:val="000000"/>
          <w:sz w:val="22"/>
          <w:szCs w:val="22"/>
        </w:rPr>
        <w:lastRenderedPageBreak/>
        <w:t xml:space="preserve">лет. </w:t>
      </w:r>
      <w:proofErr w:type="gramStart"/>
      <w:r w:rsidRPr="004750B3">
        <w:rPr>
          <w:rFonts w:ascii="Tahoma" w:hAnsi="Tahoma" w:cs="Tahoma"/>
          <w:color w:val="000000"/>
          <w:sz w:val="22"/>
          <w:szCs w:val="22"/>
        </w:rPr>
        <w:t>Более тысячи спортсменов</w:t>
      </w:r>
      <w:proofErr w:type="gramEnd"/>
      <w:r w:rsidRPr="004750B3">
        <w:rPr>
          <w:rFonts w:ascii="Tahoma" w:hAnsi="Tahoma" w:cs="Tahoma"/>
          <w:color w:val="000000"/>
          <w:sz w:val="22"/>
          <w:szCs w:val="22"/>
        </w:rPr>
        <w:t xml:space="preserve"> за эти годы обучались у лучших тренеров области. </w:t>
      </w:r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«С каждым годом хочется еще больше расширять границы данных соревнований. Уверен, что в будущем, с каждым из участников мы встретимся на всероссийских турнирах, где они достойно будут представлять свой регион»,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 - отметил Президент Федерации тхэквондо Смоленской области, депутат Смоленского городского Совета Евгений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Рудак</w:t>
      </w:r>
      <w:proofErr w:type="gramStart"/>
      <w:r w:rsidRPr="004750B3">
        <w:rPr>
          <w:rFonts w:ascii="Tahoma" w:hAnsi="Tahoma" w:cs="Tahoma"/>
          <w:color w:val="000000"/>
          <w:sz w:val="22"/>
          <w:szCs w:val="22"/>
        </w:rPr>
        <w:t>.Р</w:t>
      </w:r>
      <w:proofErr w:type="gramEnd"/>
      <w:r w:rsidRPr="004750B3">
        <w:rPr>
          <w:rFonts w:ascii="Tahoma" w:hAnsi="Tahoma" w:cs="Tahoma"/>
          <w:color w:val="000000"/>
          <w:sz w:val="22"/>
          <w:szCs w:val="22"/>
        </w:rPr>
        <w:t>уководитель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фракции Партии «Единая Россия» в Смоленской областной Думе Николай Дементьев поблагодарил организаторов за проведение турнира и наградил победителей и призеров кубками, медалями и грамотами.</w:t>
      </w:r>
      <w:r w:rsid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«Тхэквондо закаляет волю и укрепляет дисциплину. В этот вид спорта приходят смелые люди. Благодаря соревнованиям вы не только прибавляете в мастерстве, но и приобретаете новые знакомства, </w:t>
      </w:r>
      <w:proofErr w:type="gramStart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>учитесь</w:t>
      </w:r>
      <w:proofErr w:type="gramEnd"/>
      <w:r w:rsidRPr="004750B3">
        <w:rPr>
          <w:rStyle w:val="ac"/>
          <w:rFonts w:ascii="Tahoma" w:hAnsi="Tahoma" w:cs="Tahoma"/>
          <w:color w:val="000000"/>
          <w:sz w:val="22"/>
          <w:szCs w:val="22"/>
        </w:rPr>
        <w:t xml:space="preserve"> друг у друга, совершенствуете свой талант. Желаю вам удачи и честной борьбы»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, - обратился к спортсменам Николай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Дементьев</w:t>
      </w:r>
      <w:proofErr w:type="gramStart"/>
      <w:r w:rsidRPr="004750B3">
        <w:rPr>
          <w:rFonts w:ascii="Tahoma" w:hAnsi="Tahoma" w:cs="Tahoma"/>
          <w:color w:val="000000"/>
          <w:sz w:val="22"/>
          <w:szCs w:val="22"/>
        </w:rPr>
        <w:t>.С</w:t>
      </w:r>
      <w:proofErr w:type="gramEnd"/>
      <w:r w:rsidRPr="004750B3">
        <w:rPr>
          <w:rFonts w:ascii="Tahoma" w:hAnsi="Tahoma" w:cs="Tahoma"/>
          <w:color w:val="000000"/>
          <w:sz w:val="22"/>
          <w:szCs w:val="22"/>
        </w:rPr>
        <w:t>тоит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отметить, что региональное отделение «Единой России» активно поддерживает многие виды спорта на Смоленщине. Под эгидой партийного проекта «Детский спорт» в регионе проходит баскетбольный марафон, ежегодные турниры по дзюдо,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кобудо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>, тхэквондо и другим видам спорта.</w:t>
      </w:r>
      <w:r w:rsidR="00FE6B64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Главный спонсор соревнований - филиал "Смоленская ГРЭС" ПАО "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Юнипро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>".</w:t>
      </w:r>
    </w:p>
    <w:p w:rsidR="009B6216" w:rsidRPr="004750B3" w:rsidRDefault="004750B3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9D74AC" wp14:editId="7991D3E8">
            <wp:simplePos x="0" y="0"/>
            <wp:positionH relativeFrom="column">
              <wp:posOffset>6924675</wp:posOffset>
            </wp:positionH>
            <wp:positionV relativeFrom="paragraph">
              <wp:posOffset>68580</wp:posOffset>
            </wp:positionV>
            <wp:extent cx="2904490" cy="2782570"/>
            <wp:effectExtent l="0" t="0" r="0" b="0"/>
            <wp:wrapSquare wrapText="bothSides"/>
            <wp:docPr id="6" name="Рисунок 6" descr="http://ozerniy.admin-smolensk.ru/files/198/dsc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zerniy.admin-smolensk.ru/files/198/dsc_6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78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216" w:rsidRPr="004750B3" w:rsidRDefault="00530D4E" w:rsidP="004317FF">
      <w:pPr>
        <w:shd w:val="clear" w:color="auto" w:fill="FFFFFF"/>
        <w:spacing w:after="0" w:line="240" w:lineRule="auto"/>
        <w:ind w:firstLine="708"/>
        <w:jc w:val="center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Фор</w:t>
      </w:r>
      <w:r w:rsid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тепиано «</w:t>
      </w:r>
      <w:r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Михаил Глинка»</w:t>
      </w:r>
    </w:p>
    <w:p w:rsidR="004317FF" w:rsidRPr="004750B3" w:rsidRDefault="004317FF" w:rsidP="004317FF">
      <w:pPr>
        <w:pStyle w:val="a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4750B3">
        <w:rPr>
          <w:rFonts w:ascii="Tahoma" w:hAnsi="Tahoma" w:cs="Tahoma"/>
          <w:color w:val="000000"/>
          <w:sz w:val="22"/>
          <w:szCs w:val="22"/>
        </w:rPr>
        <w:t xml:space="preserve"> В рамках федерального проекта  «Культурная среда», целью которого является, в частности, оснащение образовательных учреждений в сфере культуры музыкальными инструментами, оборудованием и учебными материалами, детские музыкальные школы области получили 54 пианино.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Озерненская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школа искусств не стала исключением.</w:t>
      </w:r>
      <w:r w:rsidR="00530D4E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 xml:space="preserve">В конце апреля в МБУ ДО </w:t>
      </w:r>
      <w:proofErr w:type="spellStart"/>
      <w:r w:rsidRPr="004750B3">
        <w:rPr>
          <w:rFonts w:ascii="Tahoma" w:hAnsi="Tahoma" w:cs="Tahoma"/>
          <w:color w:val="000000"/>
          <w:sz w:val="22"/>
          <w:szCs w:val="22"/>
        </w:rPr>
        <w:t>Озерненская</w:t>
      </w:r>
      <w:proofErr w:type="spellEnd"/>
      <w:r w:rsidRPr="004750B3">
        <w:rPr>
          <w:rFonts w:ascii="Tahoma" w:hAnsi="Tahoma" w:cs="Tahoma"/>
          <w:color w:val="000000"/>
          <w:sz w:val="22"/>
          <w:szCs w:val="22"/>
        </w:rPr>
        <w:t xml:space="preserve"> ДШИ поступил новый музыкальный инструмент - фортепиано марки «Михаил Глинка».</w:t>
      </w:r>
      <w:r w:rsidR="00530D4E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Фортепиано заняло достойное место на сцене актового зала школы. Юные пианисты и преподаватели, выступавшие   на отчетном концерте ДШИ,  по достоинству оценили яркое   звучание нового инструмента.</w:t>
      </w:r>
      <w:r w:rsidR="00530D4E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Новое пианино обладает богатой звуковой палитрой, не только  вдохновляет преподавателей, но и укрепляет творческий настрой наших воспитанников. Инструмент очень мягкий, удобный по прикосновению. Играть на нем одно удовольствие. По качеству исполнения превосходит все ожидания.</w:t>
      </w:r>
      <w:r w:rsidR="00530D4E" w:rsidRPr="004750B3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4750B3">
        <w:rPr>
          <w:rFonts w:ascii="Tahoma" w:hAnsi="Tahoma" w:cs="Tahoma"/>
          <w:color w:val="000000"/>
          <w:sz w:val="22"/>
          <w:szCs w:val="22"/>
        </w:rPr>
        <w:t>Директор школы Андреева Е.В.  уверена, что новый инструмент в сочетании с высоким уровнем преподавания станут залогом достижения наилучших результатов.</w:t>
      </w:r>
    </w:p>
    <w:p w:rsidR="004750B3" w:rsidRPr="004750B3" w:rsidRDefault="004750B3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776BAE" w:rsidRPr="004750B3" w:rsidRDefault="004750B3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E89CEAC" wp14:editId="47CA7486">
            <wp:simplePos x="0" y="0"/>
            <wp:positionH relativeFrom="column">
              <wp:posOffset>-13970</wp:posOffset>
            </wp:positionH>
            <wp:positionV relativeFrom="paragraph">
              <wp:posOffset>104775</wp:posOffset>
            </wp:positionV>
            <wp:extent cx="3253740" cy="2439035"/>
            <wp:effectExtent l="0" t="0" r="3810" b="0"/>
            <wp:wrapSquare wrapText="bothSides"/>
            <wp:docPr id="7" name="Рисунок 7" descr="http://ozerniy.admin-smolensk.ru/files/92/gallery/med/10.06.2019_11.53.09_dsc0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iy.admin-smolensk.ru/files/92/gallery/med/10.06.2019_11.53.09_dsc08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BAE" w:rsidRPr="004750B3" w:rsidRDefault="004750B3" w:rsidP="00776BAE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776BAE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Отчетный концерт творческого коллектива «Самоцветы»</w:t>
      </w:r>
    </w:p>
    <w:p w:rsidR="00776BAE" w:rsidRPr="004750B3" w:rsidRDefault="00776BAE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 xml:space="preserve">07 июня 2019 года в </w:t>
      </w:r>
      <w:proofErr w:type="spellStart"/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>п</w:t>
      </w:r>
      <w:proofErr w:type="gramStart"/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>.О</w:t>
      </w:r>
      <w:proofErr w:type="gramEnd"/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>зерный</w:t>
      </w:r>
      <w:proofErr w:type="spellEnd"/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 xml:space="preserve"> ЦКР «Энергетик» состоялся отчетный концерт творческого коллектива «Самоцветы» под руководством Михаила </w:t>
      </w:r>
      <w:proofErr w:type="spellStart"/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>Занегина</w:t>
      </w:r>
      <w:proofErr w:type="spellEnd"/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>. Отчётный концерт  является своеобразным подведением итогов и показателем достижений воспитанников. В концерте отразили самые яркие и интересные события, то, чему дети  научились за год. Поддержать ребят, послушать и увидеть всё «вживую» пришли родители, гости. Зрители с большим восторгом принимали выступления начинающих артистов.</w:t>
      </w:r>
      <w:r w:rsidRPr="004750B3">
        <w:rPr>
          <w:rFonts w:ascii="Tahoma" w:hAnsi="Tahoma" w:cs="Tahoma"/>
          <w:color w:val="000000"/>
          <w:shd w:val="clear" w:color="auto" w:fill="FFFFFF"/>
        </w:rPr>
        <w:t> </w:t>
      </w:r>
      <w:r w:rsidRPr="004750B3">
        <w:rPr>
          <w:rStyle w:val="af0"/>
          <w:rFonts w:ascii="Tahoma" w:hAnsi="Tahoma" w:cs="Tahoma"/>
          <w:i w:val="0"/>
          <w:color w:val="000000"/>
          <w:shd w:val="clear" w:color="auto" w:fill="FFFFFF"/>
        </w:rPr>
        <w:t>Дети вместе с руководителем приготовили для зрителей большое яркое представление: исполнили лучшие свои номера.</w:t>
      </w:r>
    </w:p>
    <w:p w:rsidR="00776BAE" w:rsidRPr="004750B3" w:rsidRDefault="00776BAE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776BAE" w:rsidRPr="004750B3" w:rsidRDefault="00776BAE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776BAE" w:rsidRPr="004750B3" w:rsidRDefault="00776BAE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776BAE" w:rsidRPr="004750B3" w:rsidRDefault="00776BAE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9B6216" w:rsidP="00530D4E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4750B3" w:rsidRDefault="004750B3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</w:p>
    <w:p w:rsidR="004750B3" w:rsidRDefault="004750B3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</w:p>
    <w:p w:rsidR="009B6216" w:rsidRPr="004750B3" w:rsidRDefault="004750B3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4750B3"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9924CE5" wp14:editId="6C9CB7AB">
            <wp:simplePos x="0" y="0"/>
            <wp:positionH relativeFrom="column">
              <wp:posOffset>5923915</wp:posOffset>
            </wp:positionH>
            <wp:positionV relativeFrom="paragraph">
              <wp:posOffset>-5715</wp:posOffset>
            </wp:positionV>
            <wp:extent cx="3899535" cy="2272030"/>
            <wp:effectExtent l="0" t="0" r="5715" b="0"/>
            <wp:wrapSquare wrapText="bothSides"/>
            <wp:docPr id="12" name="Рисунок 12" descr="http://ozerniy.admin-smolensk.ru/files/93/gallery/med/13.06.2019_17.06.56_20190610_1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niy.admin-smolensk.ru/files/93/gallery/med/13.06.2019_17.06.56_20190610_1507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530D4E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Прием граждан депутатом Жуковой Мариной </w:t>
      </w:r>
      <w:proofErr w:type="spellStart"/>
      <w:r w:rsidR="00530D4E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Касеновной</w:t>
      </w:r>
      <w:proofErr w:type="spellEnd"/>
    </w:p>
    <w:p w:rsidR="009B6216" w:rsidRPr="004750B3" w:rsidRDefault="002D7F90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750B3">
        <w:rPr>
          <w:rFonts w:ascii="Tahoma" w:hAnsi="Tahoma" w:cs="Tahoma"/>
          <w:color w:val="000000"/>
          <w:shd w:val="clear" w:color="auto" w:fill="FFFFFF"/>
        </w:rPr>
        <w:t xml:space="preserve">10 июня 2019 года в Администрации Озерненского городского поселения Духовщинского района Смоленской области состоялся прием граждан депутатом Смоленской областной Думы Жуковой Мариной </w:t>
      </w:r>
      <w:proofErr w:type="spellStart"/>
      <w:r w:rsidRPr="004750B3">
        <w:rPr>
          <w:rFonts w:ascii="Tahoma" w:hAnsi="Tahoma" w:cs="Tahoma"/>
          <w:color w:val="000000"/>
          <w:shd w:val="clear" w:color="auto" w:fill="FFFFFF"/>
        </w:rPr>
        <w:t>Касеновной</w:t>
      </w:r>
      <w:proofErr w:type="spellEnd"/>
      <w:r w:rsidRPr="004750B3">
        <w:rPr>
          <w:rFonts w:ascii="Tahoma" w:hAnsi="Tahoma" w:cs="Tahoma"/>
          <w:color w:val="000000"/>
          <w:shd w:val="clear" w:color="auto" w:fill="FFFFFF"/>
        </w:rPr>
        <w:t>. Жители поселения обращались к депутату по различным вопросам: оказание материальной помощи, по вопросам социальных  выплат, оказание помощи бюджетным организациям, по вопросам оказания помощи на приобретение дорогостоящих лекарств. В ходе приема было принято 26 человек.</w:t>
      </w:r>
    </w:p>
    <w:p w:rsidR="009B6216" w:rsidRPr="004750B3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9B6216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4750B3" w:rsidRPr="004750B3" w:rsidRDefault="004750B3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Pr="004750B3" w:rsidRDefault="004750B3" w:rsidP="00530D4E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4750B3"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3D12278" wp14:editId="39244D41">
            <wp:simplePos x="0" y="0"/>
            <wp:positionH relativeFrom="column">
              <wp:posOffset>-13970</wp:posOffset>
            </wp:positionH>
            <wp:positionV relativeFrom="paragraph">
              <wp:posOffset>36830</wp:posOffset>
            </wp:positionV>
            <wp:extent cx="3186430" cy="2527935"/>
            <wp:effectExtent l="0" t="0" r="0" b="5715"/>
            <wp:wrapSquare wrapText="bothSides"/>
            <wp:docPr id="10" name="Рисунок 10" descr="http://ozerniy.admin-smolensk.ru/files/94/gallery/med/14.06.2019_09.49.08_img_20190612_18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zerniy.admin-smolensk.ru/files/94/gallery/med/14.06.2019_09.49.08_img_20190612_180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D4E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            </w:t>
      </w:r>
      <w:r w:rsidR="00530D4E" w:rsidRPr="004750B3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 xml:space="preserve"> День России</w:t>
      </w:r>
    </w:p>
    <w:p w:rsidR="002D7F90" w:rsidRPr="004750B3" w:rsidRDefault="002D7F90" w:rsidP="002D7F90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 w:rsidRPr="004750B3">
        <w:rPr>
          <w:rFonts w:ascii="Tahoma" w:eastAsia="Times New Roman" w:hAnsi="Tahoma" w:cs="Tahoma"/>
          <w:color w:val="000000"/>
          <w:lang w:eastAsia="ru-RU"/>
        </w:rPr>
        <w:t> </w:t>
      </w:r>
      <w:r w:rsidR="004750B3">
        <w:rPr>
          <w:rFonts w:ascii="Tahoma" w:eastAsia="Times New Roman" w:hAnsi="Tahoma" w:cs="Tahoma"/>
          <w:color w:val="000000"/>
          <w:lang w:eastAsia="ru-RU"/>
        </w:rPr>
        <w:tab/>
      </w:r>
      <w:r w:rsidRPr="004750B3">
        <w:rPr>
          <w:rFonts w:ascii="Tahoma" w:eastAsia="Times New Roman" w:hAnsi="Tahoma" w:cs="Tahoma"/>
          <w:color w:val="000000"/>
          <w:lang w:eastAsia="ru-RU"/>
        </w:rPr>
        <w:t>12 июня наша страна отметила важный государственный праздник – День России. Эта  дата  наполнена  особым смыслом. Веками в дружбе и согласии в России проживают десятки народов. Взаимная поддержка и добрососедство, - наше всеобщее национальное достояние.</w:t>
      </w:r>
    </w:p>
    <w:p w:rsidR="002D7F90" w:rsidRPr="004750B3" w:rsidRDefault="002D7F90" w:rsidP="004750B3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lang w:eastAsia="ru-RU"/>
        </w:rPr>
      </w:pPr>
      <w:r w:rsidRPr="004750B3">
        <w:rPr>
          <w:rFonts w:ascii="Tahoma" w:eastAsia="Times New Roman" w:hAnsi="Tahoma" w:cs="Tahoma"/>
          <w:color w:val="000000"/>
          <w:lang w:eastAsia="ru-RU"/>
        </w:rPr>
        <w:t>12 июня на площадке ЦКР « Энергетик» в п. Озерный прошла праздничная  концертная программа,  посвященная  этому событию.</w:t>
      </w:r>
      <w:r w:rsidR="004750B3">
        <w:rPr>
          <w:rFonts w:ascii="Tahoma" w:eastAsia="Times New Roman" w:hAnsi="Tahoma" w:cs="Tahoma"/>
          <w:color w:val="000000"/>
          <w:lang w:eastAsia="ru-RU"/>
        </w:rPr>
        <w:t xml:space="preserve"> </w:t>
      </w:r>
      <w:r w:rsidRPr="004750B3">
        <w:rPr>
          <w:rFonts w:ascii="Tahoma" w:eastAsia="Times New Roman" w:hAnsi="Tahoma" w:cs="Tahoma"/>
          <w:color w:val="000000"/>
          <w:lang w:eastAsia="ru-RU"/>
        </w:rPr>
        <w:t>Несмотря на ветреную  погоду на концерт пришли  много жителей  и гостей  поселка. Выступали участники художественной самодеятельности ЦКР «Энергетик»: детский хореографический ансамбль  «Самоцветы», взрослая вокальная группа «</w:t>
      </w:r>
      <w:proofErr w:type="spellStart"/>
      <w:r w:rsidRPr="004750B3">
        <w:rPr>
          <w:rFonts w:ascii="Tahoma" w:eastAsia="Times New Roman" w:hAnsi="Tahoma" w:cs="Tahoma"/>
          <w:color w:val="000000"/>
          <w:lang w:eastAsia="ru-RU"/>
        </w:rPr>
        <w:t>Карагод</w:t>
      </w:r>
      <w:proofErr w:type="spellEnd"/>
      <w:r w:rsidRPr="004750B3">
        <w:rPr>
          <w:rFonts w:ascii="Tahoma" w:eastAsia="Times New Roman" w:hAnsi="Tahoma" w:cs="Tahoma"/>
          <w:color w:val="000000"/>
          <w:lang w:eastAsia="ru-RU"/>
        </w:rPr>
        <w:t>», вокальный дуэт, солисты. Так же для младшего поколения жителей нашего поселка была представлена детская развлекательная программа «Весёлый паровоз» приуроченная ко Дню молодёжи. Все дети получили сладкие призы и заряд положительных эмоций.  Праздничное мероприятие закончилось зажигательной дискотекой 80-х.</w:t>
      </w:r>
    </w:p>
    <w:p w:rsidR="009B6216" w:rsidRPr="004750B3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Default="009B6216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7E7FE5" w:rsidRDefault="007E7FE5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7E7FE5" w:rsidRPr="004750B3" w:rsidRDefault="007E7FE5" w:rsidP="00B46FF5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</w:p>
    <w:p w:rsidR="009B6216" w:rsidRDefault="009B6216" w:rsidP="004750B3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</w:p>
    <w:p w:rsidR="000F1DA3" w:rsidRDefault="000F1DA3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8B676B" w:rsidRPr="009B2051" w:rsidRDefault="008E463F" w:rsidP="009B2051">
      <w:pPr>
        <w:spacing w:after="0" w:line="240" w:lineRule="auto"/>
        <w:rPr>
          <w:rFonts w:ascii="Georgia" w:eastAsia="Times New Roman" w:hAnsi="Georgia"/>
          <w:lang w:bidi="en-US"/>
        </w:rPr>
      </w:pPr>
      <w:r w:rsidRPr="008E463F">
        <w:rPr>
          <w:rFonts w:ascii="Georgia" w:eastAsia="Times New Roman" w:hAnsi="Georgia"/>
          <w:b/>
          <w:sz w:val="20"/>
          <w:szCs w:val="20"/>
          <w:lang w:bidi="en-US"/>
        </w:rPr>
        <w:t>Выходные данные:</w:t>
      </w:r>
      <w:r w:rsidRPr="008E463F">
        <w:rPr>
          <w:rFonts w:ascii="Georgia" w:eastAsia="Times New Roman" w:hAnsi="Georgia"/>
          <w:sz w:val="20"/>
          <w:szCs w:val="20"/>
          <w:lang w:bidi="en-US"/>
        </w:rPr>
        <w:t xml:space="preserve"> газета «Молодёжь-Инфо».  Учредитель: Администрация МО  Озерненское городское поселение. Ответственный редактор </w:t>
      </w:r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– Матюшенкова Ирина, редакция: </w:t>
      </w:r>
      <w:proofErr w:type="spellStart"/>
      <w:r w:rsidRPr="008E463F">
        <w:rPr>
          <w:rFonts w:ascii="Georgia" w:eastAsia="Times New Roman" w:hAnsi="Georgia"/>
          <w:sz w:val="18"/>
          <w:szCs w:val="20"/>
          <w:lang w:bidi="en-US"/>
        </w:rPr>
        <w:t>Прыткова</w:t>
      </w:r>
      <w:proofErr w:type="spellEnd"/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 Т.Б., Новиков С.В., Федорцова Е.И., </w:t>
      </w:r>
      <w:proofErr w:type="spellStart"/>
      <w:r w:rsidRPr="008E463F">
        <w:rPr>
          <w:rFonts w:ascii="Georgia" w:eastAsia="Times New Roman" w:hAnsi="Georgia"/>
          <w:sz w:val="18"/>
          <w:szCs w:val="20"/>
          <w:lang w:bidi="en-US"/>
        </w:rPr>
        <w:t>Распопова</w:t>
      </w:r>
      <w:proofErr w:type="spellEnd"/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 М.Н.  </w:t>
      </w:r>
      <w:proofErr w:type="spellStart"/>
      <w:r w:rsidRPr="008E463F">
        <w:rPr>
          <w:rFonts w:ascii="Georgia" w:eastAsia="Times New Roman" w:hAnsi="Georgia"/>
          <w:sz w:val="18"/>
          <w:szCs w:val="20"/>
          <w:lang w:val="en-US" w:bidi="en-US"/>
        </w:rPr>
        <w:t>Тираж</w:t>
      </w:r>
      <w:proofErr w:type="spellEnd"/>
      <w:r w:rsidRPr="008E463F">
        <w:rPr>
          <w:rFonts w:ascii="Georgia" w:eastAsia="Times New Roman" w:hAnsi="Georgia"/>
          <w:sz w:val="18"/>
          <w:szCs w:val="20"/>
          <w:lang w:val="en-US" w:bidi="en-US"/>
        </w:rPr>
        <w:t xml:space="preserve"> – 300 </w:t>
      </w:r>
      <w:proofErr w:type="spellStart"/>
      <w:r w:rsidRPr="008E463F">
        <w:rPr>
          <w:rFonts w:ascii="Georgia" w:eastAsia="Times New Roman" w:hAnsi="Georgia"/>
          <w:sz w:val="18"/>
          <w:szCs w:val="20"/>
          <w:lang w:val="en-US" w:bidi="en-US"/>
        </w:rPr>
        <w:t>экз</w:t>
      </w:r>
      <w:proofErr w:type="spellEnd"/>
      <w:r w:rsidRPr="008E463F">
        <w:rPr>
          <w:rFonts w:ascii="Georgia" w:eastAsia="Times New Roman" w:hAnsi="Georgia"/>
          <w:sz w:val="18"/>
          <w:szCs w:val="20"/>
          <w:lang w:val="en-US" w:bidi="en-US"/>
        </w:rPr>
        <w:t xml:space="preserve">. </w:t>
      </w:r>
      <w:r w:rsidRPr="008E463F">
        <w:rPr>
          <w:rFonts w:ascii="Georgia" w:eastAsia="Times New Roman" w:hAnsi="Georgia"/>
          <w:sz w:val="18"/>
          <w:szCs w:val="20"/>
          <w:lang w:bidi="en-US"/>
        </w:rPr>
        <w:t xml:space="preserve"> </w:t>
      </w:r>
      <w:proofErr w:type="spellStart"/>
      <w:r w:rsidRPr="008E463F">
        <w:rPr>
          <w:rFonts w:ascii="Georgia" w:eastAsia="Times New Roman" w:hAnsi="Georgia"/>
          <w:sz w:val="18"/>
          <w:szCs w:val="20"/>
          <w:lang w:val="en-US" w:bidi="en-US"/>
        </w:rPr>
        <w:t>Бесплатно</w:t>
      </w:r>
      <w:proofErr w:type="spellEnd"/>
      <w:r w:rsidRPr="008E463F">
        <w:rPr>
          <w:rFonts w:ascii="Georgia" w:eastAsia="Times New Roman" w:hAnsi="Georgia"/>
          <w:sz w:val="18"/>
          <w:szCs w:val="20"/>
          <w:lang w:val="en-US" w:bidi="en-US"/>
        </w:rPr>
        <w:t xml:space="preserve">. </w:t>
      </w:r>
    </w:p>
    <w:sectPr w:rsidR="008B676B" w:rsidRPr="009B2051" w:rsidSect="00607428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AB0" w:rsidRDefault="00400AB0" w:rsidP="005162FB">
      <w:pPr>
        <w:spacing w:after="0" w:line="240" w:lineRule="auto"/>
      </w:pPr>
      <w:r>
        <w:separator/>
      </w:r>
    </w:p>
  </w:endnote>
  <w:endnote w:type="continuationSeparator" w:id="0">
    <w:p w:rsidR="00400AB0" w:rsidRDefault="00400AB0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19A" w:rsidRDefault="00D805BF">
    <w:pPr>
      <w:pStyle w:val="a5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04FCA87" wp14:editId="50196BDE">
              <wp:simplePos x="0" y="0"/>
              <wp:positionH relativeFrom="rightMargin">
                <wp:posOffset>-427990</wp:posOffset>
              </wp:positionH>
              <wp:positionV relativeFrom="page">
                <wp:posOffset>14239875</wp:posOffset>
              </wp:positionV>
              <wp:extent cx="479425" cy="428625"/>
              <wp:effectExtent l="635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425" cy="428625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604" w:rsidRPr="00962604" w:rsidRDefault="00962604">
                          <w:pPr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   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begin"/>
                          </w:r>
                          <w:r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C40C06" w:rsidRPr="00C40C06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1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87" o:spid="_x0000_s1027" style="position:absolute;margin-left:-33.7pt;margin-top:1121.25pt;width:37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" o:allowincell="f" fillcolor="#9bbb59 [3206]" stroked="f">
              <v:textbox inset="0,,0">
                <w:txbxContent>
                  <w:p w:rsidR="00962604" w:rsidRPr="00962604" w:rsidRDefault="00962604">
                    <w:pPr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>
                      <w:rPr>
                        <w:sz w:val="36"/>
                      </w:rPr>
                      <w:t xml:space="preserve">   </w:t>
                    </w:r>
                    <w:r w:rsidR="00FC0FE9" w:rsidRPr="00962604">
                      <w:rPr>
                        <w:sz w:val="36"/>
                      </w:rPr>
                      <w:fldChar w:fldCharType="begin"/>
                    </w:r>
                    <w:r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="00FC0FE9" w:rsidRPr="00962604">
                      <w:rPr>
                        <w:sz w:val="36"/>
                      </w:rPr>
                      <w:fldChar w:fldCharType="separate"/>
                    </w:r>
                    <w:r w:rsidR="00C40C06" w:rsidRPr="00C40C06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1</w:t>
                    </w:r>
                    <w:r w:rsidR="00FC0FE9" w:rsidRPr="00962604">
                      <w:rPr>
                        <w:sz w:val="36"/>
                      </w:rPr>
                      <w:fldChar w:fldCharType="end"/>
                    </w:r>
                  </w:p>
                  <w:p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AB0" w:rsidRDefault="00400AB0" w:rsidP="005162FB">
      <w:pPr>
        <w:spacing w:after="0" w:line="240" w:lineRule="auto"/>
      </w:pPr>
      <w:r>
        <w:separator/>
      </w:r>
    </w:p>
  </w:footnote>
  <w:footnote w:type="continuationSeparator" w:id="0">
    <w:p w:rsidR="00400AB0" w:rsidRDefault="00400AB0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4E" w:rsidRDefault="00400A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2148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971"/>
      <w:gridCol w:w="2226"/>
    </w:tblGrid>
    <w:tr w:rsidR="00B564EC" w:rsidRPr="003560A9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:rsidR="009E7773" w:rsidRDefault="00FB2713" w:rsidP="000D14C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0</w:t>
          </w:r>
          <w:r w:rsidR="004750B3">
            <w:rPr>
              <w:rFonts w:ascii="Georgia" w:hAnsi="Georgia"/>
              <w:color w:val="FFFFFF"/>
            </w:rPr>
            <w:t>2</w:t>
          </w:r>
        </w:p>
        <w:p w:rsidR="00B41B88" w:rsidRPr="003560A9" w:rsidRDefault="004750B3" w:rsidP="003A75B2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24 июня</w:t>
          </w:r>
          <w:r w:rsidR="00C91C61">
            <w:rPr>
              <w:rFonts w:ascii="Georgia" w:hAnsi="Georgia"/>
              <w:color w:val="FFFFFF"/>
            </w:rPr>
            <w:t xml:space="preserve"> 201</w:t>
          </w:r>
          <w:r w:rsidR="00B41B88">
            <w:rPr>
              <w:rFonts w:ascii="Georgia" w:hAnsi="Georgia"/>
              <w:color w:val="FFFFFF"/>
            </w:rPr>
            <w:t>9</w:t>
          </w:r>
        </w:p>
      </w:tc>
    </w:tr>
  </w:tbl>
  <w:p w:rsidR="00B564EC" w:rsidRDefault="00400AB0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2151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94E" w:rsidRDefault="00400A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2147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52">
      <o:colormru v:ext="edit" colors="#f9d3d3,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FB"/>
    <w:rsid w:val="000006D3"/>
    <w:rsid w:val="000264B8"/>
    <w:rsid w:val="0002719A"/>
    <w:rsid w:val="00036831"/>
    <w:rsid w:val="00036D54"/>
    <w:rsid w:val="00042E13"/>
    <w:rsid w:val="00044C91"/>
    <w:rsid w:val="000515F8"/>
    <w:rsid w:val="00051D22"/>
    <w:rsid w:val="00053A98"/>
    <w:rsid w:val="00053D2D"/>
    <w:rsid w:val="00054CB2"/>
    <w:rsid w:val="000572B1"/>
    <w:rsid w:val="00057FC2"/>
    <w:rsid w:val="0006041D"/>
    <w:rsid w:val="00065386"/>
    <w:rsid w:val="0007037D"/>
    <w:rsid w:val="00083B13"/>
    <w:rsid w:val="00087697"/>
    <w:rsid w:val="00094C61"/>
    <w:rsid w:val="000A3D2F"/>
    <w:rsid w:val="000B2865"/>
    <w:rsid w:val="000B6D40"/>
    <w:rsid w:val="000C479A"/>
    <w:rsid w:val="000C6854"/>
    <w:rsid w:val="000D14CD"/>
    <w:rsid w:val="000D5003"/>
    <w:rsid w:val="000D782B"/>
    <w:rsid w:val="000F1DA3"/>
    <w:rsid w:val="001007AE"/>
    <w:rsid w:val="0010594A"/>
    <w:rsid w:val="00107A63"/>
    <w:rsid w:val="001106D7"/>
    <w:rsid w:val="001143AC"/>
    <w:rsid w:val="00115450"/>
    <w:rsid w:val="00115AF8"/>
    <w:rsid w:val="00116013"/>
    <w:rsid w:val="00117A22"/>
    <w:rsid w:val="001310D4"/>
    <w:rsid w:val="001355AE"/>
    <w:rsid w:val="00142AA3"/>
    <w:rsid w:val="00147C28"/>
    <w:rsid w:val="00155BBB"/>
    <w:rsid w:val="0016106D"/>
    <w:rsid w:val="00167E3E"/>
    <w:rsid w:val="0017649B"/>
    <w:rsid w:val="00177FAD"/>
    <w:rsid w:val="0018333C"/>
    <w:rsid w:val="0018338E"/>
    <w:rsid w:val="00185AAB"/>
    <w:rsid w:val="00186B1F"/>
    <w:rsid w:val="00192EAC"/>
    <w:rsid w:val="001953CD"/>
    <w:rsid w:val="001973CA"/>
    <w:rsid w:val="001A311B"/>
    <w:rsid w:val="001A5CCA"/>
    <w:rsid w:val="001B2F85"/>
    <w:rsid w:val="001B423E"/>
    <w:rsid w:val="001C10AF"/>
    <w:rsid w:val="001C1BE5"/>
    <w:rsid w:val="001C270C"/>
    <w:rsid w:val="001D7551"/>
    <w:rsid w:val="001E3A59"/>
    <w:rsid w:val="001E4F1C"/>
    <w:rsid w:val="001F4E4F"/>
    <w:rsid w:val="002000F2"/>
    <w:rsid w:val="0020540D"/>
    <w:rsid w:val="002108C6"/>
    <w:rsid w:val="00214181"/>
    <w:rsid w:val="002251AB"/>
    <w:rsid w:val="002336B3"/>
    <w:rsid w:val="00252AB6"/>
    <w:rsid w:val="00256877"/>
    <w:rsid w:val="00271253"/>
    <w:rsid w:val="00273658"/>
    <w:rsid w:val="00281BA4"/>
    <w:rsid w:val="00282983"/>
    <w:rsid w:val="002855D7"/>
    <w:rsid w:val="002870C8"/>
    <w:rsid w:val="00287FBE"/>
    <w:rsid w:val="00295C88"/>
    <w:rsid w:val="00296708"/>
    <w:rsid w:val="002A3C0B"/>
    <w:rsid w:val="002A4B6E"/>
    <w:rsid w:val="002B2F7F"/>
    <w:rsid w:val="002C79E5"/>
    <w:rsid w:val="002D7651"/>
    <w:rsid w:val="002D793A"/>
    <w:rsid w:val="002D7F90"/>
    <w:rsid w:val="002E40D6"/>
    <w:rsid w:val="002E5FA5"/>
    <w:rsid w:val="002F18F5"/>
    <w:rsid w:val="002F3F53"/>
    <w:rsid w:val="002F5A21"/>
    <w:rsid w:val="002F7FFE"/>
    <w:rsid w:val="003041D4"/>
    <w:rsid w:val="00305967"/>
    <w:rsid w:val="003065A3"/>
    <w:rsid w:val="0031194E"/>
    <w:rsid w:val="00311D56"/>
    <w:rsid w:val="003153AB"/>
    <w:rsid w:val="003400E8"/>
    <w:rsid w:val="00341DF2"/>
    <w:rsid w:val="00344382"/>
    <w:rsid w:val="00354110"/>
    <w:rsid w:val="00355772"/>
    <w:rsid w:val="003560A9"/>
    <w:rsid w:val="003565D2"/>
    <w:rsid w:val="00372194"/>
    <w:rsid w:val="003814AC"/>
    <w:rsid w:val="00386503"/>
    <w:rsid w:val="00387984"/>
    <w:rsid w:val="003905C7"/>
    <w:rsid w:val="003A1E18"/>
    <w:rsid w:val="003A509B"/>
    <w:rsid w:val="003A75B2"/>
    <w:rsid w:val="003B3992"/>
    <w:rsid w:val="003B67AC"/>
    <w:rsid w:val="003C1CB9"/>
    <w:rsid w:val="003C6ADB"/>
    <w:rsid w:val="003D3AB9"/>
    <w:rsid w:val="003D4CB3"/>
    <w:rsid w:val="003E1397"/>
    <w:rsid w:val="003E5110"/>
    <w:rsid w:val="003E5E7A"/>
    <w:rsid w:val="003F4516"/>
    <w:rsid w:val="00400AB0"/>
    <w:rsid w:val="00401379"/>
    <w:rsid w:val="00403553"/>
    <w:rsid w:val="004037F0"/>
    <w:rsid w:val="0040481D"/>
    <w:rsid w:val="00404A3D"/>
    <w:rsid w:val="004317FF"/>
    <w:rsid w:val="00442FE5"/>
    <w:rsid w:val="00451DC1"/>
    <w:rsid w:val="004548BD"/>
    <w:rsid w:val="00463037"/>
    <w:rsid w:val="00467441"/>
    <w:rsid w:val="00470555"/>
    <w:rsid w:val="00471251"/>
    <w:rsid w:val="00472FB1"/>
    <w:rsid w:val="004750B3"/>
    <w:rsid w:val="00475219"/>
    <w:rsid w:val="00485EAB"/>
    <w:rsid w:val="00486449"/>
    <w:rsid w:val="00490775"/>
    <w:rsid w:val="0049108F"/>
    <w:rsid w:val="00494399"/>
    <w:rsid w:val="004A3B10"/>
    <w:rsid w:val="004A442C"/>
    <w:rsid w:val="004B006C"/>
    <w:rsid w:val="004C224B"/>
    <w:rsid w:val="004C371F"/>
    <w:rsid w:val="004C539A"/>
    <w:rsid w:val="004D06C6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F54"/>
    <w:rsid w:val="00511C12"/>
    <w:rsid w:val="005121A7"/>
    <w:rsid w:val="005162FB"/>
    <w:rsid w:val="00527B52"/>
    <w:rsid w:val="00530D4E"/>
    <w:rsid w:val="00543359"/>
    <w:rsid w:val="00544EAC"/>
    <w:rsid w:val="00545D58"/>
    <w:rsid w:val="0054658F"/>
    <w:rsid w:val="005607AB"/>
    <w:rsid w:val="005629F9"/>
    <w:rsid w:val="00567964"/>
    <w:rsid w:val="00572AEB"/>
    <w:rsid w:val="005808FF"/>
    <w:rsid w:val="0058425C"/>
    <w:rsid w:val="005842CF"/>
    <w:rsid w:val="0058657A"/>
    <w:rsid w:val="005914CE"/>
    <w:rsid w:val="00594D3E"/>
    <w:rsid w:val="00596E96"/>
    <w:rsid w:val="005A443C"/>
    <w:rsid w:val="005A4D5C"/>
    <w:rsid w:val="005B2BCD"/>
    <w:rsid w:val="005B3A86"/>
    <w:rsid w:val="005B3BA1"/>
    <w:rsid w:val="005B47B3"/>
    <w:rsid w:val="005B6DEE"/>
    <w:rsid w:val="005D3D79"/>
    <w:rsid w:val="005E1CCD"/>
    <w:rsid w:val="005E5E1D"/>
    <w:rsid w:val="005F612D"/>
    <w:rsid w:val="005F6E2E"/>
    <w:rsid w:val="00606837"/>
    <w:rsid w:val="00606AC5"/>
    <w:rsid w:val="00607428"/>
    <w:rsid w:val="00610C8B"/>
    <w:rsid w:val="00611F40"/>
    <w:rsid w:val="006145B4"/>
    <w:rsid w:val="006147D2"/>
    <w:rsid w:val="00616DA2"/>
    <w:rsid w:val="006171D1"/>
    <w:rsid w:val="00621813"/>
    <w:rsid w:val="0064311B"/>
    <w:rsid w:val="00646972"/>
    <w:rsid w:val="006578C3"/>
    <w:rsid w:val="006717E5"/>
    <w:rsid w:val="00677C66"/>
    <w:rsid w:val="00680EE4"/>
    <w:rsid w:val="0068771B"/>
    <w:rsid w:val="00687B7A"/>
    <w:rsid w:val="00693634"/>
    <w:rsid w:val="006A4048"/>
    <w:rsid w:val="006A529B"/>
    <w:rsid w:val="006A721E"/>
    <w:rsid w:val="006B0A13"/>
    <w:rsid w:val="006B10D4"/>
    <w:rsid w:val="006B42D3"/>
    <w:rsid w:val="006B531E"/>
    <w:rsid w:val="006C614C"/>
    <w:rsid w:val="006C7DBA"/>
    <w:rsid w:val="006D09D8"/>
    <w:rsid w:val="006E37A6"/>
    <w:rsid w:val="006F07D8"/>
    <w:rsid w:val="006F2003"/>
    <w:rsid w:val="006F5DF8"/>
    <w:rsid w:val="00704A78"/>
    <w:rsid w:val="00705445"/>
    <w:rsid w:val="00707CE5"/>
    <w:rsid w:val="007103BB"/>
    <w:rsid w:val="007112DF"/>
    <w:rsid w:val="00714268"/>
    <w:rsid w:val="00721CD5"/>
    <w:rsid w:val="007234BC"/>
    <w:rsid w:val="00724F37"/>
    <w:rsid w:val="007320A2"/>
    <w:rsid w:val="00732238"/>
    <w:rsid w:val="00732B55"/>
    <w:rsid w:val="00737A9C"/>
    <w:rsid w:val="0074638F"/>
    <w:rsid w:val="00746E3F"/>
    <w:rsid w:val="00760D1C"/>
    <w:rsid w:val="007634CD"/>
    <w:rsid w:val="0076454D"/>
    <w:rsid w:val="00766826"/>
    <w:rsid w:val="007717DB"/>
    <w:rsid w:val="007761CB"/>
    <w:rsid w:val="00776984"/>
    <w:rsid w:val="00776BAE"/>
    <w:rsid w:val="00782713"/>
    <w:rsid w:val="00783D27"/>
    <w:rsid w:val="00786040"/>
    <w:rsid w:val="0079189F"/>
    <w:rsid w:val="007963C3"/>
    <w:rsid w:val="007A6643"/>
    <w:rsid w:val="007B28BB"/>
    <w:rsid w:val="007B2ABF"/>
    <w:rsid w:val="007B2F43"/>
    <w:rsid w:val="007B4AE6"/>
    <w:rsid w:val="007B569F"/>
    <w:rsid w:val="007C3EAB"/>
    <w:rsid w:val="007D3A88"/>
    <w:rsid w:val="007E6D69"/>
    <w:rsid w:val="007E7FE5"/>
    <w:rsid w:val="008002FA"/>
    <w:rsid w:val="008069BE"/>
    <w:rsid w:val="0081207F"/>
    <w:rsid w:val="00813768"/>
    <w:rsid w:val="00815881"/>
    <w:rsid w:val="00826714"/>
    <w:rsid w:val="008278C0"/>
    <w:rsid w:val="00827A49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615C6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AF1"/>
    <w:rsid w:val="008A1DE0"/>
    <w:rsid w:val="008A2933"/>
    <w:rsid w:val="008A4E17"/>
    <w:rsid w:val="008B4767"/>
    <w:rsid w:val="008B676B"/>
    <w:rsid w:val="008C0956"/>
    <w:rsid w:val="008D3219"/>
    <w:rsid w:val="008E463F"/>
    <w:rsid w:val="008E51A3"/>
    <w:rsid w:val="008E66D7"/>
    <w:rsid w:val="008F1A24"/>
    <w:rsid w:val="008F68C3"/>
    <w:rsid w:val="008F746A"/>
    <w:rsid w:val="00902D31"/>
    <w:rsid w:val="0090626B"/>
    <w:rsid w:val="009108CD"/>
    <w:rsid w:val="00914F56"/>
    <w:rsid w:val="00920801"/>
    <w:rsid w:val="00922F5A"/>
    <w:rsid w:val="009275BA"/>
    <w:rsid w:val="00931587"/>
    <w:rsid w:val="009322B0"/>
    <w:rsid w:val="00932AB3"/>
    <w:rsid w:val="0094313A"/>
    <w:rsid w:val="00944B03"/>
    <w:rsid w:val="0094666E"/>
    <w:rsid w:val="0095028F"/>
    <w:rsid w:val="00951135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58A"/>
    <w:rsid w:val="00982F6F"/>
    <w:rsid w:val="00997FC2"/>
    <w:rsid w:val="009A16EA"/>
    <w:rsid w:val="009A5294"/>
    <w:rsid w:val="009B2051"/>
    <w:rsid w:val="009B23B4"/>
    <w:rsid w:val="009B3A6F"/>
    <w:rsid w:val="009B6216"/>
    <w:rsid w:val="009B76DB"/>
    <w:rsid w:val="009D035C"/>
    <w:rsid w:val="009D5D66"/>
    <w:rsid w:val="009D7E65"/>
    <w:rsid w:val="009E2739"/>
    <w:rsid w:val="009E3A7B"/>
    <w:rsid w:val="009E7773"/>
    <w:rsid w:val="009F37A3"/>
    <w:rsid w:val="009F5C19"/>
    <w:rsid w:val="00A02846"/>
    <w:rsid w:val="00A120BA"/>
    <w:rsid w:val="00A12CA4"/>
    <w:rsid w:val="00A172D3"/>
    <w:rsid w:val="00A222B6"/>
    <w:rsid w:val="00A31C89"/>
    <w:rsid w:val="00A32F67"/>
    <w:rsid w:val="00A33844"/>
    <w:rsid w:val="00A35711"/>
    <w:rsid w:val="00A35922"/>
    <w:rsid w:val="00A37DDF"/>
    <w:rsid w:val="00A410B8"/>
    <w:rsid w:val="00A5216A"/>
    <w:rsid w:val="00A5251E"/>
    <w:rsid w:val="00A526BB"/>
    <w:rsid w:val="00A52AEF"/>
    <w:rsid w:val="00A54EC4"/>
    <w:rsid w:val="00A61E38"/>
    <w:rsid w:val="00A653CA"/>
    <w:rsid w:val="00A70A17"/>
    <w:rsid w:val="00A71DCD"/>
    <w:rsid w:val="00A76C9C"/>
    <w:rsid w:val="00A9022C"/>
    <w:rsid w:val="00A92A36"/>
    <w:rsid w:val="00AA170D"/>
    <w:rsid w:val="00AB0971"/>
    <w:rsid w:val="00AB0B81"/>
    <w:rsid w:val="00AB11A7"/>
    <w:rsid w:val="00AB22EB"/>
    <w:rsid w:val="00AB5690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407C"/>
    <w:rsid w:val="00B001D8"/>
    <w:rsid w:val="00B02654"/>
    <w:rsid w:val="00B037CB"/>
    <w:rsid w:val="00B133C7"/>
    <w:rsid w:val="00B21760"/>
    <w:rsid w:val="00B236ED"/>
    <w:rsid w:val="00B30608"/>
    <w:rsid w:val="00B30890"/>
    <w:rsid w:val="00B30EA0"/>
    <w:rsid w:val="00B3216A"/>
    <w:rsid w:val="00B33DBE"/>
    <w:rsid w:val="00B353AC"/>
    <w:rsid w:val="00B41B88"/>
    <w:rsid w:val="00B43DA8"/>
    <w:rsid w:val="00B45CAE"/>
    <w:rsid w:val="00B466B7"/>
    <w:rsid w:val="00B46FF5"/>
    <w:rsid w:val="00B5406F"/>
    <w:rsid w:val="00B54500"/>
    <w:rsid w:val="00B564EC"/>
    <w:rsid w:val="00B56662"/>
    <w:rsid w:val="00B610AD"/>
    <w:rsid w:val="00B6463F"/>
    <w:rsid w:val="00B67D49"/>
    <w:rsid w:val="00B70C47"/>
    <w:rsid w:val="00B73A1F"/>
    <w:rsid w:val="00B8791A"/>
    <w:rsid w:val="00B90C1E"/>
    <w:rsid w:val="00B962A4"/>
    <w:rsid w:val="00BA5416"/>
    <w:rsid w:val="00BB048E"/>
    <w:rsid w:val="00BB0DA7"/>
    <w:rsid w:val="00BB1300"/>
    <w:rsid w:val="00BB1F67"/>
    <w:rsid w:val="00BB72B3"/>
    <w:rsid w:val="00BB7DC6"/>
    <w:rsid w:val="00BC1906"/>
    <w:rsid w:val="00BC713E"/>
    <w:rsid w:val="00BD053B"/>
    <w:rsid w:val="00BD5D9D"/>
    <w:rsid w:val="00BE0716"/>
    <w:rsid w:val="00BE505F"/>
    <w:rsid w:val="00BF1273"/>
    <w:rsid w:val="00BF57EA"/>
    <w:rsid w:val="00C077B9"/>
    <w:rsid w:val="00C32231"/>
    <w:rsid w:val="00C324BC"/>
    <w:rsid w:val="00C349C2"/>
    <w:rsid w:val="00C36487"/>
    <w:rsid w:val="00C379EF"/>
    <w:rsid w:val="00C40C06"/>
    <w:rsid w:val="00C42649"/>
    <w:rsid w:val="00C45320"/>
    <w:rsid w:val="00C466B5"/>
    <w:rsid w:val="00C47C46"/>
    <w:rsid w:val="00C553E9"/>
    <w:rsid w:val="00C635BD"/>
    <w:rsid w:val="00C661D6"/>
    <w:rsid w:val="00C75D3A"/>
    <w:rsid w:val="00C76661"/>
    <w:rsid w:val="00C77AF1"/>
    <w:rsid w:val="00C81E73"/>
    <w:rsid w:val="00C82B73"/>
    <w:rsid w:val="00C90949"/>
    <w:rsid w:val="00C90DCC"/>
    <w:rsid w:val="00C91BA9"/>
    <w:rsid w:val="00C91C61"/>
    <w:rsid w:val="00C93EE8"/>
    <w:rsid w:val="00CA4D55"/>
    <w:rsid w:val="00CB4CD3"/>
    <w:rsid w:val="00CB5DEB"/>
    <w:rsid w:val="00CC279A"/>
    <w:rsid w:val="00CC7763"/>
    <w:rsid w:val="00CD2544"/>
    <w:rsid w:val="00CD3B85"/>
    <w:rsid w:val="00CE3ACD"/>
    <w:rsid w:val="00CF1FDD"/>
    <w:rsid w:val="00CF46BD"/>
    <w:rsid w:val="00CF52A9"/>
    <w:rsid w:val="00D113FD"/>
    <w:rsid w:val="00D21F91"/>
    <w:rsid w:val="00D2302A"/>
    <w:rsid w:val="00D31653"/>
    <w:rsid w:val="00D33387"/>
    <w:rsid w:val="00D36260"/>
    <w:rsid w:val="00D40E8E"/>
    <w:rsid w:val="00D46B70"/>
    <w:rsid w:val="00D47C9F"/>
    <w:rsid w:val="00D52468"/>
    <w:rsid w:val="00D5326E"/>
    <w:rsid w:val="00D63A60"/>
    <w:rsid w:val="00D63DCF"/>
    <w:rsid w:val="00D6715A"/>
    <w:rsid w:val="00D7133D"/>
    <w:rsid w:val="00D71A10"/>
    <w:rsid w:val="00D749C6"/>
    <w:rsid w:val="00D75EE8"/>
    <w:rsid w:val="00D805BF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3482"/>
    <w:rsid w:val="00DD6678"/>
    <w:rsid w:val="00DE3326"/>
    <w:rsid w:val="00DE3367"/>
    <w:rsid w:val="00DE641F"/>
    <w:rsid w:val="00DF3E62"/>
    <w:rsid w:val="00E00BC3"/>
    <w:rsid w:val="00E05118"/>
    <w:rsid w:val="00E15F4C"/>
    <w:rsid w:val="00E21A75"/>
    <w:rsid w:val="00E22EAB"/>
    <w:rsid w:val="00E31F45"/>
    <w:rsid w:val="00E3289A"/>
    <w:rsid w:val="00E339A1"/>
    <w:rsid w:val="00E43641"/>
    <w:rsid w:val="00E43A4E"/>
    <w:rsid w:val="00E44121"/>
    <w:rsid w:val="00E4417F"/>
    <w:rsid w:val="00E50CBC"/>
    <w:rsid w:val="00E56127"/>
    <w:rsid w:val="00E618A7"/>
    <w:rsid w:val="00E716B4"/>
    <w:rsid w:val="00E75992"/>
    <w:rsid w:val="00E90627"/>
    <w:rsid w:val="00E9329C"/>
    <w:rsid w:val="00E97460"/>
    <w:rsid w:val="00EA6177"/>
    <w:rsid w:val="00EA7091"/>
    <w:rsid w:val="00EC1353"/>
    <w:rsid w:val="00EC71C2"/>
    <w:rsid w:val="00ED0AAE"/>
    <w:rsid w:val="00ED20AD"/>
    <w:rsid w:val="00ED4165"/>
    <w:rsid w:val="00EE1749"/>
    <w:rsid w:val="00EF50E8"/>
    <w:rsid w:val="00F10EB3"/>
    <w:rsid w:val="00F13D53"/>
    <w:rsid w:val="00F259C7"/>
    <w:rsid w:val="00F3300C"/>
    <w:rsid w:val="00F34606"/>
    <w:rsid w:val="00F401A2"/>
    <w:rsid w:val="00F43221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3F70"/>
    <w:rsid w:val="00F84566"/>
    <w:rsid w:val="00F85D6C"/>
    <w:rsid w:val="00FB2713"/>
    <w:rsid w:val="00FB3DED"/>
    <w:rsid w:val="00FC0FE9"/>
    <w:rsid w:val="00FC3342"/>
    <w:rsid w:val="00FC34C9"/>
    <w:rsid w:val="00FC54F5"/>
    <w:rsid w:val="00FD0F3F"/>
    <w:rsid w:val="00FD18A8"/>
    <w:rsid w:val="00FD6A10"/>
    <w:rsid w:val="00FE08A1"/>
    <w:rsid w:val="00FE6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>
      <o:colormru v:ext="edit" colors="#f9d3d3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2D6DA9-6463-4FA4-B7E6-473ED9B8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1586</Words>
  <Characters>9045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10610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userok</cp:lastModifiedBy>
  <cp:revision>7</cp:revision>
  <cp:lastPrinted>2019-03-21T14:25:00Z</cp:lastPrinted>
  <dcterms:created xsi:type="dcterms:W3CDTF">2019-06-24T07:02:00Z</dcterms:created>
  <dcterms:modified xsi:type="dcterms:W3CDTF">2019-06-26T07:29:00Z</dcterms:modified>
</cp:coreProperties>
</file>