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49" w:rsidRDefault="000D375E" w:rsidP="00707CE5">
      <w:pPr>
        <w:spacing w:after="0" w:line="240" w:lineRule="auto"/>
        <w:rPr>
          <w:rFonts w:ascii="Georgia" w:hAnsi="Georgia"/>
          <w:color w:val="000000" w:themeColor="text1"/>
          <w:szCs w:val="24"/>
        </w:rPr>
        <w:sectPr w:rsidR="00B67D49" w:rsidSect="00B67D49">
          <w:headerReference w:type="default" r:id="rId9"/>
          <w:footerReference w:type="default" r:id="rId10"/>
          <w:type w:val="continuous"/>
          <w:pgSz w:w="16839" w:h="23814" w:code="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170"/>
          <w:docGrid w:linePitch="360"/>
        </w:sectPr>
      </w:pPr>
      <w:r w:rsidRPr="000D375E">
        <w:rPr>
          <w:b/>
          <w:noProof/>
          <w:color w:val="5A5A5A"/>
          <w:szCs w:val="20"/>
          <w:lang w:val="en-US" w:eastAsia="ru-RU" w:bidi="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margin-left:-53.35pt;margin-top:-9.9pt;width:776.6pt;height:76.65pt;z-index:251645952;mso-position-horizontal-relative:margin;mso-position-vertical-relative:margin" adj="2283" fillcolor="yellow">
            <v:fill color2="red" rotate="t" angle="-135" focus="100%" type="gradient"/>
            <v:shadow color="#868686"/>
            <v:textpath style="font-family:&quot;Impact&quot;;v-text-kern:t" trim="t" fitpath="t" xscale="f" string="МолодёжЬ - Инфо"/>
            <w10:wrap type="square" anchorx="margin" anchory="margin"/>
          </v:shape>
        </w:pict>
      </w:r>
    </w:p>
    <w:p w:rsidR="007B4AE6" w:rsidRPr="00850EAC" w:rsidRDefault="007B4AE6" w:rsidP="00E51E33">
      <w:pPr>
        <w:spacing w:after="240" w:line="240" w:lineRule="auto"/>
        <w:outlineLvl w:val="0"/>
        <w:rPr>
          <w:rFonts w:ascii="Times New Roman" w:eastAsia="Times New Roman" w:hAnsi="Times New Roman"/>
          <w:b/>
          <w:bCs/>
          <w:color w:val="000000"/>
          <w:kern w:val="36"/>
          <w:sz w:val="28"/>
          <w:szCs w:val="38"/>
          <w:lang w:eastAsia="ru-RU"/>
        </w:rPr>
      </w:pPr>
      <w:r w:rsidRPr="00850EAC">
        <w:rPr>
          <w:rFonts w:ascii="Times New Roman" w:eastAsia="Times New Roman" w:hAnsi="Times New Roman"/>
          <w:b/>
          <w:bCs/>
          <w:noProof/>
          <w:color w:val="000000"/>
          <w:kern w:val="36"/>
          <w:sz w:val="28"/>
          <w:szCs w:val="38"/>
          <w:lang w:eastAsia="ru-RU"/>
        </w:rPr>
        <w:drawing>
          <wp:anchor distT="0" distB="0" distL="114300" distR="114300" simplePos="0" relativeHeight="251660288" behindDoc="0" locked="0" layoutInCell="1" allowOverlap="1">
            <wp:simplePos x="0" y="0"/>
            <wp:positionH relativeFrom="margin">
              <wp:posOffset>-114300</wp:posOffset>
            </wp:positionH>
            <wp:positionV relativeFrom="margin">
              <wp:posOffset>1276350</wp:posOffset>
            </wp:positionV>
            <wp:extent cx="5197475" cy="3657600"/>
            <wp:effectExtent l="19050" t="0" r="3175" b="0"/>
            <wp:wrapSquare wrapText="bothSides"/>
            <wp:docPr id="17" name="Рисунок 10" descr="Алексей Островский: «Центр культурного развития в поселке Озерный будет введен в эксплуатацию в 2017 го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Алексей Островский: «Центр культурного развития в поселке Озерный будет введен в эксплуатацию в 2017 году»"/>
                    <pic:cNvPicPr>
                      <a:picLocks noChangeAspect="1" noChangeArrowheads="1"/>
                    </pic:cNvPicPr>
                  </pic:nvPicPr>
                  <pic:blipFill>
                    <a:blip r:embed="rId11" cstate="print"/>
                    <a:srcRect/>
                    <a:stretch>
                      <a:fillRect/>
                    </a:stretch>
                  </pic:blipFill>
                  <pic:spPr bwMode="auto">
                    <a:xfrm>
                      <a:off x="0" y="0"/>
                      <a:ext cx="5197475" cy="3657600"/>
                    </a:xfrm>
                    <a:prstGeom prst="rect">
                      <a:avLst/>
                    </a:prstGeom>
                    <a:ln>
                      <a:noFill/>
                    </a:ln>
                    <a:effectLst>
                      <a:softEdge rad="112500"/>
                    </a:effectLst>
                  </pic:spPr>
                </pic:pic>
              </a:graphicData>
            </a:graphic>
          </wp:anchor>
        </w:drawing>
      </w:r>
      <w:r w:rsidRPr="00850EAC">
        <w:rPr>
          <w:rFonts w:ascii="Times New Roman" w:eastAsia="Times New Roman" w:hAnsi="Times New Roman"/>
          <w:b/>
          <w:bCs/>
          <w:color w:val="000000"/>
          <w:kern w:val="36"/>
          <w:sz w:val="28"/>
          <w:szCs w:val="38"/>
          <w:lang w:eastAsia="ru-RU"/>
        </w:rPr>
        <w:t>Алексей Островский: «Центр культурного развития в поселке Озерный будет введен в эксплуатацию в 2017 году»</w:t>
      </w:r>
    </w:p>
    <w:p w:rsidR="007B4AE6" w:rsidRPr="00D905A7" w:rsidRDefault="007B4AE6" w:rsidP="007B4AE6">
      <w:pPr>
        <w:spacing w:after="0" w:line="240" w:lineRule="auto"/>
        <w:ind w:firstLine="708"/>
        <w:outlineLvl w:val="0"/>
        <w:rPr>
          <w:rFonts w:ascii="Georgia" w:eastAsia="Times New Roman" w:hAnsi="Georgia" w:cs="Arial"/>
          <w:color w:val="010101"/>
          <w:sz w:val="24"/>
          <w:szCs w:val="24"/>
          <w:lang w:eastAsia="ru-RU"/>
        </w:rPr>
      </w:pPr>
      <w:r w:rsidRPr="00D905A7">
        <w:rPr>
          <w:rFonts w:ascii="Georgia" w:eastAsia="Times New Roman" w:hAnsi="Georgia" w:cs="Arial"/>
          <w:iCs/>
          <w:color w:val="010101"/>
          <w:sz w:val="24"/>
          <w:szCs w:val="24"/>
          <w:lang w:eastAsia="ru-RU"/>
        </w:rPr>
        <w:t xml:space="preserve">Губернатор Смоленской области провел в </w:t>
      </w:r>
      <w:proofErr w:type="gramStart"/>
      <w:r w:rsidRPr="00D905A7">
        <w:rPr>
          <w:rFonts w:ascii="Georgia" w:eastAsia="Times New Roman" w:hAnsi="Georgia" w:cs="Arial"/>
          <w:iCs/>
          <w:color w:val="010101"/>
          <w:sz w:val="24"/>
          <w:szCs w:val="24"/>
          <w:lang w:eastAsia="ru-RU"/>
        </w:rPr>
        <w:t>Озерном</w:t>
      </w:r>
      <w:proofErr w:type="gramEnd"/>
      <w:r w:rsidRPr="00D905A7">
        <w:rPr>
          <w:rFonts w:ascii="Georgia" w:eastAsia="Times New Roman" w:hAnsi="Georgia" w:cs="Arial"/>
          <w:iCs/>
          <w:color w:val="010101"/>
          <w:sz w:val="24"/>
          <w:szCs w:val="24"/>
          <w:lang w:eastAsia="ru-RU"/>
        </w:rPr>
        <w:t xml:space="preserve"> совещание п</w:t>
      </w:r>
      <w:r w:rsidR="00214637">
        <w:rPr>
          <w:rFonts w:ascii="Georgia" w:eastAsia="Times New Roman" w:hAnsi="Georgia" w:cs="Arial"/>
          <w:iCs/>
          <w:color w:val="010101"/>
          <w:sz w:val="24"/>
          <w:szCs w:val="24"/>
          <w:lang w:eastAsia="ru-RU"/>
        </w:rPr>
        <w:t>о вопросу строительства Центра к</w:t>
      </w:r>
      <w:r w:rsidRPr="00D905A7">
        <w:rPr>
          <w:rFonts w:ascii="Georgia" w:eastAsia="Times New Roman" w:hAnsi="Georgia" w:cs="Arial"/>
          <w:iCs/>
          <w:color w:val="010101"/>
          <w:sz w:val="24"/>
          <w:szCs w:val="24"/>
          <w:lang w:eastAsia="ru-RU"/>
        </w:rPr>
        <w:t>ультурного развития. Алексей Островский заверил, что в ближайшем будущем в поселке появится новый современный культурный объект.</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r w:rsidRPr="00D905A7">
        <w:rPr>
          <w:rFonts w:ascii="Georgia" w:eastAsia="Times New Roman" w:hAnsi="Georgia" w:cs="Arial"/>
          <w:i/>
          <w:color w:val="010101"/>
          <w:sz w:val="24"/>
          <w:szCs w:val="24"/>
          <w:lang w:eastAsia="ru-RU"/>
        </w:rPr>
        <w:t>- Хочу заверить вас, глубокоуважаемые коллеги, и в вашем лице всех жителей Озерного</w:t>
      </w:r>
      <w:r w:rsidR="00F62ABE">
        <w:rPr>
          <w:rFonts w:ascii="Georgia" w:eastAsia="Times New Roman" w:hAnsi="Georgia" w:cs="Arial"/>
          <w:i/>
          <w:color w:val="010101"/>
          <w:sz w:val="24"/>
          <w:szCs w:val="24"/>
          <w:lang w:eastAsia="ru-RU"/>
        </w:rPr>
        <w:t xml:space="preserve"> в том, что А</w:t>
      </w:r>
      <w:r w:rsidRPr="00D905A7">
        <w:rPr>
          <w:rFonts w:ascii="Georgia" w:eastAsia="Times New Roman" w:hAnsi="Georgia" w:cs="Arial"/>
          <w:i/>
          <w:color w:val="010101"/>
          <w:sz w:val="24"/>
          <w:szCs w:val="24"/>
          <w:lang w:eastAsia="ru-RU"/>
        </w:rPr>
        <w:t xml:space="preserve">дминистрация области от своих планов по строительству данного объекта не отказывалась и отказываться не собирается. Скажу больше. Буквально несколько дней назад я провел очередную рабочую встречу с Министром культуры Владимиром </w:t>
      </w:r>
      <w:proofErr w:type="spellStart"/>
      <w:r w:rsidRPr="00D905A7">
        <w:rPr>
          <w:rFonts w:ascii="Georgia" w:eastAsia="Times New Roman" w:hAnsi="Georgia" w:cs="Arial"/>
          <w:i/>
          <w:color w:val="010101"/>
          <w:sz w:val="24"/>
          <w:szCs w:val="24"/>
          <w:lang w:eastAsia="ru-RU"/>
        </w:rPr>
        <w:t>Мединским</w:t>
      </w:r>
      <w:proofErr w:type="spellEnd"/>
      <w:r w:rsidRPr="00D905A7">
        <w:rPr>
          <w:rFonts w:ascii="Georgia" w:eastAsia="Times New Roman" w:hAnsi="Georgia" w:cs="Arial"/>
          <w:i/>
          <w:color w:val="010101"/>
          <w:sz w:val="24"/>
          <w:szCs w:val="24"/>
          <w:lang w:eastAsia="ru-RU"/>
        </w:rPr>
        <w:t xml:space="preserve">, посвященную целому ряду вопросов, в числе прочих мы обсуждали и строительство этого многофункционального культурного центра. Так что можете </w:t>
      </w:r>
      <w:r w:rsidRPr="00AA73A8">
        <w:rPr>
          <w:rFonts w:ascii="Georgia" w:eastAsia="Times New Roman" w:hAnsi="Georgia" w:cs="Arial"/>
          <w:i/>
          <w:color w:val="010101"/>
          <w:sz w:val="24"/>
          <w:szCs w:val="24"/>
          <w:lang w:eastAsia="ru-RU"/>
        </w:rPr>
        <w:t>со 100% гарантией</w:t>
      </w:r>
      <w:r w:rsidRPr="00D905A7">
        <w:rPr>
          <w:rFonts w:ascii="Georgia" w:eastAsia="Times New Roman" w:hAnsi="Georgia" w:cs="Arial"/>
          <w:i/>
          <w:color w:val="010101"/>
          <w:sz w:val="24"/>
          <w:szCs w:val="24"/>
          <w:lang w:eastAsia="ru-RU"/>
        </w:rPr>
        <w:t xml:space="preserve"> быть уверены, что в 2017 году объект будет построен и введен в эксплуатацию</w:t>
      </w:r>
      <w:r w:rsidRPr="00D905A7">
        <w:rPr>
          <w:rFonts w:ascii="Georgia" w:eastAsia="Times New Roman" w:hAnsi="Georgia" w:cs="Arial"/>
          <w:color w:val="010101"/>
          <w:sz w:val="24"/>
          <w:szCs w:val="24"/>
          <w:lang w:eastAsia="ru-RU"/>
        </w:rPr>
        <w:t>, - заявил в ходе совещания Алексей Островский.</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proofErr w:type="gramStart"/>
      <w:r w:rsidRPr="00D905A7">
        <w:rPr>
          <w:rFonts w:ascii="Georgia" w:eastAsia="Times New Roman" w:hAnsi="Georgia" w:cs="Arial"/>
          <w:color w:val="010101"/>
          <w:sz w:val="24"/>
          <w:szCs w:val="24"/>
          <w:lang w:eastAsia="ru-RU"/>
        </w:rPr>
        <w:t xml:space="preserve">Центр культурного развития общей площадью 1350 квадратных метров будет построен на условиях </w:t>
      </w:r>
      <w:proofErr w:type="spellStart"/>
      <w:r w:rsidRPr="00D905A7">
        <w:rPr>
          <w:rFonts w:ascii="Georgia" w:eastAsia="Times New Roman" w:hAnsi="Georgia" w:cs="Arial"/>
          <w:color w:val="010101"/>
          <w:sz w:val="24"/>
          <w:szCs w:val="24"/>
          <w:lang w:eastAsia="ru-RU"/>
        </w:rPr>
        <w:t>софинансирования</w:t>
      </w:r>
      <w:proofErr w:type="spellEnd"/>
      <w:r w:rsidRPr="00D905A7">
        <w:rPr>
          <w:rFonts w:ascii="Georgia" w:eastAsia="Times New Roman" w:hAnsi="Georgia" w:cs="Arial"/>
          <w:color w:val="010101"/>
          <w:sz w:val="24"/>
          <w:szCs w:val="24"/>
          <w:lang w:eastAsia="ru-RU"/>
        </w:rPr>
        <w:t>: половина средств поступит из федерального бюджета, половина – из регионального.</w:t>
      </w:r>
      <w:proofErr w:type="gramEnd"/>
      <w:r w:rsidRPr="00D905A7">
        <w:rPr>
          <w:rFonts w:ascii="Georgia" w:eastAsia="Times New Roman" w:hAnsi="Georgia" w:cs="Arial"/>
          <w:color w:val="010101"/>
          <w:sz w:val="24"/>
          <w:szCs w:val="24"/>
          <w:lang w:eastAsia="ru-RU"/>
        </w:rPr>
        <w:t xml:space="preserve"> Соответствующее положение закреплено в соглашении между Министерством к</w:t>
      </w:r>
      <w:r w:rsidR="00F62ABE">
        <w:rPr>
          <w:rFonts w:ascii="Georgia" w:eastAsia="Times New Roman" w:hAnsi="Georgia" w:cs="Arial"/>
          <w:color w:val="010101"/>
          <w:sz w:val="24"/>
          <w:szCs w:val="24"/>
          <w:lang w:eastAsia="ru-RU"/>
        </w:rPr>
        <w:t>ультуры Российской Федерации и А</w:t>
      </w:r>
      <w:r w:rsidRPr="00D905A7">
        <w:rPr>
          <w:rFonts w:ascii="Georgia" w:eastAsia="Times New Roman" w:hAnsi="Georgia" w:cs="Arial"/>
          <w:color w:val="010101"/>
          <w:sz w:val="24"/>
          <w:szCs w:val="24"/>
          <w:lang w:eastAsia="ru-RU"/>
        </w:rPr>
        <w:t>дминистрацией Смоленской области. Сметная стоимость строительства центра составила более 93 миллионов рублей.</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r w:rsidRPr="00D905A7">
        <w:rPr>
          <w:rFonts w:ascii="Georgia" w:eastAsia="Times New Roman" w:hAnsi="Georgia" w:cs="Arial"/>
          <w:color w:val="010101"/>
          <w:sz w:val="24"/>
          <w:szCs w:val="24"/>
          <w:lang w:eastAsia="ru-RU"/>
        </w:rPr>
        <w:t>Районной администрацией совместно с администрацией Озерненского городского поселения и местным собранием депутатов был выбра</w:t>
      </w:r>
      <w:r w:rsidR="00157879">
        <w:rPr>
          <w:rFonts w:ascii="Georgia" w:eastAsia="Times New Roman" w:hAnsi="Georgia" w:cs="Arial"/>
          <w:color w:val="010101"/>
          <w:sz w:val="24"/>
          <w:szCs w:val="24"/>
          <w:lang w:eastAsia="ru-RU"/>
        </w:rPr>
        <w:t>н типовой прое</w:t>
      </w:r>
      <w:proofErr w:type="gramStart"/>
      <w:r w:rsidR="00157879">
        <w:rPr>
          <w:rFonts w:ascii="Georgia" w:eastAsia="Times New Roman" w:hAnsi="Georgia" w:cs="Arial"/>
          <w:color w:val="010101"/>
          <w:sz w:val="24"/>
          <w:szCs w:val="24"/>
          <w:lang w:eastAsia="ru-RU"/>
        </w:rPr>
        <w:t>кт стр</w:t>
      </w:r>
      <w:proofErr w:type="gramEnd"/>
      <w:r w:rsidR="00157879">
        <w:rPr>
          <w:rFonts w:ascii="Georgia" w:eastAsia="Times New Roman" w:hAnsi="Georgia" w:cs="Arial"/>
          <w:color w:val="010101"/>
          <w:sz w:val="24"/>
          <w:szCs w:val="24"/>
          <w:lang w:eastAsia="ru-RU"/>
        </w:rPr>
        <w:t>оительства Ц</w:t>
      </w:r>
      <w:r w:rsidRPr="00D905A7">
        <w:rPr>
          <w:rFonts w:ascii="Georgia" w:eastAsia="Times New Roman" w:hAnsi="Georgia" w:cs="Arial"/>
          <w:color w:val="010101"/>
          <w:sz w:val="24"/>
          <w:szCs w:val="24"/>
          <w:lang w:eastAsia="ru-RU"/>
        </w:rPr>
        <w:t>ентра культурного развития, который «привязали» к территории и получили положительное заключение экспертизы. Однако проект получил «пробуксовку», и результаты электронного аукциона по определению подрядной организации на строительство объекта дважды не состоялись.</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r w:rsidRPr="00D905A7">
        <w:rPr>
          <w:rFonts w:ascii="Georgia" w:eastAsia="Times New Roman" w:hAnsi="Georgia" w:cs="Arial"/>
          <w:color w:val="010101"/>
          <w:sz w:val="24"/>
          <w:szCs w:val="24"/>
          <w:lang w:eastAsia="ru-RU"/>
        </w:rPr>
        <w:t>На сегодняшний день в целях подключения объекта к электрическим сетям заключен государственный контракт с ПАО «Межрегиональная распределительная сетевая компания Центра». Эти работы находятся в стадии завершения.</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r w:rsidRPr="00D905A7">
        <w:rPr>
          <w:rFonts w:ascii="Georgia" w:eastAsia="Times New Roman" w:hAnsi="Georgia" w:cs="Arial"/>
          <w:color w:val="010101"/>
          <w:sz w:val="24"/>
          <w:szCs w:val="24"/>
          <w:lang w:eastAsia="ru-RU"/>
        </w:rPr>
        <w:t xml:space="preserve">- </w:t>
      </w:r>
      <w:r w:rsidRPr="00D905A7">
        <w:rPr>
          <w:rFonts w:ascii="Georgia" w:eastAsia="Times New Roman" w:hAnsi="Georgia" w:cs="Arial"/>
          <w:i/>
          <w:color w:val="010101"/>
          <w:sz w:val="24"/>
          <w:szCs w:val="24"/>
          <w:lang w:eastAsia="ru-RU"/>
        </w:rPr>
        <w:t>Сегодня у нас скомплектован полный пакет документов для того, чтобы уже в течение недели начать новые конкурсные процедуры. Мы надеемся, что на аукцион выйдет добросовестный подрядчик и до конца этого года мы выполним основные работы по строительству здания, закроем контур, осуществим кровельные работы, подведем все коммуникации для того, чтобы в зимний период уже выполнять внутреннюю отделку здания. В 2017 году мы планируем закончить работы по строительству данного объекта</w:t>
      </w:r>
      <w:r w:rsidRPr="00D905A7">
        <w:rPr>
          <w:rFonts w:ascii="Georgia" w:eastAsia="Times New Roman" w:hAnsi="Georgia" w:cs="Arial"/>
          <w:color w:val="010101"/>
          <w:sz w:val="24"/>
          <w:szCs w:val="24"/>
          <w:lang w:eastAsia="ru-RU"/>
        </w:rPr>
        <w:t>, - отчитался вице-губернатор Юрий Пучков.</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r w:rsidRPr="00D905A7">
        <w:rPr>
          <w:rFonts w:ascii="Georgia" w:eastAsia="Times New Roman" w:hAnsi="Georgia" w:cs="Arial"/>
          <w:color w:val="010101"/>
          <w:sz w:val="24"/>
          <w:szCs w:val="24"/>
          <w:lang w:eastAsia="ru-RU"/>
        </w:rPr>
        <w:t xml:space="preserve">Глава региона поручил подчиненным ответственно подойти к формированию конкурсной документации с тем, чтобы в рамках действующего законодательства, насколько </w:t>
      </w:r>
      <w:proofErr w:type="gramStart"/>
      <w:r w:rsidRPr="00D905A7">
        <w:rPr>
          <w:rFonts w:ascii="Georgia" w:eastAsia="Times New Roman" w:hAnsi="Georgia" w:cs="Arial"/>
          <w:color w:val="010101"/>
          <w:sz w:val="24"/>
          <w:szCs w:val="24"/>
          <w:lang w:eastAsia="ru-RU"/>
        </w:rPr>
        <w:t>это</w:t>
      </w:r>
      <w:proofErr w:type="gramEnd"/>
      <w:r w:rsidRPr="00D905A7">
        <w:rPr>
          <w:rFonts w:ascii="Georgia" w:eastAsia="Times New Roman" w:hAnsi="Georgia" w:cs="Arial"/>
          <w:color w:val="010101"/>
          <w:sz w:val="24"/>
          <w:szCs w:val="24"/>
          <w:lang w:eastAsia="ru-RU"/>
        </w:rPr>
        <w:t xml:space="preserve"> возможно, исключить участие недобросовестных подрядных организаций в аукционе.</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r w:rsidRPr="00D905A7">
        <w:rPr>
          <w:rFonts w:ascii="Georgia" w:eastAsia="Times New Roman" w:hAnsi="Georgia" w:cs="Arial"/>
          <w:color w:val="010101"/>
          <w:sz w:val="24"/>
          <w:szCs w:val="24"/>
          <w:lang w:eastAsia="ru-RU"/>
        </w:rPr>
        <w:t>В ходе совещания участники обсудили вопрос о дальнейшем использовании Центра культурного развития. В частности, с целью более эффективного использования площадей было предложено приспособить его под занятия физической культурой, оборудовав спортивный зал.</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r w:rsidRPr="00D905A7">
        <w:rPr>
          <w:rFonts w:ascii="Georgia" w:eastAsia="Times New Roman" w:hAnsi="Georgia" w:cs="Arial"/>
          <w:color w:val="010101"/>
          <w:sz w:val="24"/>
          <w:szCs w:val="24"/>
          <w:lang w:eastAsia="ru-RU"/>
        </w:rPr>
        <w:t xml:space="preserve">- </w:t>
      </w:r>
      <w:r w:rsidRPr="00D905A7">
        <w:rPr>
          <w:rFonts w:ascii="Georgia" w:eastAsia="Times New Roman" w:hAnsi="Georgia" w:cs="Arial"/>
          <w:i/>
          <w:color w:val="010101"/>
          <w:sz w:val="24"/>
          <w:szCs w:val="24"/>
          <w:lang w:eastAsia="ru-RU"/>
        </w:rPr>
        <w:t>Подписанное с Министерством культуры соглашение подразумевает использование данного объекта под культурно-развлекательные цели. Проект предусматривает несколько залов: танцевальный и зрительный. Танцевальный зал можно будет в перспективе приспособить под спортплощадку. Ввод в эксплуатацию предполагает еще и укомплектование всем оборудованием, чтобы потом переформатировать данный объект под спортивный зал. Работа в этом направлении ведется</w:t>
      </w:r>
      <w:r w:rsidRPr="00D905A7">
        <w:rPr>
          <w:rFonts w:ascii="Georgia" w:eastAsia="Times New Roman" w:hAnsi="Georgia" w:cs="Arial"/>
          <w:color w:val="010101"/>
          <w:sz w:val="24"/>
          <w:szCs w:val="24"/>
          <w:lang w:eastAsia="ru-RU"/>
        </w:rPr>
        <w:t>, - выс</w:t>
      </w:r>
      <w:r w:rsidR="00157879">
        <w:rPr>
          <w:rFonts w:ascii="Georgia" w:eastAsia="Times New Roman" w:hAnsi="Georgia" w:cs="Arial"/>
          <w:color w:val="010101"/>
          <w:sz w:val="24"/>
          <w:szCs w:val="24"/>
          <w:lang w:eastAsia="ru-RU"/>
        </w:rPr>
        <w:t>тупил с предложением начальник Д</w:t>
      </w:r>
      <w:r w:rsidRPr="00D905A7">
        <w:rPr>
          <w:rFonts w:ascii="Georgia" w:eastAsia="Times New Roman" w:hAnsi="Georgia" w:cs="Arial"/>
          <w:color w:val="010101"/>
          <w:sz w:val="24"/>
          <w:szCs w:val="24"/>
          <w:lang w:eastAsia="ru-RU"/>
        </w:rPr>
        <w:t>епартамента по культуре и туризму Егор Филимонов.</w:t>
      </w:r>
    </w:p>
    <w:p w:rsidR="007B4AE6" w:rsidRPr="00D905A7" w:rsidRDefault="007B4AE6" w:rsidP="007B4AE6">
      <w:pPr>
        <w:shd w:val="clear" w:color="auto" w:fill="FFFFFF"/>
        <w:spacing w:after="0" w:line="330" w:lineRule="atLeast"/>
        <w:ind w:firstLine="708"/>
        <w:jc w:val="both"/>
        <w:rPr>
          <w:rFonts w:ascii="Georgia" w:eastAsia="Times New Roman" w:hAnsi="Georgia" w:cs="Arial"/>
          <w:i/>
          <w:color w:val="010101"/>
          <w:sz w:val="24"/>
          <w:szCs w:val="24"/>
          <w:lang w:eastAsia="ru-RU"/>
        </w:rPr>
      </w:pPr>
      <w:r w:rsidRPr="00D905A7">
        <w:rPr>
          <w:rFonts w:ascii="Georgia" w:eastAsia="Times New Roman" w:hAnsi="Georgia" w:cs="Arial"/>
          <w:color w:val="010101"/>
          <w:sz w:val="24"/>
          <w:szCs w:val="24"/>
          <w:lang w:eastAsia="ru-RU"/>
        </w:rPr>
        <w:t xml:space="preserve">Губернатор поддержал инициативу: </w:t>
      </w:r>
      <w:r w:rsidRPr="00D905A7">
        <w:rPr>
          <w:rFonts w:ascii="Georgia" w:eastAsia="Times New Roman" w:hAnsi="Georgia" w:cs="Arial"/>
          <w:i/>
          <w:color w:val="010101"/>
          <w:sz w:val="24"/>
          <w:szCs w:val="24"/>
          <w:lang w:eastAsia="ru-RU"/>
        </w:rPr>
        <w:t>«Согласен. Каждый зал целесообразно адаптировать под свой функционал. Один из залов может быть предназначен для организации концертов, спектаклей, просмотра фильмов, а другой – для занятий спортом. В таком случае этот Центр куль</w:t>
      </w:r>
      <w:r w:rsidR="00214637">
        <w:rPr>
          <w:rFonts w:ascii="Georgia" w:eastAsia="Times New Roman" w:hAnsi="Georgia" w:cs="Arial"/>
          <w:i/>
          <w:color w:val="010101"/>
          <w:sz w:val="24"/>
          <w:szCs w:val="24"/>
          <w:lang w:eastAsia="ru-RU"/>
        </w:rPr>
        <w:t>турного развития, действительно</w:t>
      </w:r>
      <w:r w:rsidRPr="00D905A7">
        <w:rPr>
          <w:rFonts w:ascii="Georgia" w:eastAsia="Times New Roman" w:hAnsi="Georgia" w:cs="Arial"/>
          <w:i/>
          <w:color w:val="010101"/>
          <w:sz w:val="24"/>
          <w:szCs w:val="24"/>
          <w:lang w:eastAsia="ru-RU"/>
        </w:rPr>
        <w:t xml:space="preserve"> будет многофункциональным и полностью обеспечит интересы всех возрастных категорий почти шеститысячного населения поселка».</w:t>
      </w:r>
    </w:p>
    <w:p w:rsidR="007B4AE6" w:rsidRPr="00D905A7" w:rsidRDefault="007B4AE6" w:rsidP="007B4AE6">
      <w:pPr>
        <w:shd w:val="clear" w:color="auto" w:fill="FFFFFF"/>
        <w:spacing w:after="0" w:line="330" w:lineRule="atLeast"/>
        <w:ind w:firstLine="708"/>
        <w:jc w:val="both"/>
        <w:rPr>
          <w:rFonts w:ascii="Georgia" w:eastAsia="Times New Roman" w:hAnsi="Georgia" w:cs="Arial"/>
          <w:color w:val="010101"/>
          <w:sz w:val="24"/>
          <w:szCs w:val="24"/>
          <w:lang w:eastAsia="ru-RU"/>
        </w:rPr>
      </w:pPr>
      <w:r w:rsidRPr="00D905A7">
        <w:rPr>
          <w:rFonts w:ascii="Georgia" w:eastAsia="Times New Roman" w:hAnsi="Georgia" w:cs="Arial"/>
          <w:color w:val="010101"/>
          <w:sz w:val="24"/>
          <w:szCs w:val="24"/>
          <w:lang w:eastAsia="ru-RU"/>
        </w:rPr>
        <w:t xml:space="preserve">По словам Юрия </w:t>
      </w:r>
      <w:proofErr w:type="spellStart"/>
      <w:r w:rsidRPr="00D905A7">
        <w:rPr>
          <w:rFonts w:ascii="Georgia" w:eastAsia="Times New Roman" w:hAnsi="Georgia" w:cs="Arial"/>
          <w:color w:val="010101"/>
          <w:sz w:val="24"/>
          <w:szCs w:val="24"/>
          <w:lang w:eastAsia="ru-RU"/>
        </w:rPr>
        <w:t>Пучкова</w:t>
      </w:r>
      <w:proofErr w:type="spellEnd"/>
      <w:r w:rsidRPr="00D905A7">
        <w:rPr>
          <w:rFonts w:ascii="Georgia" w:eastAsia="Times New Roman" w:hAnsi="Georgia" w:cs="Arial"/>
          <w:color w:val="010101"/>
          <w:sz w:val="24"/>
          <w:szCs w:val="24"/>
          <w:lang w:eastAsia="ru-RU"/>
        </w:rPr>
        <w:t>, типовой проект повторного применения выбран не случайно. Им предусмотрено только необходимое инженерное оборудование – то, что позволит эксплуатировать объект. В дальнейшем совершенно безболезненно можно изменить назначение помещений и предусмотреть, как обсуждалось, в том или ином зале оборудование, необходимое для спортивных занятий.</w:t>
      </w:r>
    </w:p>
    <w:p w:rsidR="007B4AE6" w:rsidRPr="00D905A7" w:rsidRDefault="007B4AE6" w:rsidP="007B4AE6">
      <w:pPr>
        <w:shd w:val="clear" w:color="auto" w:fill="FFFFFF"/>
        <w:spacing w:after="0" w:line="330" w:lineRule="atLeast"/>
        <w:jc w:val="both"/>
        <w:rPr>
          <w:rFonts w:ascii="Georgia" w:eastAsia="Times New Roman" w:hAnsi="Georgia" w:cs="Arial"/>
          <w:color w:val="010101"/>
          <w:sz w:val="24"/>
          <w:szCs w:val="24"/>
          <w:lang w:eastAsia="ru-RU"/>
        </w:rPr>
      </w:pPr>
      <w:r w:rsidRPr="00D905A7">
        <w:rPr>
          <w:rFonts w:ascii="Georgia" w:eastAsia="Times New Roman" w:hAnsi="Georgia" w:cs="Arial"/>
          <w:color w:val="010101"/>
          <w:sz w:val="24"/>
          <w:szCs w:val="24"/>
          <w:lang w:eastAsia="ru-RU"/>
        </w:rPr>
        <w:t>Алексей Островский дал указание руководите</w:t>
      </w:r>
      <w:r w:rsidR="00214637">
        <w:rPr>
          <w:rFonts w:ascii="Georgia" w:eastAsia="Times New Roman" w:hAnsi="Georgia" w:cs="Arial"/>
          <w:color w:val="010101"/>
          <w:sz w:val="24"/>
          <w:szCs w:val="24"/>
          <w:lang w:eastAsia="ru-RU"/>
        </w:rPr>
        <w:t>лям соответствующих профильных Д</w:t>
      </w:r>
      <w:r w:rsidRPr="00D905A7">
        <w:rPr>
          <w:rFonts w:ascii="Georgia" w:eastAsia="Times New Roman" w:hAnsi="Georgia" w:cs="Arial"/>
          <w:color w:val="010101"/>
          <w:sz w:val="24"/>
          <w:szCs w:val="24"/>
          <w:lang w:eastAsia="ru-RU"/>
        </w:rPr>
        <w:t xml:space="preserve">епартаментов заранее включить расходы </w:t>
      </w:r>
      <w:proofErr w:type="gramStart"/>
      <w:r w:rsidRPr="00D905A7">
        <w:rPr>
          <w:rFonts w:ascii="Georgia" w:eastAsia="Times New Roman" w:hAnsi="Georgia" w:cs="Arial"/>
          <w:color w:val="010101"/>
          <w:sz w:val="24"/>
          <w:szCs w:val="24"/>
          <w:lang w:eastAsia="ru-RU"/>
        </w:rPr>
        <w:t>на необходимое оборудование для будущего Центра культурного развития в свои предложения при формировании областного бюджета на следующий год</w:t>
      </w:r>
      <w:proofErr w:type="gramEnd"/>
      <w:r w:rsidRPr="00D905A7">
        <w:rPr>
          <w:rFonts w:ascii="Georgia" w:eastAsia="Times New Roman" w:hAnsi="Georgia" w:cs="Arial"/>
          <w:color w:val="010101"/>
          <w:sz w:val="24"/>
          <w:szCs w:val="24"/>
          <w:lang w:eastAsia="ru-RU"/>
        </w:rPr>
        <w:t>.</w:t>
      </w:r>
    </w:p>
    <w:p w:rsidR="007B4AE6" w:rsidRPr="00D905A7" w:rsidRDefault="00850EAC" w:rsidP="00865AF4">
      <w:pPr>
        <w:shd w:val="clear" w:color="auto" w:fill="FFFFFF"/>
        <w:spacing w:after="0" w:line="330" w:lineRule="atLeast"/>
        <w:ind w:left="-113" w:right="-113" w:firstLine="821"/>
        <w:jc w:val="both"/>
        <w:rPr>
          <w:rFonts w:ascii="Georgia" w:eastAsia="Times New Roman" w:hAnsi="Georgia" w:cs="Arial"/>
          <w:i/>
          <w:color w:val="010101"/>
          <w:sz w:val="24"/>
          <w:szCs w:val="24"/>
          <w:lang w:eastAsia="ru-RU"/>
        </w:rPr>
      </w:pPr>
      <w:r w:rsidRPr="00D905A7">
        <w:rPr>
          <w:rFonts w:ascii="Georgia" w:eastAsia="Times New Roman" w:hAnsi="Georgia" w:cs="Arial"/>
          <w:noProof/>
          <w:color w:val="010101"/>
          <w:sz w:val="24"/>
          <w:szCs w:val="24"/>
          <w:lang w:eastAsia="ru-RU"/>
        </w:rPr>
        <w:drawing>
          <wp:anchor distT="0" distB="0" distL="114300" distR="114300" simplePos="0" relativeHeight="251661312" behindDoc="0" locked="0" layoutInCell="1" allowOverlap="1">
            <wp:simplePos x="0" y="0"/>
            <wp:positionH relativeFrom="margin">
              <wp:posOffset>7877175</wp:posOffset>
            </wp:positionH>
            <wp:positionV relativeFrom="margin">
              <wp:posOffset>13077825</wp:posOffset>
            </wp:positionV>
            <wp:extent cx="1285875" cy="590550"/>
            <wp:effectExtent l="19050" t="0" r="9525" b="0"/>
            <wp:wrapSquare wrapText="bothSides"/>
            <wp:docPr id="18" name="Рисунок 1" descr="http://www.rabochy-put.ru/local/templates/html_devnew/img/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abochy-put.ru/local/templates/html_devnew/img/logo.png">
                      <a:hlinkClick r:id="rId12"/>
                    </pic:cNvPr>
                    <pic:cNvPicPr>
                      <a:picLocks noChangeAspect="1" noChangeArrowheads="1"/>
                    </pic:cNvPicPr>
                  </pic:nvPicPr>
                  <pic:blipFill>
                    <a:blip r:embed="rId13" cstate="print"/>
                    <a:srcRect/>
                    <a:stretch>
                      <a:fillRect/>
                    </a:stretch>
                  </pic:blipFill>
                  <pic:spPr bwMode="auto">
                    <a:xfrm>
                      <a:off x="0" y="0"/>
                      <a:ext cx="1285875" cy="590550"/>
                    </a:xfrm>
                    <a:prstGeom prst="rect">
                      <a:avLst/>
                    </a:prstGeom>
                    <a:noFill/>
                    <a:ln w="9525">
                      <a:noFill/>
                      <a:miter lim="800000"/>
                      <a:headEnd/>
                      <a:tailEnd/>
                    </a:ln>
                  </pic:spPr>
                </pic:pic>
              </a:graphicData>
            </a:graphic>
          </wp:anchor>
        </w:drawing>
      </w:r>
      <w:r w:rsidR="007B4AE6" w:rsidRPr="00D905A7">
        <w:rPr>
          <w:rFonts w:ascii="Georgia" w:eastAsia="Times New Roman" w:hAnsi="Georgia" w:cs="Arial"/>
          <w:color w:val="010101"/>
          <w:sz w:val="24"/>
          <w:szCs w:val="24"/>
          <w:lang w:eastAsia="ru-RU"/>
        </w:rPr>
        <w:t xml:space="preserve">Для жителей Озерного строительство нового многофункционального культурного центра - очень значимое событие. Обращаясь к главе региона, мнение местных жителей выразила депутат Озерненского городского поселения Елена </w:t>
      </w:r>
      <w:proofErr w:type="spellStart"/>
      <w:r w:rsidR="007B4AE6" w:rsidRPr="00D905A7">
        <w:rPr>
          <w:rFonts w:ascii="Georgia" w:eastAsia="Times New Roman" w:hAnsi="Georgia" w:cs="Arial"/>
          <w:color w:val="010101"/>
          <w:sz w:val="24"/>
          <w:szCs w:val="24"/>
          <w:lang w:eastAsia="ru-RU"/>
        </w:rPr>
        <w:t>Федорцова</w:t>
      </w:r>
      <w:proofErr w:type="spellEnd"/>
      <w:r w:rsidR="007B4AE6" w:rsidRPr="00D905A7">
        <w:rPr>
          <w:rFonts w:ascii="Georgia" w:eastAsia="Times New Roman" w:hAnsi="Georgia" w:cs="Arial"/>
          <w:color w:val="010101"/>
          <w:sz w:val="24"/>
          <w:szCs w:val="24"/>
          <w:lang w:eastAsia="ru-RU"/>
        </w:rPr>
        <w:t xml:space="preserve">: </w:t>
      </w:r>
      <w:r w:rsidR="007B4AE6" w:rsidRPr="00D905A7">
        <w:rPr>
          <w:rFonts w:ascii="Georgia" w:eastAsia="Times New Roman" w:hAnsi="Georgia" w:cs="Arial"/>
          <w:i/>
          <w:color w:val="010101"/>
          <w:sz w:val="24"/>
          <w:szCs w:val="24"/>
          <w:lang w:eastAsia="ru-RU"/>
        </w:rPr>
        <w:t>«</w:t>
      </w:r>
      <w:proofErr w:type="spellStart"/>
      <w:r w:rsidR="007B4AE6" w:rsidRPr="00D905A7">
        <w:rPr>
          <w:rFonts w:ascii="Georgia" w:eastAsia="Times New Roman" w:hAnsi="Georgia" w:cs="Arial"/>
          <w:i/>
          <w:color w:val="010101"/>
          <w:sz w:val="24"/>
          <w:szCs w:val="24"/>
          <w:lang w:eastAsia="ru-RU"/>
        </w:rPr>
        <w:t>Досуговый</w:t>
      </w:r>
      <w:proofErr w:type="spellEnd"/>
      <w:r w:rsidR="007B4AE6" w:rsidRPr="00D905A7">
        <w:rPr>
          <w:rFonts w:ascii="Georgia" w:eastAsia="Times New Roman" w:hAnsi="Georgia" w:cs="Arial"/>
          <w:i/>
          <w:color w:val="010101"/>
          <w:sz w:val="24"/>
          <w:szCs w:val="24"/>
          <w:lang w:eastAsia="ru-RU"/>
        </w:rPr>
        <w:t xml:space="preserve"> центр необходим для наших жителей. Молодежь получит возможность посещать всевозможные кружки, секции, спортивный зал. Самое главное, что мы от Вас, Алексей Владимирович, услышали сегодня ответ на вопрос, который нас очень волнует. И теперь точно знаем, что </w:t>
      </w:r>
      <w:proofErr w:type="spellStart"/>
      <w:r w:rsidR="007B4AE6" w:rsidRPr="00D905A7">
        <w:rPr>
          <w:rFonts w:ascii="Georgia" w:eastAsia="Times New Roman" w:hAnsi="Georgia" w:cs="Arial"/>
          <w:i/>
          <w:color w:val="010101"/>
          <w:sz w:val="24"/>
          <w:szCs w:val="24"/>
          <w:lang w:eastAsia="ru-RU"/>
        </w:rPr>
        <w:t>культурно-досуговый</w:t>
      </w:r>
      <w:proofErr w:type="spellEnd"/>
      <w:r w:rsidR="007B4AE6" w:rsidRPr="00D905A7">
        <w:rPr>
          <w:rFonts w:ascii="Georgia" w:eastAsia="Times New Roman" w:hAnsi="Georgia" w:cs="Arial"/>
          <w:i/>
          <w:color w:val="010101"/>
          <w:sz w:val="24"/>
          <w:szCs w:val="24"/>
          <w:lang w:eastAsia="ru-RU"/>
        </w:rPr>
        <w:t xml:space="preserve"> центр в нашем поселке Озерный будет!».</w:t>
      </w:r>
    </w:p>
    <w:p w:rsidR="00C762B3" w:rsidRDefault="00C762B3" w:rsidP="00C762B3">
      <w:pPr>
        <w:pStyle w:val="ab"/>
        <w:shd w:val="clear" w:color="auto" w:fill="FFFFFF"/>
        <w:spacing w:before="0" w:beforeAutospacing="0" w:after="0" w:afterAutospacing="0"/>
        <w:textAlignment w:val="baseline"/>
        <w:rPr>
          <w:rFonts w:ascii="Georgia" w:hAnsi="Georgia"/>
          <w:color w:val="000000"/>
          <w:sz w:val="22"/>
          <w:szCs w:val="22"/>
          <w:bdr w:val="none" w:sz="0" w:space="0" w:color="auto" w:frame="1"/>
        </w:rPr>
      </w:pPr>
      <w:r>
        <w:rPr>
          <w:rFonts w:ascii="Georgia" w:hAnsi="Georgia"/>
          <w:color w:val="000000"/>
          <w:sz w:val="22"/>
          <w:szCs w:val="22"/>
          <w:bdr w:val="none" w:sz="0" w:space="0" w:color="auto" w:frame="1"/>
        </w:rPr>
        <w:t xml:space="preserve">                                                                                                                                                                                               19 июня 2016 г.</w:t>
      </w:r>
    </w:p>
    <w:p w:rsidR="00865AF4" w:rsidRPr="00C762B3" w:rsidRDefault="00C762B3" w:rsidP="00C762B3">
      <w:pPr>
        <w:pStyle w:val="ab"/>
        <w:shd w:val="clear" w:color="auto" w:fill="FFFFFF"/>
        <w:spacing w:before="0" w:beforeAutospacing="0" w:after="0" w:afterAutospacing="0"/>
        <w:textAlignment w:val="baseline"/>
        <w:rPr>
          <w:rFonts w:ascii="Georgia" w:hAnsi="Georgia"/>
          <w:color w:val="000000"/>
          <w:sz w:val="22"/>
          <w:szCs w:val="22"/>
          <w:bdr w:val="none" w:sz="0" w:space="0" w:color="auto" w:frame="1"/>
        </w:rPr>
      </w:pPr>
      <w:r>
        <w:rPr>
          <w:rFonts w:ascii="Georgia" w:hAnsi="Georgia"/>
          <w:color w:val="000000"/>
          <w:sz w:val="22"/>
          <w:szCs w:val="22"/>
          <w:bdr w:val="none" w:sz="0" w:space="0" w:color="auto" w:frame="1"/>
        </w:rPr>
        <w:lastRenderedPageBreak/>
        <w:t xml:space="preserve">                                                                                                             </w:t>
      </w:r>
      <w:r w:rsidR="00865AF4" w:rsidRPr="004A3B10">
        <w:rPr>
          <w:rFonts w:ascii="Georgia" w:hAnsi="Georgia"/>
          <w:b/>
          <w:bCs/>
          <w:iCs/>
          <w:color w:val="000000" w:themeColor="text1"/>
          <w:sz w:val="28"/>
          <w:shd w:val="clear" w:color="auto" w:fill="FFFFFF"/>
        </w:rPr>
        <w:t>День всенародной памяти</w:t>
      </w:r>
    </w:p>
    <w:p w:rsidR="00865AF4" w:rsidRPr="007C528A" w:rsidRDefault="00865AF4" w:rsidP="00865AF4">
      <w:pPr>
        <w:spacing w:after="0" w:line="270" w:lineRule="atLeast"/>
        <w:jc w:val="center"/>
        <w:rPr>
          <w:rFonts w:ascii="Georgia" w:eastAsia="Times New Roman" w:hAnsi="Georgia"/>
          <w:b/>
          <w:bCs/>
          <w:i/>
          <w:iCs/>
          <w:color w:val="000000" w:themeColor="text1"/>
          <w:shd w:val="clear" w:color="auto" w:fill="FFFFFF"/>
          <w:lang w:eastAsia="ru-RU"/>
        </w:rPr>
      </w:pPr>
    </w:p>
    <w:p w:rsidR="00865AF4" w:rsidRPr="004A3B10" w:rsidRDefault="00BB7DC6" w:rsidP="00865AF4">
      <w:pPr>
        <w:spacing w:after="0" w:line="270" w:lineRule="atLeast"/>
        <w:jc w:val="right"/>
        <w:rPr>
          <w:rFonts w:ascii="Georgia" w:eastAsia="Times New Roman" w:hAnsi="Georgia"/>
          <w:color w:val="000000" w:themeColor="text1"/>
          <w:sz w:val="24"/>
          <w:lang w:eastAsia="ru-RU"/>
        </w:rPr>
      </w:pPr>
      <w:r>
        <w:rPr>
          <w:rFonts w:ascii="Georgia" w:eastAsia="Times New Roman" w:hAnsi="Georgia"/>
          <w:bCs/>
          <w:i/>
          <w:iCs/>
          <w:noProof/>
          <w:color w:val="000000" w:themeColor="text1"/>
          <w:sz w:val="24"/>
          <w:lang w:eastAsia="ru-RU"/>
        </w:rPr>
        <w:drawing>
          <wp:anchor distT="0" distB="0" distL="114300" distR="114300" simplePos="0" relativeHeight="251663360" behindDoc="0" locked="0" layoutInCell="1" allowOverlap="1">
            <wp:simplePos x="0" y="0"/>
            <wp:positionH relativeFrom="margin">
              <wp:posOffset>-95250</wp:posOffset>
            </wp:positionH>
            <wp:positionV relativeFrom="margin">
              <wp:posOffset>371475</wp:posOffset>
            </wp:positionV>
            <wp:extent cx="2076450" cy="2076450"/>
            <wp:effectExtent l="171450" t="133350" r="361950" b="304800"/>
            <wp:wrapSquare wrapText="bothSides"/>
            <wp:docPr id="2" name="Рисунок 1" descr="http://www.mega-art08.com/Pamat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ga-art08.com/Pamat_41.jpg"/>
                    <pic:cNvPicPr>
                      <a:picLocks noChangeAspect="1" noChangeArrowheads="1"/>
                    </pic:cNvPicPr>
                  </pic:nvPicPr>
                  <pic:blipFill>
                    <a:blip r:embed="rId14" cstate="print"/>
                    <a:srcRect/>
                    <a:stretch>
                      <a:fillRect/>
                    </a:stretch>
                  </pic:blipFill>
                  <pic:spPr bwMode="auto">
                    <a:xfrm>
                      <a:off x="0" y="0"/>
                      <a:ext cx="2076450" cy="2076450"/>
                    </a:xfrm>
                    <a:prstGeom prst="rect">
                      <a:avLst/>
                    </a:prstGeom>
                    <a:ln>
                      <a:noFill/>
                    </a:ln>
                    <a:effectLst>
                      <a:outerShdw blurRad="292100" dist="139700" dir="2700000" algn="tl" rotWithShape="0">
                        <a:srgbClr val="333333">
                          <a:alpha val="65000"/>
                        </a:srgbClr>
                      </a:outerShdw>
                    </a:effectLst>
                  </pic:spPr>
                </pic:pic>
              </a:graphicData>
            </a:graphic>
          </wp:anchor>
        </w:drawing>
      </w:r>
      <w:r w:rsidR="00865AF4" w:rsidRPr="004A3B10">
        <w:rPr>
          <w:rFonts w:ascii="Georgia" w:eastAsia="Times New Roman" w:hAnsi="Georgia"/>
          <w:bCs/>
          <w:i/>
          <w:iCs/>
          <w:color w:val="000000" w:themeColor="text1"/>
          <w:sz w:val="24"/>
          <w:shd w:val="clear" w:color="auto" w:fill="FFFFFF"/>
          <w:lang w:eastAsia="ru-RU"/>
        </w:rPr>
        <w:t xml:space="preserve">                                                             Он в памяти остался человеческой</w:t>
      </w:r>
      <w:r w:rsidR="00865AF4" w:rsidRPr="004A3B10">
        <w:rPr>
          <w:rFonts w:ascii="Georgia" w:eastAsia="Times New Roman" w:hAnsi="Georgia"/>
          <w:color w:val="000000" w:themeColor="text1"/>
          <w:sz w:val="24"/>
          <w:lang w:eastAsia="ru-RU"/>
        </w:rPr>
        <w:br/>
      </w:r>
      <w:r w:rsidR="00865AF4" w:rsidRPr="004A3B10">
        <w:rPr>
          <w:rFonts w:ascii="Georgia" w:eastAsia="Times New Roman" w:hAnsi="Georgia"/>
          <w:bCs/>
          <w:i/>
          <w:iCs/>
          <w:color w:val="000000" w:themeColor="text1"/>
          <w:sz w:val="24"/>
          <w:shd w:val="clear" w:color="auto" w:fill="FFFFFF"/>
          <w:lang w:eastAsia="ru-RU"/>
        </w:rPr>
        <w:t xml:space="preserve">                                                             Глубоким шрамом на лице Земли.</w:t>
      </w:r>
      <w:r w:rsidR="00865AF4" w:rsidRPr="004A3B10">
        <w:rPr>
          <w:rFonts w:ascii="Georgia" w:eastAsia="Times New Roman" w:hAnsi="Georgia"/>
          <w:color w:val="000000" w:themeColor="text1"/>
          <w:sz w:val="24"/>
          <w:lang w:eastAsia="ru-RU"/>
        </w:rPr>
        <w:br/>
      </w:r>
      <w:r w:rsidR="00865AF4" w:rsidRPr="004A3B10">
        <w:rPr>
          <w:rFonts w:ascii="Georgia" w:eastAsia="Times New Roman" w:hAnsi="Georgia"/>
          <w:bCs/>
          <w:i/>
          <w:iCs/>
          <w:color w:val="000000" w:themeColor="text1"/>
          <w:sz w:val="24"/>
          <w:shd w:val="clear" w:color="auto" w:fill="FFFFFF"/>
          <w:lang w:eastAsia="ru-RU"/>
        </w:rPr>
        <w:t xml:space="preserve">                                                             Недаром этот страшный день навечно</w:t>
      </w:r>
      <w:r w:rsidR="00865AF4" w:rsidRPr="004A3B10">
        <w:rPr>
          <w:rFonts w:ascii="Georgia" w:eastAsia="Times New Roman" w:hAnsi="Georgia"/>
          <w:color w:val="000000" w:themeColor="text1"/>
          <w:sz w:val="24"/>
          <w:lang w:eastAsia="ru-RU"/>
        </w:rPr>
        <w:br/>
      </w:r>
      <w:r w:rsidR="00865AF4" w:rsidRPr="004A3B10">
        <w:rPr>
          <w:rFonts w:ascii="Georgia" w:eastAsia="Times New Roman" w:hAnsi="Georgia"/>
          <w:bCs/>
          <w:i/>
          <w:iCs/>
          <w:color w:val="000000" w:themeColor="text1"/>
          <w:sz w:val="24"/>
          <w:shd w:val="clear" w:color="auto" w:fill="FFFFFF"/>
          <w:lang w:eastAsia="ru-RU"/>
        </w:rPr>
        <w:t xml:space="preserve">                                                             Днем памяти и скорби нарекли.</w:t>
      </w:r>
      <w:r w:rsidR="00865AF4" w:rsidRPr="004A3B10">
        <w:rPr>
          <w:rFonts w:ascii="Georgia" w:eastAsia="Times New Roman" w:hAnsi="Georgia"/>
          <w:color w:val="000000" w:themeColor="text1"/>
          <w:sz w:val="24"/>
          <w:lang w:eastAsia="ru-RU"/>
        </w:rPr>
        <w:br/>
      </w:r>
      <w:r w:rsidR="00865AF4" w:rsidRPr="004A3B10">
        <w:rPr>
          <w:rFonts w:ascii="Georgia" w:eastAsia="Times New Roman" w:hAnsi="Georgia"/>
          <w:color w:val="000000" w:themeColor="text1"/>
          <w:sz w:val="24"/>
          <w:lang w:eastAsia="ru-RU"/>
        </w:rPr>
        <w:br/>
      </w:r>
      <w:r w:rsidR="00865AF4" w:rsidRPr="004A3B10">
        <w:rPr>
          <w:rFonts w:ascii="Georgia" w:eastAsia="Times New Roman" w:hAnsi="Georgia"/>
          <w:bCs/>
          <w:i/>
          <w:iCs/>
          <w:color w:val="000000" w:themeColor="text1"/>
          <w:sz w:val="24"/>
          <w:shd w:val="clear" w:color="auto" w:fill="FFFFFF"/>
          <w:lang w:eastAsia="ru-RU"/>
        </w:rPr>
        <w:t xml:space="preserve">                                                             Мир раскололся, взрывом разделенный,</w:t>
      </w:r>
      <w:r w:rsidR="00865AF4" w:rsidRPr="004A3B10">
        <w:rPr>
          <w:rFonts w:ascii="Georgia" w:eastAsia="Times New Roman" w:hAnsi="Georgia"/>
          <w:color w:val="000000" w:themeColor="text1"/>
          <w:sz w:val="24"/>
          <w:lang w:eastAsia="ru-RU"/>
        </w:rPr>
        <w:br/>
      </w:r>
      <w:r w:rsidR="00865AF4" w:rsidRPr="004A3B10">
        <w:rPr>
          <w:rFonts w:ascii="Georgia" w:eastAsia="Times New Roman" w:hAnsi="Georgia"/>
          <w:bCs/>
          <w:i/>
          <w:iCs/>
          <w:color w:val="000000" w:themeColor="text1"/>
          <w:sz w:val="24"/>
          <w:shd w:val="clear" w:color="auto" w:fill="FFFFFF"/>
          <w:lang w:eastAsia="ru-RU"/>
        </w:rPr>
        <w:t xml:space="preserve">                                                             И в ясный летний день затмился свет,</w:t>
      </w:r>
      <w:r w:rsidR="00865AF4" w:rsidRPr="004A3B10">
        <w:rPr>
          <w:rFonts w:ascii="Georgia" w:eastAsia="Times New Roman" w:hAnsi="Georgia"/>
          <w:color w:val="000000" w:themeColor="text1"/>
          <w:sz w:val="24"/>
          <w:lang w:eastAsia="ru-RU"/>
        </w:rPr>
        <w:br/>
      </w:r>
      <w:r w:rsidR="00865AF4" w:rsidRPr="004A3B10">
        <w:rPr>
          <w:rFonts w:ascii="Georgia" w:eastAsia="Times New Roman" w:hAnsi="Georgia"/>
          <w:bCs/>
          <w:i/>
          <w:iCs/>
          <w:color w:val="000000" w:themeColor="text1"/>
          <w:sz w:val="24"/>
          <w:shd w:val="clear" w:color="auto" w:fill="FFFFFF"/>
          <w:lang w:eastAsia="ru-RU"/>
        </w:rPr>
        <w:t xml:space="preserve">                                                             И этот день, пожаром опаленный,</w:t>
      </w:r>
      <w:r w:rsidR="00865AF4" w:rsidRPr="004A3B10">
        <w:rPr>
          <w:rFonts w:ascii="Georgia" w:eastAsia="Times New Roman" w:hAnsi="Georgia"/>
          <w:color w:val="000000" w:themeColor="text1"/>
          <w:sz w:val="24"/>
          <w:lang w:eastAsia="ru-RU"/>
        </w:rPr>
        <w:br/>
      </w:r>
      <w:r w:rsidR="00865AF4" w:rsidRPr="004A3B10">
        <w:rPr>
          <w:rFonts w:ascii="Georgia" w:eastAsia="Times New Roman" w:hAnsi="Georgia"/>
          <w:bCs/>
          <w:i/>
          <w:iCs/>
          <w:color w:val="000000" w:themeColor="text1"/>
          <w:sz w:val="24"/>
          <w:shd w:val="clear" w:color="auto" w:fill="FFFFFF"/>
          <w:lang w:eastAsia="ru-RU"/>
        </w:rPr>
        <w:t xml:space="preserve">                                                             Мы будем помнить — через много лет.</w:t>
      </w:r>
    </w:p>
    <w:p w:rsidR="00865AF4" w:rsidRPr="004A3B10" w:rsidRDefault="00865AF4" w:rsidP="00865AF4">
      <w:pPr>
        <w:pStyle w:val="a9"/>
        <w:ind w:left="-113" w:right="-113"/>
        <w:jc w:val="both"/>
        <w:rPr>
          <w:rFonts w:ascii="Georgia" w:hAnsi="Georgia"/>
          <w:sz w:val="24"/>
          <w:szCs w:val="22"/>
          <w:lang w:val="ru-RU" w:eastAsia="ru-RU"/>
        </w:rPr>
      </w:pPr>
      <w:r w:rsidRPr="004A3B10">
        <w:rPr>
          <w:rFonts w:ascii="Georgia" w:hAnsi="Georgia"/>
          <w:sz w:val="24"/>
          <w:szCs w:val="22"/>
          <w:lang w:eastAsia="ru-RU"/>
        </w:rPr>
        <w:t> </w:t>
      </w:r>
    </w:p>
    <w:p w:rsidR="00865AF4" w:rsidRPr="004A3B10" w:rsidRDefault="00865AF4" w:rsidP="00865AF4">
      <w:pPr>
        <w:pStyle w:val="a9"/>
        <w:ind w:left="-113" w:right="-113" w:firstLine="708"/>
        <w:jc w:val="both"/>
        <w:rPr>
          <w:rFonts w:ascii="Georgia" w:hAnsi="Georgia"/>
          <w:color w:val="auto"/>
          <w:sz w:val="24"/>
          <w:szCs w:val="22"/>
          <w:lang w:val="ru-RU" w:eastAsia="ru-RU"/>
        </w:rPr>
      </w:pPr>
      <w:r w:rsidRPr="004A3B10">
        <w:rPr>
          <w:rFonts w:ascii="Georgia" w:hAnsi="Georgia"/>
          <w:color w:val="auto"/>
          <w:sz w:val="24"/>
          <w:szCs w:val="22"/>
          <w:lang w:val="ru-RU" w:eastAsia="ru-RU"/>
        </w:rPr>
        <w:t>В 2016 году наша страна отмечает несколько значимых дат, связанных с Великой Отечественной войной. Это 75 лет с начала войны, 75 лет Смоленскому сражению и 7</w:t>
      </w:r>
      <w:r w:rsidR="00AA0934">
        <w:rPr>
          <w:rFonts w:ascii="Georgia" w:hAnsi="Georgia"/>
          <w:color w:val="auto"/>
          <w:sz w:val="24"/>
          <w:szCs w:val="22"/>
          <w:lang w:val="ru-RU" w:eastAsia="ru-RU"/>
        </w:rPr>
        <w:t>5 лет (в боях под Ельней) рождению</w:t>
      </w:r>
      <w:r w:rsidRPr="004A3B10">
        <w:rPr>
          <w:rFonts w:ascii="Georgia" w:hAnsi="Georgia"/>
          <w:color w:val="auto"/>
          <w:sz w:val="24"/>
          <w:szCs w:val="22"/>
          <w:lang w:val="ru-RU" w:eastAsia="ru-RU"/>
        </w:rPr>
        <w:t xml:space="preserve"> советской гвардии. </w:t>
      </w:r>
    </w:p>
    <w:p w:rsidR="00865AF4" w:rsidRPr="004A3B10" w:rsidRDefault="00865AF4" w:rsidP="00865AF4">
      <w:pPr>
        <w:pStyle w:val="a9"/>
        <w:ind w:left="-113" w:right="-113" w:firstLine="708"/>
        <w:jc w:val="both"/>
        <w:rPr>
          <w:rFonts w:ascii="Georgia" w:hAnsi="Georgia"/>
          <w:color w:val="auto"/>
          <w:sz w:val="24"/>
          <w:szCs w:val="22"/>
          <w:lang w:val="ru-RU" w:eastAsia="ru-RU"/>
        </w:rPr>
      </w:pPr>
      <w:r w:rsidRPr="004A3B10">
        <w:rPr>
          <w:rFonts w:ascii="Georgia" w:hAnsi="Georgia"/>
          <w:color w:val="auto"/>
          <w:sz w:val="24"/>
          <w:szCs w:val="22"/>
          <w:shd w:val="clear" w:color="auto" w:fill="FFFFFF"/>
          <w:lang w:val="ru-RU" w:eastAsia="ru-RU"/>
        </w:rPr>
        <w:t>22 июня - одна из наиболее трагических дат в истории нашей Родины. День памяти и скорби для тех, кто пережил и выжил, для детей и внуков миллионов солдат, что отдали жизни за мир, в котором мы сегодня живём.</w:t>
      </w:r>
    </w:p>
    <w:p w:rsidR="00865AF4" w:rsidRPr="004A3B10" w:rsidRDefault="00865AF4" w:rsidP="00865AF4">
      <w:pPr>
        <w:pStyle w:val="a9"/>
        <w:ind w:left="-113" w:right="-113" w:firstLine="708"/>
        <w:jc w:val="both"/>
        <w:rPr>
          <w:rFonts w:ascii="Georgia" w:hAnsi="Georgia"/>
          <w:color w:val="000000" w:themeColor="text1"/>
          <w:sz w:val="24"/>
          <w:szCs w:val="22"/>
          <w:lang w:val="ru-RU" w:eastAsia="ru-RU"/>
        </w:rPr>
      </w:pPr>
      <w:r w:rsidRPr="004A3B10">
        <w:rPr>
          <w:rFonts w:ascii="Georgia" w:hAnsi="Georgia"/>
          <w:color w:val="auto"/>
          <w:sz w:val="24"/>
          <w:szCs w:val="22"/>
          <w:lang w:val="ru-RU" w:eastAsia="ru-RU"/>
        </w:rPr>
        <w:t>Последствия этого дня - 22 июня 1941 года - нельзя ни</w:t>
      </w:r>
      <w:r w:rsidRPr="004A3B10">
        <w:rPr>
          <w:rFonts w:ascii="Georgia" w:hAnsi="Georgia"/>
          <w:color w:val="000000" w:themeColor="text1"/>
          <w:sz w:val="24"/>
          <w:szCs w:val="22"/>
          <w:lang w:val="ru-RU" w:eastAsia="ru-RU"/>
        </w:rPr>
        <w:t xml:space="preserve"> преуменьшить, ни смягчить. В этот День памяти и скорби мы склоняем головы перед всеми погибшими в жесткой схватке с врагом, перед поколением советских людей, принесших нам Победу и подаривших нам будущее.</w:t>
      </w:r>
    </w:p>
    <w:p w:rsidR="00865AF4" w:rsidRPr="004A3B10" w:rsidRDefault="004A3B10" w:rsidP="00865AF4">
      <w:pPr>
        <w:pStyle w:val="a9"/>
        <w:ind w:left="-113" w:right="-113" w:firstLine="708"/>
        <w:jc w:val="both"/>
        <w:rPr>
          <w:rFonts w:ascii="Georgia" w:hAnsi="Georgia"/>
          <w:color w:val="000000" w:themeColor="text1"/>
          <w:sz w:val="24"/>
          <w:szCs w:val="22"/>
          <w:shd w:val="clear" w:color="auto" w:fill="FFFFFF"/>
          <w:lang w:val="ru-RU" w:eastAsia="ru-RU"/>
        </w:rPr>
      </w:pPr>
      <w:r>
        <w:rPr>
          <w:rFonts w:ascii="Georgia" w:hAnsi="Georgia"/>
          <w:noProof/>
          <w:color w:val="000000" w:themeColor="text1"/>
          <w:sz w:val="24"/>
          <w:szCs w:val="22"/>
          <w:lang w:val="ru-RU" w:eastAsia="ru-RU" w:bidi="ar-SA"/>
        </w:rPr>
        <w:drawing>
          <wp:anchor distT="0" distB="0" distL="114300" distR="114300" simplePos="0" relativeHeight="251662336" behindDoc="0" locked="0" layoutInCell="1" allowOverlap="1">
            <wp:simplePos x="0" y="0"/>
            <wp:positionH relativeFrom="margin">
              <wp:posOffset>7266940</wp:posOffset>
            </wp:positionH>
            <wp:positionV relativeFrom="margin">
              <wp:posOffset>3867150</wp:posOffset>
            </wp:positionV>
            <wp:extent cx="2600325" cy="1950085"/>
            <wp:effectExtent l="19050" t="0" r="9525" b="0"/>
            <wp:wrapSquare wrapText="bothSides"/>
            <wp:docPr id="1" name="Рисунок 1" descr="http://ozerniy.admin-smolensk.ru/files/198/resize/dscf3588_40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zerniy.admin-smolensk.ru/files/198/resize/dscf3588_400_300.jpg"/>
                    <pic:cNvPicPr>
                      <a:picLocks noChangeAspect="1" noChangeArrowheads="1"/>
                    </pic:cNvPicPr>
                  </pic:nvPicPr>
                  <pic:blipFill>
                    <a:blip r:embed="rId15" cstate="print"/>
                    <a:srcRect/>
                    <a:stretch>
                      <a:fillRect/>
                    </a:stretch>
                  </pic:blipFill>
                  <pic:spPr bwMode="auto">
                    <a:xfrm>
                      <a:off x="0" y="0"/>
                      <a:ext cx="2600325" cy="1950085"/>
                    </a:xfrm>
                    <a:prstGeom prst="rect">
                      <a:avLst/>
                    </a:prstGeom>
                    <a:ln>
                      <a:noFill/>
                    </a:ln>
                    <a:effectLst>
                      <a:softEdge rad="112500"/>
                    </a:effectLst>
                  </pic:spPr>
                </pic:pic>
              </a:graphicData>
            </a:graphic>
          </wp:anchor>
        </w:drawing>
      </w:r>
      <w:r w:rsidR="00865AF4" w:rsidRPr="004A3B10">
        <w:rPr>
          <w:rFonts w:ascii="Georgia" w:hAnsi="Georgia"/>
          <w:color w:val="000000" w:themeColor="text1"/>
          <w:sz w:val="24"/>
          <w:szCs w:val="22"/>
          <w:shd w:val="clear" w:color="auto" w:fill="FFFFFF"/>
          <w:lang w:val="ru-RU" w:eastAsia="ru-RU"/>
        </w:rPr>
        <w:t>В Российской Федерации День памяти и</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скорби отмечают с 1996</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года</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 8</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июня 1996</w:t>
      </w:r>
      <w:r w:rsidR="00865AF4" w:rsidRPr="004A3B10">
        <w:rPr>
          <w:rFonts w:ascii="Georgia" w:hAnsi="Georgia"/>
          <w:color w:val="000000" w:themeColor="text1"/>
          <w:sz w:val="24"/>
          <w:szCs w:val="22"/>
          <w:shd w:val="clear" w:color="auto" w:fill="FFFFFF"/>
          <w:lang w:eastAsia="ru-RU"/>
        </w:rPr>
        <w:t> </w:t>
      </w:r>
      <w:r w:rsidR="00885786">
        <w:rPr>
          <w:rFonts w:ascii="Georgia" w:hAnsi="Georgia"/>
          <w:color w:val="000000" w:themeColor="text1"/>
          <w:sz w:val="24"/>
          <w:szCs w:val="22"/>
          <w:shd w:val="clear" w:color="auto" w:fill="FFFFFF"/>
          <w:lang w:val="ru-RU" w:eastAsia="ru-RU"/>
        </w:rPr>
        <w:t>года вышел Указ первого П</w:t>
      </w:r>
      <w:r w:rsidR="00865AF4" w:rsidRPr="004A3B10">
        <w:rPr>
          <w:rFonts w:ascii="Georgia" w:hAnsi="Georgia"/>
          <w:color w:val="000000" w:themeColor="text1"/>
          <w:sz w:val="24"/>
          <w:szCs w:val="22"/>
          <w:shd w:val="clear" w:color="auto" w:fill="FFFFFF"/>
          <w:lang w:val="ru-RU" w:eastAsia="ru-RU"/>
        </w:rPr>
        <w:t>резидента РФ</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Бориса Ельцина, устанавливающий 22</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июня как День памяти и</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скорби. Этот день в</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России</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 не</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просто дата в</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календаре: по</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всей стране приспускаются государственные флаги, а</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телевидению и</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радио, а</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также учреждениям культуры рекомендовано не</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 xml:space="preserve"> </w:t>
      </w:r>
      <w:proofErr w:type="gramStart"/>
      <w:r w:rsidR="00865AF4" w:rsidRPr="004A3B10">
        <w:rPr>
          <w:rFonts w:ascii="Georgia" w:hAnsi="Georgia"/>
          <w:color w:val="000000" w:themeColor="text1"/>
          <w:sz w:val="24"/>
          <w:szCs w:val="22"/>
          <w:shd w:val="clear" w:color="auto" w:fill="FFFFFF"/>
          <w:lang w:val="ru-RU" w:eastAsia="ru-RU"/>
        </w:rPr>
        <w:t>проводить</w:t>
      </w:r>
      <w:proofErr w:type="gramEnd"/>
      <w:r w:rsidR="00865AF4" w:rsidRPr="004A3B10">
        <w:rPr>
          <w:rFonts w:ascii="Georgia" w:hAnsi="Georgia"/>
          <w:color w:val="000000" w:themeColor="text1"/>
          <w:sz w:val="24"/>
          <w:szCs w:val="22"/>
          <w:shd w:val="clear" w:color="auto" w:fill="FFFFFF"/>
          <w:lang w:val="ru-RU" w:eastAsia="ru-RU"/>
        </w:rPr>
        <w:t xml:space="preserve"> никаких развлекательных программ и</w:t>
      </w:r>
      <w:r w:rsidR="00865AF4" w:rsidRPr="004A3B10">
        <w:rPr>
          <w:rFonts w:ascii="Georgia" w:hAnsi="Georgia"/>
          <w:color w:val="000000" w:themeColor="text1"/>
          <w:sz w:val="24"/>
          <w:szCs w:val="22"/>
          <w:shd w:val="clear" w:color="auto" w:fill="FFFFFF"/>
          <w:lang w:eastAsia="ru-RU"/>
        </w:rPr>
        <w:t> </w:t>
      </w:r>
      <w:r w:rsidR="00865AF4" w:rsidRPr="004A3B10">
        <w:rPr>
          <w:rFonts w:ascii="Georgia" w:hAnsi="Georgia"/>
          <w:color w:val="000000" w:themeColor="text1"/>
          <w:sz w:val="24"/>
          <w:szCs w:val="22"/>
          <w:shd w:val="clear" w:color="auto" w:fill="FFFFFF"/>
          <w:lang w:val="ru-RU" w:eastAsia="ru-RU"/>
        </w:rPr>
        <w:t>мероприятий.</w:t>
      </w:r>
      <w:r w:rsidR="00865AF4" w:rsidRPr="004A3B10">
        <w:rPr>
          <w:rFonts w:ascii="Georgia" w:hAnsi="Georgia"/>
          <w:color w:val="000000" w:themeColor="text1"/>
          <w:sz w:val="24"/>
          <w:szCs w:val="22"/>
          <w:shd w:val="clear" w:color="auto" w:fill="FFFFFF"/>
          <w:lang w:eastAsia="ru-RU"/>
        </w:rPr>
        <w:t> </w:t>
      </w:r>
    </w:p>
    <w:p w:rsidR="00865AF4" w:rsidRPr="004A3B10" w:rsidRDefault="00732238" w:rsidP="00865AF4">
      <w:pPr>
        <w:pStyle w:val="a9"/>
        <w:ind w:left="-113" w:right="-113" w:firstLine="708"/>
        <w:jc w:val="both"/>
        <w:rPr>
          <w:rFonts w:ascii="Georgia" w:hAnsi="Georgia"/>
          <w:color w:val="000000" w:themeColor="text1"/>
          <w:sz w:val="24"/>
          <w:szCs w:val="22"/>
          <w:shd w:val="clear" w:color="auto" w:fill="FFFFFF"/>
          <w:lang w:val="ru-RU" w:eastAsia="ru-RU"/>
        </w:rPr>
      </w:pPr>
      <w:r>
        <w:rPr>
          <w:rFonts w:ascii="Georgia" w:hAnsi="Georgia"/>
          <w:noProof/>
          <w:color w:val="000000" w:themeColor="text1"/>
          <w:sz w:val="24"/>
          <w:szCs w:val="22"/>
          <w:lang w:val="ru-RU" w:eastAsia="ru-RU" w:bidi="ar-SA"/>
        </w:rPr>
        <w:drawing>
          <wp:anchor distT="0" distB="0" distL="114300" distR="114300" simplePos="0" relativeHeight="251664384" behindDoc="0" locked="0" layoutInCell="1" allowOverlap="1">
            <wp:simplePos x="0" y="0"/>
            <wp:positionH relativeFrom="margin">
              <wp:posOffset>-161925</wp:posOffset>
            </wp:positionH>
            <wp:positionV relativeFrom="margin">
              <wp:posOffset>5305425</wp:posOffset>
            </wp:positionV>
            <wp:extent cx="2887980" cy="2162175"/>
            <wp:effectExtent l="19050" t="0" r="7620" b="0"/>
            <wp:wrapSquare wrapText="bothSides"/>
            <wp:docPr id="4" name="Рисунок 4" descr="http://ozerniy.admin-smolensk.ru/files/198/resize/dscf3644_40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zerniy.admin-smolensk.ru/files/198/resize/dscf3644_400_300.jpg"/>
                    <pic:cNvPicPr>
                      <a:picLocks noChangeAspect="1" noChangeArrowheads="1"/>
                    </pic:cNvPicPr>
                  </pic:nvPicPr>
                  <pic:blipFill>
                    <a:blip r:embed="rId16" cstate="print"/>
                    <a:srcRect/>
                    <a:stretch>
                      <a:fillRect/>
                    </a:stretch>
                  </pic:blipFill>
                  <pic:spPr bwMode="auto">
                    <a:xfrm>
                      <a:off x="0" y="0"/>
                      <a:ext cx="2887980" cy="2162175"/>
                    </a:xfrm>
                    <a:prstGeom prst="rect">
                      <a:avLst/>
                    </a:prstGeom>
                    <a:ln>
                      <a:noFill/>
                    </a:ln>
                    <a:effectLst>
                      <a:softEdge rad="112500"/>
                    </a:effectLst>
                  </pic:spPr>
                </pic:pic>
              </a:graphicData>
            </a:graphic>
          </wp:anchor>
        </w:drawing>
      </w:r>
      <w:r w:rsidR="00865AF4" w:rsidRPr="004A3B10">
        <w:rPr>
          <w:rFonts w:ascii="Georgia" w:hAnsi="Georgia"/>
          <w:color w:val="000000" w:themeColor="text1"/>
          <w:sz w:val="24"/>
          <w:szCs w:val="22"/>
          <w:shd w:val="clear" w:color="auto" w:fill="FFFFFF"/>
          <w:lang w:val="ru-RU" w:eastAsia="ru-RU"/>
        </w:rPr>
        <w:t xml:space="preserve">В поселке Озерный свято чтят память о погибших воинах. 22 июня состоялся митинг, посвященный Дню памяти и скорби, который открыла Глава Озерненского городского поселения Тихонова О.В. Слово предоставили внуку погибшего солдата Петрову Юрию Ивановичу, приехавшему из </w:t>
      </w:r>
      <w:proofErr w:type="gramStart"/>
      <w:r w:rsidR="00865AF4" w:rsidRPr="004A3B10">
        <w:rPr>
          <w:rFonts w:ascii="Georgia" w:hAnsi="Georgia"/>
          <w:color w:val="000000" w:themeColor="text1"/>
          <w:sz w:val="24"/>
          <w:szCs w:val="22"/>
          <w:shd w:val="clear" w:color="auto" w:fill="FFFFFF"/>
          <w:lang w:val="ru-RU" w:eastAsia="ru-RU"/>
        </w:rPr>
        <w:t>г</w:t>
      </w:r>
      <w:proofErr w:type="gramEnd"/>
      <w:r w:rsidR="00865AF4" w:rsidRPr="004A3B10">
        <w:rPr>
          <w:rFonts w:ascii="Georgia" w:hAnsi="Georgia"/>
          <w:color w:val="000000" w:themeColor="text1"/>
          <w:sz w:val="24"/>
          <w:szCs w:val="22"/>
          <w:shd w:val="clear" w:color="auto" w:fill="FFFFFF"/>
          <w:lang w:val="ru-RU" w:eastAsia="ru-RU"/>
        </w:rPr>
        <w:t xml:space="preserve">. Шатура. Его дед освобождал нашу землю в составе 234-й Ярославской  дивизии, погиб здесь и похоронен в д. </w:t>
      </w:r>
      <w:proofErr w:type="spellStart"/>
      <w:r w:rsidR="00865AF4" w:rsidRPr="004A3B10">
        <w:rPr>
          <w:rFonts w:ascii="Georgia" w:hAnsi="Georgia"/>
          <w:color w:val="000000" w:themeColor="text1"/>
          <w:sz w:val="24"/>
          <w:szCs w:val="22"/>
          <w:shd w:val="clear" w:color="auto" w:fill="FFFFFF"/>
          <w:lang w:val="ru-RU" w:eastAsia="ru-RU"/>
        </w:rPr>
        <w:t>Трунаево</w:t>
      </w:r>
      <w:proofErr w:type="spellEnd"/>
      <w:r w:rsidR="00865AF4" w:rsidRPr="004A3B10">
        <w:rPr>
          <w:rFonts w:ascii="Georgia" w:hAnsi="Georgia"/>
          <w:color w:val="000000" w:themeColor="text1"/>
          <w:sz w:val="24"/>
          <w:szCs w:val="22"/>
          <w:shd w:val="clear" w:color="auto" w:fill="FFFFFF"/>
          <w:lang w:val="ru-RU" w:eastAsia="ru-RU"/>
        </w:rPr>
        <w:t>. Настоятель храма Рождества Пресвятой Богородицы  отец Александр  отслужил литию по погибшим в годы  Великой Отечественной войны.</w:t>
      </w:r>
    </w:p>
    <w:p w:rsidR="00865AF4" w:rsidRPr="004A3B10" w:rsidRDefault="00865AF4" w:rsidP="00865AF4">
      <w:pPr>
        <w:pStyle w:val="a9"/>
        <w:ind w:left="-113" w:right="-113" w:firstLine="708"/>
        <w:jc w:val="both"/>
        <w:rPr>
          <w:rFonts w:ascii="Georgia" w:hAnsi="Georgia"/>
          <w:color w:val="000000" w:themeColor="text1"/>
          <w:sz w:val="24"/>
          <w:szCs w:val="22"/>
          <w:shd w:val="clear" w:color="auto" w:fill="FFFFFF"/>
          <w:lang w:val="ru-RU" w:eastAsia="ru-RU"/>
        </w:rPr>
      </w:pPr>
      <w:r w:rsidRPr="004A3B10">
        <w:rPr>
          <w:rFonts w:ascii="Georgia" w:hAnsi="Georgia"/>
          <w:color w:val="000000" w:themeColor="text1"/>
          <w:sz w:val="24"/>
          <w:szCs w:val="22"/>
          <w:shd w:val="clear" w:color="auto" w:fill="FFFFFF"/>
          <w:lang w:val="ru-RU" w:eastAsia="ru-RU"/>
        </w:rPr>
        <w:t xml:space="preserve">Работники Дома  культуры «Энергетик» исполнили литературно-музыкальную композицию,  которая вернула всех собравшихся на Поле Памяти к началу войны; прозвучали песни военных лет и известные слова, зачитанные Левитаном: «Враг будет разбит! Победа будет за нами!» </w:t>
      </w:r>
    </w:p>
    <w:p w:rsidR="00865AF4" w:rsidRPr="004A3B10" w:rsidRDefault="00865AF4" w:rsidP="00865AF4">
      <w:pPr>
        <w:pStyle w:val="a9"/>
        <w:ind w:left="-113" w:right="-113" w:firstLine="708"/>
        <w:jc w:val="both"/>
        <w:rPr>
          <w:rFonts w:ascii="Georgia" w:hAnsi="Georgia"/>
          <w:color w:val="000000" w:themeColor="text1"/>
          <w:sz w:val="24"/>
          <w:szCs w:val="22"/>
          <w:shd w:val="clear" w:color="auto" w:fill="FFFFFF"/>
          <w:lang w:val="ru-RU" w:eastAsia="ru-RU"/>
        </w:rPr>
      </w:pPr>
      <w:r w:rsidRPr="004A3B10">
        <w:rPr>
          <w:rFonts w:ascii="Georgia" w:hAnsi="Georgia"/>
          <w:color w:val="000000" w:themeColor="text1"/>
          <w:sz w:val="24"/>
          <w:szCs w:val="22"/>
          <w:shd w:val="clear" w:color="auto" w:fill="FFFFFF"/>
          <w:lang w:val="ru-RU" w:eastAsia="ru-RU"/>
        </w:rPr>
        <w:t xml:space="preserve">Кульминацией  Дня памяти и скорби стала реконструкция  боя  </w:t>
      </w:r>
      <w:proofErr w:type="spellStart"/>
      <w:r w:rsidRPr="004A3B10">
        <w:rPr>
          <w:rFonts w:ascii="Georgia" w:hAnsi="Georgia"/>
          <w:color w:val="000000" w:themeColor="text1"/>
          <w:sz w:val="24"/>
          <w:szCs w:val="22"/>
          <w:shd w:val="clear" w:color="auto" w:fill="FFFFFF"/>
          <w:lang w:val="ru-RU" w:eastAsia="ru-RU"/>
        </w:rPr>
        <w:t>ВОв</w:t>
      </w:r>
      <w:proofErr w:type="spellEnd"/>
      <w:r w:rsidRPr="004A3B10">
        <w:rPr>
          <w:rFonts w:ascii="Georgia" w:hAnsi="Georgia"/>
          <w:color w:val="000000" w:themeColor="text1"/>
          <w:sz w:val="24"/>
          <w:szCs w:val="22"/>
          <w:shd w:val="clear" w:color="auto" w:fill="FFFFFF"/>
          <w:lang w:val="ru-RU" w:eastAsia="ru-RU"/>
        </w:rPr>
        <w:t>, выполненная военно-историческим клубом «Смоленский рубеж» под руководством Дмит</w:t>
      </w:r>
      <w:r w:rsidR="00635BF2">
        <w:rPr>
          <w:rFonts w:ascii="Georgia" w:hAnsi="Georgia"/>
          <w:color w:val="000000" w:themeColor="text1"/>
          <w:sz w:val="24"/>
          <w:szCs w:val="22"/>
          <w:shd w:val="clear" w:color="auto" w:fill="FFFFFF"/>
          <w:lang w:val="ru-RU" w:eastAsia="ru-RU"/>
        </w:rPr>
        <w:t xml:space="preserve">рия </w:t>
      </w:r>
      <w:proofErr w:type="spellStart"/>
      <w:r w:rsidR="00635BF2">
        <w:rPr>
          <w:rFonts w:ascii="Georgia" w:hAnsi="Georgia"/>
          <w:color w:val="000000" w:themeColor="text1"/>
          <w:sz w:val="24"/>
          <w:szCs w:val="22"/>
          <w:shd w:val="clear" w:color="auto" w:fill="FFFFFF"/>
          <w:lang w:val="ru-RU" w:eastAsia="ru-RU"/>
        </w:rPr>
        <w:t>Самохвалова</w:t>
      </w:r>
      <w:proofErr w:type="spellEnd"/>
      <w:r w:rsidR="00635BF2">
        <w:rPr>
          <w:rFonts w:ascii="Georgia" w:hAnsi="Georgia"/>
          <w:color w:val="000000" w:themeColor="text1"/>
          <w:sz w:val="24"/>
          <w:szCs w:val="22"/>
          <w:shd w:val="clear" w:color="auto" w:fill="FFFFFF"/>
          <w:lang w:val="ru-RU" w:eastAsia="ru-RU"/>
        </w:rPr>
        <w:t xml:space="preserve">. Молодые </w:t>
      </w:r>
      <w:proofErr w:type="spellStart"/>
      <w:proofErr w:type="gramStart"/>
      <w:r w:rsidR="00635BF2">
        <w:rPr>
          <w:rFonts w:ascii="Georgia" w:hAnsi="Georgia"/>
          <w:color w:val="000000" w:themeColor="text1"/>
          <w:sz w:val="24"/>
          <w:szCs w:val="22"/>
          <w:shd w:val="clear" w:color="auto" w:fill="FFFFFF"/>
          <w:lang w:val="ru-RU" w:eastAsia="ru-RU"/>
        </w:rPr>
        <w:t>ребята</w:t>
      </w:r>
      <w:r w:rsidRPr="004A3B10">
        <w:rPr>
          <w:rFonts w:ascii="Georgia" w:hAnsi="Georgia"/>
          <w:color w:val="000000" w:themeColor="text1"/>
          <w:sz w:val="24"/>
          <w:szCs w:val="22"/>
          <w:shd w:val="clear" w:color="auto" w:fill="FFFFFF"/>
          <w:lang w:val="ru-RU" w:eastAsia="ru-RU"/>
        </w:rPr>
        <w:t>-среди</w:t>
      </w:r>
      <w:proofErr w:type="spellEnd"/>
      <w:proofErr w:type="gramEnd"/>
      <w:r w:rsidRPr="004A3B10">
        <w:rPr>
          <w:rFonts w:ascii="Georgia" w:hAnsi="Georgia"/>
          <w:color w:val="000000" w:themeColor="text1"/>
          <w:sz w:val="24"/>
          <w:szCs w:val="22"/>
          <w:shd w:val="clear" w:color="auto" w:fill="FFFFFF"/>
          <w:lang w:val="ru-RU" w:eastAsia="ru-RU"/>
        </w:rPr>
        <w:t xml:space="preserve"> которых есть поисковики, студенты, рабочие – показали бой  между советскими солдатами и фашистами. На ребятах была русская и немецкая форма 40-х годов. Использовались пиротехника, имитация оружия – все было очень достоверно. В конце боя все зрители, а их было очень много,  долго аплодировали  участникам этой исторической реконструкции.</w:t>
      </w:r>
    </w:p>
    <w:p w:rsidR="00865AF4" w:rsidRPr="004A3B10" w:rsidRDefault="00865AF4" w:rsidP="00167E3E">
      <w:pPr>
        <w:pStyle w:val="a9"/>
        <w:ind w:left="-113" w:right="-113" w:firstLine="708"/>
        <w:jc w:val="both"/>
        <w:rPr>
          <w:rFonts w:ascii="Georgia" w:hAnsi="Georgia"/>
          <w:color w:val="000000" w:themeColor="text1"/>
          <w:sz w:val="24"/>
          <w:szCs w:val="22"/>
          <w:shd w:val="clear" w:color="auto" w:fill="FFFFFF"/>
          <w:lang w:val="ru-RU" w:eastAsia="ru-RU"/>
        </w:rPr>
      </w:pPr>
      <w:r w:rsidRPr="004A3B10">
        <w:rPr>
          <w:rFonts w:ascii="Georgia" w:hAnsi="Georgia"/>
          <w:color w:val="000000" w:themeColor="text1"/>
          <w:sz w:val="24"/>
          <w:szCs w:val="22"/>
          <w:shd w:val="clear" w:color="auto" w:fill="FFFFFF"/>
          <w:lang w:val="ru-RU" w:eastAsia="ru-RU"/>
        </w:rPr>
        <w:t>Завершился вечер возложением венков и цветов к мемориалу, зажжением «Свечей памяти».</w:t>
      </w:r>
    </w:p>
    <w:p w:rsidR="00083B13" w:rsidRPr="004A3B10" w:rsidRDefault="00083B13" w:rsidP="00CF46BD">
      <w:pPr>
        <w:spacing w:after="0"/>
        <w:jc w:val="both"/>
        <w:rPr>
          <w:rFonts w:ascii="Georgia" w:hAnsi="Georgia"/>
          <w:b/>
        </w:rPr>
      </w:pPr>
    </w:p>
    <w:p w:rsidR="002336B3" w:rsidRPr="00BB7DC6" w:rsidRDefault="00BB7DC6" w:rsidP="00BB7DC6">
      <w:pPr>
        <w:pStyle w:val="a9"/>
        <w:ind w:left="0"/>
        <w:rPr>
          <w:rFonts w:ascii="Georgia" w:hAnsi="Georgia"/>
          <w:b/>
          <w:color w:val="auto"/>
          <w:sz w:val="28"/>
          <w:szCs w:val="24"/>
          <w:lang w:val="ru-RU" w:eastAsia="ru-RU"/>
        </w:rPr>
      </w:pPr>
      <w:r>
        <w:rPr>
          <w:rFonts w:ascii="Georgia" w:hAnsi="Georgia"/>
          <w:b/>
          <w:color w:val="auto"/>
          <w:sz w:val="28"/>
          <w:szCs w:val="24"/>
          <w:lang w:val="ru-RU" w:eastAsia="ru-RU"/>
        </w:rPr>
        <w:t xml:space="preserve">                                                                                  </w:t>
      </w:r>
      <w:r w:rsidR="002336B3" w:rsidRPr="00BB7DC6">
        <w:rPr>
          <w:rFonts w:ascii="Georgia" w:hAnsi="Georgia"/>
          <w:b/>
          <w:color w:val="auto"/>
          <w:sz w:val="28"/>
          <w:szCs w:val="24"/>
          <w:lang w:val="ru-RU" w:eastAsia="ru-RU"/>
        </w:rPr>
        <w:t>До свидания, школа!</w:t>
      </w:r>
    </w:p>
    <w:p w:rsidR="002336B3" w:rsidRPr="00BB7DC6" w:rsidRDefault="00732238" w:rsidP="00BB7DC6">
      <w:pPr>
        <w:pStyle w:val="a9"/>
        <w:jc w:val="center"/>
        <w:rPr>
          <w:rFonts w:ascii="Georgia" w:hAnsi="Georgia"/>
          <w:color w:val="auto"/>
          <w:sz w:val="28"/>
          <w:szCs w:val="24"/>
          <w:lang w:val="ru-RU" w:eastAsia="ru-RU"/>
        </w:rPr>
      </w:pPr>
      <w:r>
        <w:rPr>
          <w:rFonts w:ascii="Georgia" w:hAnsi="Georgia"/>
          <w:noProof/>
          <w:color w:val="auto"/>
          <w:sz w:val="28"/>
          <w:szCs w:val="24"/>
          <w:lang w:val="ru-RU" w:eastAsia="ru-RU" w:bidi="ar-SA"/>
        </w:rPr>
        <w:drawing>
          <wp:anchor distT="0" distB="0" distL="114300" distR="114300" simplePos="0" relativeHeight="251668480" behindDoc="0" locked="0" layoutInCell="1" allowOverlap="1">
            <wp:simplePos x="0" y="0"/>
            <wp:positionH relativeFrom="margin">
              <wp:posOffset>-38100</wp:posOffset>
            </wp:positionH>
            <wp:positionV relativeFrom="margin">
              <wp:posOffset>7981950</wp:posOffset>
            </wp:positionV>
            <wp:extent cx="2447925" cy="1628775"/>
            <wp:effectExtent l="19050" t="0" r="9525" b="0"/>
            <wp:wrapSquare wrapText="bothSides"/>
            <wp:docPr id="7" name="Рисунок 6"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7" cstate="print"/>
                    <a:stretch>
                      <a:fillRect/>
                    </a:stretch>
                  </pic:blipFill>
                  <pic:spPr>
                    <a:xfrm>
                      <a:off x="0" y="0"/>
                      <a:ext cx="2447925" cy="1628775"/>
                    </a:xfrm>
                    <a:prstGeom prst="rect">
                      <a:avLst/>
                    </a:prstGeom>
                    <a:ln>
                      <a:noFill/>
                    </a:ln>
                    <a:effectLst>
                      <a:softEdge rad="112500"/>
                    </a:effectLst>
                  </pic:spPr>
                </pic:pic>
              </a:graphicData>
            </a:graphic>
          </wp:anchor>
        </w:drawing>
      </w:r>
    </w:p>
    <w:p w:rsidR="002336B3" w:rsidRPr="002336B3" w:rsidRDefault="00732238" w:rsidP="002336B3">
      <w:pPr>
        <w:pStyle w:val="a9"/>
        <w:ind w:left="-113" w:right="-113" w:firstLine="821"/>
        <w:jc w:val="both"/>
        <w:rPr>
          <w:rFonts w:ascii="Georgia" w:hAnsi="Georgia"/>
          <w:color w:val="auto"/>
          <w:sz w:val="24"/>
          <w:szCs w:val="24"/>
          <w:lang w:val="ru-RU" w:eastAsia="ru-RU"/>
        </w:rPr>
      </w:pPr>
      <w:r>
        <w:rPr>
          <w:rFonts w:ascii="Georgia" w:hAnsi="Georgia"/>
          <w:noProof/>
          <w:color w:val="auto"/>
          <w:sz w:val="24"/>
          <w:szCs w:val="24"/>
          <w:lang w:val="ru-RU" w:eastAsia="ru-RU" w:bidi="ar-SA"/>
        </w:rPr>
        <w:drawing>
          <wp:anchor distT="0" distB="0" distL="114300" distR="114300" simplePos="0" relativeHeight="251665408" behindDoc="0" locked="0" layoutInCell="1" allowOverlap="1">
            <wp:simplePos x="0" y="0"/>
            <wp:positionH relativeFrom="margin">
              <wp:posOffset>7386955</wp:posOffset>
            </wp:positionH>
            <wp:positionV relativeFrom="margin">
              <wp:posOffset>8134350</wp:posOffset>
            </wp:positionV>
            <wp:extent cx="2585720" cy="1724025"/>
            <wp:effectExtent l="19050" t="0" r="5080" b="0"/>
            <wp:wrapSquare wrapText="bothSides"/>
            <wp:docPr id="3" name="Рисунок 2" descr="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jpg"/>
                    <pic:cNvPicPr/>
                  </pic:nvPicPr>
                  <pic:blipFill>
                    <a:blip r:embed="rId18" cstate="print"/>
                    <a:stretch>
                      <a:fillRect/>
                    </a:stretch>
                  </pic:blipFill>
                  <pic:spPr>
                    <a:xfrm>
                      <a:off x="0" y="0"/>
                      <a:ext cx="2585720" cy="1724025"/>
                    </a:xfrm>
                    <a:prstGeom prst="rect">
                      <a:avLst/>
                    </a:prstGeom>
                    <a:ln>
                      <a:noFill/>
                    </a:ln>
                    <a:effectLst>
                      <a:softEdge rad="112500"/>
                    </a:effectLst>
                  </pic:spPr>
                </pic:pic>
              </a:graphicData>
            </a:graphic>
          </wp:anchor>
        </w:drawing>
      </w:r>
      <w:r>
        <w:rPr>
          <w:rFonts w:ascii="Georgia" w:hAnsi="Georgia"/>
          <w:noProof/>
          <w:color w:val="auto"/>
          <w:sz w:val="24"/>
          <w:szCs w:val="24"/>
          <w:lang w:val="ru-RU" w:eastAsia="ru-RU" w:bidi="ar-SA"/>
        </w:rPr>
        <w:drawing>
          <wp:anchor distT="0" distB="0" distL="114300" distR="114300" simplePos="0" relativeHeight="251666432" behindDoc="0" locked="0" layoutInCell="1" allowOverlap="1">
            <wp:simplePos x="0" y="0"/>
            <wp:positionH relativeFrom="margin">
              <wp:posOffset>7886700</wp:posOffset>
            </wp:positionH>
            <wp:positionV relativeFrom="margin">
              <wp:posOffset>9953625</wp:posOffset>
            </wp:positionV>
            <wp:extent cx="2085975" cy="1562100"/>
            <wp:effectExtent l="19050" t="0" r="9525" b="0"/>
            <wp:wrapSquare wrapText="bothSides"/>
            <wp:docPr id="5" name="Рисунок 1" descr="http://duhov.admin-smolensk.ru/files/198/resize/img_3846_400_300.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uhov.admin-smolensk.ru/files/198/resize/img_3846_400_300.jpg">
                      <a:hlinkClick r:id="rId19"/>
                    </pic:cNvPr>
                    <pic:cNvPicPr>
                      <a:picLocks noChangeAspect="1" noChangeArrowheads="1"/>
                    </pic:cNvPicPr>
                  </pic:nvPicPr>
                  <pic:blipFill>
                    <a:blip r:embed="rId20" cstate="print"/>
                    <a:srcRect/>
                    <a:stretch>
                      <a:fillRect/>
                    </a:stretch>
                  </pic:blipFill>
                  <pic:spPr bwMode="auto">
                    <a:xfrm>
                      <a:off x="0" y="0"/>
                      <a:ext cx="2085975" cy="1562100"/>
                    </a:xfrm>
                    <a:prstGeom prst="rect">
                      <a:avLst/>
                    </a:prstGeom>
                    <a:ln>
                      <a:noFill/>
                    </a:ln>
                    <a:effectLst>
                      <a:softEdge rad="112500"/>
                    </a:effectLst>
                  </pic:spPr>
                </pic:pic>
              </a:graphicData>
            </a:graphic>
          </wp:anchor>
        </w:drawing>
      </w:r>
      <w:r w:rsidR="002336B3" w:rsidRPr="002336B3">
        <w:rPr>
          <w:rFonts w:ascii="Georgia" w:hAnsi="Georgia"/>
          <w:color w:val="auto"/>
          <w:sz w:val="24"/>
          <w:szCs w:val="24"/>
          <w:lang w:val="ru-RU" w:eastAsia="ru-RU"/>
        </w:rPr>
        <w:t>24 июня в Озерненской средней школе состоялся выпускной  вечер, на котором путевки в жизнь получили 16  юношей и девушек.  Ребят поздравили директор школы Шилова Наталья Николаевна, классный руководитель Винокурова Людмила Александровна, учителя и родители</w:t>
      </w:r>
      <w:r w:rsidR="009253B5">
        <w:rPr>
          <w:rFonts w:ascii="Georgia" w:hAnsi="Georgia"/>
          <w:color w:val="auto"/>
          <w:sz w:val="24"/>
          <w:szCs w:val="24"/>
          <w:lang w:val="ru-RU" w:eastAsia="ru-RU"/>
        </w:rPr>
        <w:t>, а так</w:t>
      </w:r>
      <w:r w:rsidR="002336B3">
        <w:rPr>
          <w:rFonts w:ascii="Georgia" w:hAnsi="Georgia"/>
          <w:color w:val="auto"/>
          <w:sz w:val="24"/>
          <w:szCs w:val="24"/>
          <w:lang w:val="ru-RU" w:eastAsia="ru-RU"/>
        </w:rPr>
        <w:t>же</w:t>
      </w:r>
      <w:r w:rsidR="009253B5">
        <w:rPr>
          <w:rFonts w:ascii="Georgia" w:hAnsi="Georgia"/>
          <w:color w:val="auto"/>
          <w:sz w:val="24"/>
          <w:szCs w:val="24"/>
          <w:lang w:val="ru-RU" w:eastAsia="ru-RU"/>
        </w:rPr>
        <w:t xml:space="preserve"> приглашенные гости вечера:</w:t>
      </w:r>
      <w:r w:rsidR="002336B3">
        <w:rPr>
          <w:rFonts w:ascii="Georgia" w:hAnsi="Georgia"/>
          <w:color w:val="auto"/>
          <w:sz w:val="24"/>
          <w:szCs w:val="24"/>
          <w:lang w:val="ru-RU" w:eastAsia="ru-RU"/>
        </w:rPr>
        <w:t xml:space="preserve"> </w:t>
      </w:r>
      <w:r w:rsidR="002336B3" w:rsidRPr="002336B3">
        <w:rPr>
          <w:rFonts w:ascii="Georgia" w:hAnsi="Georgia"/>
          <w:color w:val="auto"/>
          <w:sz w:val="24"/>
          <w:szCs w:val="24"/>
          <w:lang w:val="ru-RU" w:eastAsia="ru-RU"/>
        </w:rPr>
        <w:t>Глава Озерненского городского поселения Тихонова Оксана Викторовна</w:t>
      </w:r>
      <w:r w:rsidR="002336B3">
        <w:rPr>
          <w:rFonts w:ascii="Georgia" w:hAnsi="Georgia"/>
          <w:color w:val="auto"/>
          <w:sz w:val="24"/>
          <w:szCs w:val="24"/>
          <w:lang w:val="ru-RU" w:eastAsia="ru-RU"/>
        </w:rPr>
        <w:t xml:space="preserve">, </w:t>
      </w:r>
      <w:r w:rsidR="00AE4BC4" w:rsidRPr="00AE4BC4">
        <w:rPr>
          <w:rStyle w:val="ac"/>
          <w:rFonts w:ascii="Georgia" w:hAnsi="Georgia" w:cs="Tahoma"/>
          <w:b w:val="0"/>
          <w:color w:val="000000"/>
          <w:sz w:val="24"/>
          <w:szCs w:val="21"/>
          <w:shd w:val="clear" w:color="auto" w:fill="FFFFFF"/>
          <w:lang w:val="ru-RU"/>
        </w:rPr>
        <w:t xml:space="preserve">начальник </w:t>
      </w:r>
      <w:r w:rsidR="005D0B74">
        <w:rPr>
          <w:rStyle w:val="ac"/>
          <w:rFonts w:ascii="Georgia" w:hAnsi="Georgia" w:cs="Tahoma"/>
          <w:b w:val="0"/>
          <w:color w:val="000000"/>
          <w:sz w:val="24"/>
          <w:szCs w:val="21"/>
          <w:shd w:val="clear" w:color="auto" w:fill="FFFFFF"/>
          <w:lang w:val="ru-RU"/>
        </w:rPr>
        <w:t xml:space="preserve">районного </w:t>
      </w:r>
      <w:r w:rsidR="00AE4BC4" w:rsidRPr="00AE4BC4">
        <w:rPr>
          <w:rStyle w:val="ac"/>
          <w:rFonts w:ascii="Georgia" w:hAnsi="Georgia" w:cs="Tahoma"/>
          <w:b w:val="0"/>
          <w:color w:val="000000"/>
          <w:sz w:val="24"/>
          <w:szCs w:val="21"/>
          <w:shd w:val="clear" w:color="auto" w:fill="FFFFFF"/>
          <w:lang w:val="ru-RU"/>
        </w:rPr>
        <w:t>отдела образования</w:t>
      </w:r>
      <w:r w:rsidR="00AE4BC4">
        <w:rPr>
          <w:rStyle w:val="ac"/>
          <w:rFonts w:ascii="Georgia" w:hAnsi="Georgia" w:cs="Tahoma"/>
          <w:color w:val="000000"/>
          <w:sz w:val="24"/>
          <w:szCs w:val="21"/>
          <w:shd w:val="clear" w:color="auto" w:fill="FFFFFF"/>
          <w:lang w:val="ru-RU"/>
        </w:rPr>
        <w:t xml:space="preserve"> </w:t>
      </w:r>
      <w:proofErr w:type="spellStart"/>
      <w:r w:rsidR="00AE4BC4" w:rsidRPr="00AE4BC4">
        <w:rPr>
          <w:rFonts w:ascii="Georgia" w:hAnsi="Georgia" w:cs="Tahoma"/>
          <w:color w:val="000000"/>
          <w:sz w:val="24"/>
          <w:szCs w:val="21"/>
          <w:shd w:val="clear" w:color="auto" w:fill="FFFFFF"/>
          <w:lang w:val="ru-RU"/>
        </w:rPr>
        <w:t>Мисуркина</w:t>
      </w:r>
      <w:proofErr w:type="spellEnd"/>
      <w:r w:rsidR="00AE4BC4" w:rsidRPr="00AE4BC4">
        <w:rPr>
          <w:rFonts w:ascii="Georgia" w:hAnsi="Georgia" w:cs="Tahoma"/>
          <w:color w:val="000000"/>
          <w:sz w:val="24"/>
          <w:szCs w:val="21"/>
          <w:shd w:val="clear" w:color="auto" w:fill="FFFFFF"/>
          <w:lang w:val="ru-RU"/>
        </w:rPr>
        <w:t xml:space="preserve"> Ирина Георгиевна</w:t>
      </w:r>
      <w:r w:rsidR="00167E3E">
        <w:rPr>
          <w:rFonts w:ascii="Georgia" w:hAnsi="Georgia" w:cs="Tahoma"/>
          <w:color w:val="000000"/>
          <w:sz w:val="24"/>
          <w:szCs w:val="21"/>
          <w:shd w:val="clear" w:color="auto" w:fill="FFFFFF"/>
          <w:lang w:val="ru-RU"/>
        </w:rPr>
        <w:t>, менеджер по управлению персоналом филиала «Смоленская ГРЭС» ОАО «Э.ОН Россия» Михайлова Надежда Алексеевна</w:t>
      </w:r>
      <w:r w:rsidR="009253B5">
        <w:rPr>
          <w:rFonts w:ascii="Georgia" w:hAnsi="Georgia" w:cs="Tahoma"/>
          <w:color w:val="000000"/>
          <w:sz w:val="24"/>
          <w:szCs w:val="21"/>
          <w:shd w:val="clear" w:color="auto" w:fill="FFFFFF"/>
          <w:lang w:val="ru-RU"/>
        </w:rPr>
        <w:t xml:space="preserve">, председатель профкома филиала «Смоленская ГРЭС» ОАО «Э.ОН Россия» </w:t>
      </w:r>
      <w:proofErr w:type="spellStart"/>
      <w:r w:rsidR="009253B5">
        <w:rPr>
          <w:rFonts w:ascii="Georgia" w:hAnsi="Georgia" w:cs="Tahoma"/>
          <w:color w:val="000000"/>
          <w:sz w:val="24"/>
          <w:szCs w:val="21"/>
          <w:shd w:val="clear" w:color="auto" w:fill="FFFFFF"/>
          <w:lang w:val="ru-RU"/>
        </w:rPr>
        <w:t>Матюшенкова</w:t>
      </w:r>
      <w:proofErr w:type="spellEnd"/>
      <w:r w:rsidR="009253B5">
        <w:rPr>
          <w:rFonts w:ascii="Georgia" w:hAnsi="Georgia" w:cs="Tahoma"/>
          <w:color w:val="000000"/>
          <w:sz w:val="24"/>
          <w:szCs w:val="21"/>
          <w:shd w:val="clear" w:color="auto" w:fill="FFFFFF"/>
          <w:lang w:val="ru-RU"/>
        </w:rPr>
        <w:t xml:space="preserve"> Ирина Викторовна.</w:t>
      </w:r>
      <w:r w:rsidR="00E51E33">
        <w:rPr>
          <w:rFonts w:ascii="Georgia" w:hAnsi="Georgia" w:cs="Tahoma"/>
          <w:color w:val="000000"/>
          <w:sz w:val="24"/>
          <w:szCs w:val="21"/>
          <w:shd w:val="clear" w:color="auto" w:fill="FFFFFF"/>
          <w:lang w:val="ru-RU"/>
        </w:rPr>
        <w:t xml:space="preserve"> </w:t>
      </w:r>
      <w:r w:rsidR="002336B3" w:rsidRPr="002336B3">
        <w:rPr>
          <w:rFonts w:ascii="Georgia" w:hAnsi="Georgia"/>
          <w:color w:val="auto"/>
          <w:sz w:val="24"/>
          <w:szCs w:val="24"/>
          <w:lang w:val="ru-RU" w:eastAsia="ru-RU"/>
        </w:rPr>
        <w:t xml:space="preserve"> Праздничную атмосферу подчеркивали красиво украш</w:t>
      </w:r>
      <w:r w:rsidR="00F36D7F">
        <w:rPr>
          <w:rFonts w:ascii="Georgia" w:hAnsi="Georgia"/>
          <w:color w:val="auto"/>
          <w:sz w:val="24"/>
          <w:szCs w:val="24"/>
          <w:lang w:val="ru-RU" w:eastAsia="ru-RU"/>
        </w:rPr>
        <w:t>енный актовый зал, море цветов, нарядные платья</w:t>
      </w:r>
      <w:r w:rsidR="002336B3" w:rsidRPr="002336B3">
        <w:rPr>
          <w:rFonts w:ascii="Georgia" w:hAnsi="Georgia"/>
          <w:color w:val="auto"/>
          <w:sz w:val="24"/>
          <w:szCs w:val="24"/>
          <w:lang w:val="ru-RU" w:eastAsia="ru-RU"/>
        </w:rPr>
        <w:t xml:space="preserve"> и костюмы выпускников. Ребята сказали много добрых и благодарственных слов в адрес школы,  учителей и своей «второй мамы»  </w:t>
      </w:r>
      <w:proofErr w:type="spellStart"/>
      <w:r w:rsidR="002336B3" w:rsidRPr="002336B3">
        <w:rPr>
          <w:rFonts w:ascii="Georgia" w:hAnsi="Georgia"/>
          <w:color w:val="auto"/>
          <w:sz w:val="24"/>
          <w:szCs w:val="24"/>
          <w:lang w:val="ru-RU" w:eastAsia="ru-RU"/>
        </w:rPr>
        <w:t>Винокуровой</w:t>
      </w:r>
      <w:proofErr w:type="spellEnd"/>
      <w:r w:rsidR="002336B3" w:rsidRPr="002336B3">
        <w:rPr>
          <w:rFonts w:ascii="Georgia" w:hAnsi="Georgia"/>
          <w:color w:val="auto"/>
          <w:sz w:val="24"/>
          <w:szCs w:val="24"/>
          <w:lang w:val="ru-RU" w:eastAsia="ru-RU"/>
        </w:rPr>
        <w:t xml:space="preserve"> Л.А. </w:t>
      </w:r>
    </w:p>
    <w:p w:rsidR="004C5E82" w:rsidRPr="002336B3" w:rsidRDefault="002336B3" w:rsidP="004C5E82">
      <w:pPr>
        <w:spacing w:after="0" w:line="252" w:lineRule="atLeast"/>
        <w:ind w:left="-113" w:right="-113" w:firstLine="708"/>
        <w:jc w:val="both"/>
        <w:rPr>
          <w:rFonts w:ascii="Georgia" w:eastAsia="Times New Roman" w:hAnsi="Georgia" w:cs="Tahoma"/>
          <w:sz w:val="24"/>
          <w:szCs w:val="24"/>
          <w:lang w:eastAsia="ru-RU"/>
        </w:rPr>
      </w:pPr>
      <w:r w:rsidRPr="002336B3">
        <w:rPr>
          <w:rFonts w:ascii="Georgia" w:eastAsia="Times New Roman" w:hAnsi="Georgia" w:cs="Tahoma"/>
          <w:bCs/>
          <w:sz w:val="24"/>
          <w:szCs w:val="24"/>
          <w:lang w:eastAsia="ru-RU"/>
        </w:rPr>
        <w:t>А н</w:t>
      </w:r>
      <w:r w:rsidR="00F36D7F">
        <w:rPr>
          <w:rFonts w:ascii="Georgia" w:eastAsia="Times New Roman" w:hAnsi="Georgia" w:cs="Tahoma"/>
          <w:bCs/>
          <w:sz w:val="24"/>
          <w:szCs w:val="24"/>
          <w:lang w:eastAsia="ru-RU"/>
        </w:rPr>
        <w:t>акануне, 23 июня, в А</w:t>
      </w:r>
      <w:r w:rsidRPr="002336B3">
        <w:rPr>
          <w:rFonts w:ascii="Georgia" w:eastAsia="Times New Roman" w:hAnsi="Georgia" w:cs="Tahoma"/>
          <w:bCs/>
          <w:sz w:val="24"/>
          <w:szCs w:val="24"/>
          <w:lang w:eastAsia="ru-RU"/>
        </w:rPr>
        <w:t xml:space="preserve">дминистрации Смоленской области состоялась церемония награждения выпускников общеобразовательных организаций Смоленской области  региональной медалью «За особые успехи в обучении». </w:t>
      </w:r>
      <w:r w:rsidR="00732238">
        <w:rPr>
          <w:rFonts w:ascii="Georgia" w:eastAsia="Times New Roman" w:hAnsi="Georgia" w:cs="Tahoma"/>
          <w:noProof/>
          <w:sz w:val="24"/>
          <w:szCs w:val="24"/>
          <w:lang w:eastAsia="ru-RU"/>
        </w:rPr>
        <w:drawing>
          <wp:anchor distT="0" distB="0" distL="114300" distR="114300" simplePos="0" relativeHeight="251667456" behindDoc="0" locked="0" layoutInCell="1" allowOverlap="1">
            <wp:simplePos x="0" y="0"/>
            <wp:positionH relativeFrom="margin">
              <wp:posOffset>7600950</wp:posOffset>
            </wp:positionH>
            <wp:positionV relativeFrom="margin">
              <wp:posOffset>11134725</wp:posOffset>
            </wp:positionV>
            <wp:extent cx="2098675" cy="1570990"/>
            <wp:effectExtent l="19050" t="0" r="0" b="0"/>
            <wp:wrapSquare wrapText="bothSides"/>
            <wp:docPr id="6" name="Рисунок 2" descr="http://duhov.admin-smolensk.ru/files/198/resize/img_3842_400_300.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uhov.admin-smolensk.ru/files/198/resize/img_3842_400_300.jpg">
                      <a:hlinkClick r:id="rId21"/>
                    </pic:cNvPr>
                    <pic:cNvPicPr>
                      <a:picLocks noChangeAspect="1" noChangeArrowheads="1"/>
                    </pic:cNvPicPr>
                  </pic:nvPicPr>
                  <pic:blipFill>
                    <a:blip r:embed="rId22" cstate="print"/>
                    <a:srcRect/>
                    <a:stretch>
                      <a:fillRect/>
                    </a:stretch>
                  </pic:blipFill>
                  <pic:spPr bwMode="auto">
                    <a:xfrm>
                      <a:off x="0" y="0"/>
                      <a:ext cx="2098675" cy="1570990"/>
                    </a:xfrm>
                    <a:prstGeom prst="rect">
                      <a:avLst/>
                    </a:prstGeom>
                    <a:ln>
                      <a:noFill/>
                    </a:ln>
                    <a:effectLst>
                      <a:softEdge rad="112500"/>
                    </a:effectLst>
                  </pic:spPr>
                </pic:pic>
              </a:graphicData>
            </a:graphic>
          </wp:anchor>
        </w:drawing>
      </w:r>
      <w:r w:rsidRPr="002336B3">
        <w:rPr>
          <w:rFonts w:ascii="Georgia" w:eastAsia="Times New Roman" w:hAnsi="Georgia" w:cs="Tahoma"/>
          <w:sz w:val="24"/>
          <w:szCs w:val="24"/>
          <w:lang w:eastAsia="ru-RU"/>
        </w:rPr>
        <w:t xml:space="preserve">На церемонию награждения собрались представители всех районов Смоленской области и </w:t>
      </w:r>
      <w:proofErr w:type="gramStart"/>
      <w:r w:rsidRPr="002336B3">
        <w:rPr>
          <w:rFonts w:ascii="Georgia" w:eastAsia="Times New Roman" w:hAnsi="Georgia" w:cs="Tahoma"/>
          <w:sz w:val="24"/>
          <w:szCs w:val="24"/>
          <w:lang w:eastAsia="ru-RU"/>
        </w:rPr>
        <w:t>г</w:t>
      </w:r>
      <w:proofErr w:type="gramEnd"/>
      <w:r w:rsidRPr="002336B3">
        <w:rPr>
          <w:rFonts w:ascii="Georgia" w:eastAsia="Times New Roman" w:hAnsi="Georgia" w:cs="Tahoma"/>
          <w:sz w:val="24"/>
          <w:szCs w:val="24"/>
          <w:lang w:eastAsia="ru-RU"/>
        </w:rPr>
        <w:t>. Смоленска.  Десятки юношей и девушек, стоящих на пороге большой жизни, получили свои первые награды – медали «За особые успехи в обучении».</w:t>
      </w:r>
      <w:r w:rsidR="000E6484">
        <w:rPr>
          <w:rFonts w:ascii="Georgia" w:eastAsia="Times New Roman" w:hAnsi="Georgia" w:cs="Tahoma"/>
          <w:sz w:val="24"/>
          <w:szCs w:val="24"/>
          <w:lang w:eastAsia="ru-RU"/>
        </w:rPr>
        <w:t xml:space="preserve"> </w:t>
      </w:r>
      <w:r w:rsidR="000E6484" w:rsidRPr="002336B3">
        <w:rPr>
          <w:rFonts w:ascii="Georgia" w:eastAsia="Times New Roman" w:hAnsi="Georgia" w:cs="Tahoma"/>
          <w:bCs/>
          <w:sz w:val="24"/>
          <w:szCs w:val="24"/>
          <w:lang w:eastAsia="ru-RU"/>
        </w:rPr>
        <w:t xml:space="preserve">Среди </w:t>
      </w:r>
      <w:proofErr w:type="gramStart"/>
      <w:r w:rsidR="000E6484" w:rsidRPr="002336B3">
        <w:rPr>
          <w:rFonts w:ascii="Georgia" w:eastAsia="Times New Roman" w:hAnsi="Georgia" w:cs="Tahoma"/>
          <w:bCs/>
          <w:sz w:val="24"/>
          <w:szCs w:val="24"/>
          <w:lang w:eastAsia="ru-RU"/>
        </w:rPr>
        <w:t>награжденных</w:t>
      </w:r>
      <w:proofErr w:type="gramEnd"/>
      <w:r w:rsidR="000E6484" w:rsidRPr="002336B3">
        <w:rPr>
          <w:rFonts w:ascii="Georgia" w:eastAsia="Times New Roman" w:hAnsi="Georgia" w:cs="Tahoma"/>
          <w:bCs/>
          <w:sz w:val="24"/>
          <w:szCs w:val="24"/>
          <w:lang w:eastAsia="ru-RU"/>
        </w:rPr>
        <w:t xml:space="preserve"> </w:t>
      </w:r>
      <w:r w:rsidR="000E6484">
        <w:rPr>
          <w:rFonts w:ascii="Georgia" w:eastAsia="Times New Roman" w:hAnsi="Georgia" w:cs="Tahoma"/>
          <w:bCs/>
          <w:sz w:val="24"/>
          <w:szCs w:val="24"/>
          <w:lang w:eastAsia="ru-RU"/>
        </w:rPr>
        <w:t>были</w:t>
      </w:r>
      <w:r w:rsidR="000E6484" w:rsidRPr="002336B3">
        <w:rPr>
          <w:rFonts w:ascii="Georgia" w:eastAsia="Times New Roman" w:hAnsi="Georgia" w:cs="Tahoma"/>
          <w:bCs/>
          <w:sz w:val="24"/>
          <w:szCs w:val="24"/>
          <w:lang w:eastAsia="ru-RU"/>
        </w:rPr>
        <w:t xml:space="preserve"> и школьники из п. Озерный.</w:t>
      </w:r>
      <w:r w:rsidR="0096550D">
        <w:rPr>
          <w:rFonts w:ascii="Georgia" w:eastAsia="Times New Roman" w:hAnsi="Georgia" w:cs="Tahoma"/>
          <w:sz w:val="24"/>
          <w:szCs w:val="24"/>
          <w:lang w:eastAsia="ru-RU"/>
        </w:rPr>
        <w:t xml:space="preserve"> </w:t>
      </w:r>
      <w:proofErr w:type="spellStart"/>
      <w:r w:rsidRPr="002336B3">
        <w:rPr>
          <w:rFonts w:ascii="Georgia" w:eastAsia="Times New Roman" w:hAnsi="Georgia" w:cs="Tahoma"/>
          <w:sz w:val="24"/>
          <w:szCs w:val="24"/>
          <w:lang w:eastAsia="ru-RU"/>
        </w:rPr>
        <w:t>Митрушина</w:t>
      </w:r>
      <w:proofErr w:type="spellEnd"/>
      <w:r w:rsidRPr="002336B3">
        <w:rPr>
          <w:rFonts w:ascii="Georgia" w:eastAsia="Times New Roman" w:hAnsi="Georgia" w:cs="Tahoma"/>
          <w:sz w:val="24"/>
          <w:szCs w:val="24"/>
          <w:lang w:eastAsia="ru-RU"/>
        </w:rPr>
        <w:t xml:space="preserve"> Анна и </w:t>
      </w:r>
      <w:proofErr w:type="spellStart"/>
      <w:r w:rsidRPr="002336B3">
        <w:rPr>
          <w:rFonts w:ascii="Georgia" w:eastAsia="Times New Roman" w:hAnsi="Georgia" w:cs="Tahoma"/>
          <w:sz w:val="24"/>
          <w:szCs w:val="24"/>
          <w:lang w:eastAsia="ru-RU"/>
        </w:rPr>
        <w:t>Бородкин</w:t>
      </w:r>
      <w:proofErr w:type="spellEnd"/>
      <w:r w:rsidRPr="002336B3">
        <w:rPr>
          <w:rFonts w:ascii="Georgia" w:eastAsia="Times New Roman" w:hAnsi="Georgia" w:cs="Tahoma"/>
          <w:sz w:val="24"/>
          <w:szCs w:val="24"/>
          <w:lang w:eastAsia="ru-RU"/>
        </w:rPr>
        <w:t xml:space="preserve"> Владислав, выпускники МБОУ «</w:t>
      </w:r>
      <w:proofErr w:type="spellStart"/>
      <w:r w:rsidRPr="002336B3">
        <w:rPr>
          <w:rFonts w:ascii="Georgia" w:eastAsia="Times New Roman" w:hAnsi="Georgia" w:cs="Tahoma"/>
          <w:sz w:val="24"/>
          <w:szCs w:val="24"/>
          <w:lang w:eastAsia="ru-RU"/>
        </w:rPr>
        <w:t>Озёрненская</w:t>
      </w:r>
      <w:proofErr w:type="spellEnd"/>
      <w:r w:rsidRPr="002336B3">
        <w:rPr>
          <w:rFonts w:ascii="Georgia" w:eastAsia="Times New Roman" w:hAnsi="Georgia" w:cs="Tahoma"/>
          <w:sz w:val="24"/>
          <w:szCs w:val="24"/>
          <w:lang w:eastAsia="ru-RU"/>
        </w:rPr>
        <w:t xml:space="preserve"> СШ №1»</w:t>
      </w:r>
      <w:r w:rsidR="00FB6716">
        <w:rPr>
          <w:rFonts w:ascii="Georgia" w:eastAsia="Times New Roman" w:hAnsi="Georgia" w:cs="Tahoma"/>
          <w:sz w:val="24"/>
          <w:szCs w:val="24"/>
          <w:lang w:eastAsia="ru-RU"/>
        </w:rPr>
        <w:t>,</w:t>
      </w:r>
      <w:r w:rsidRPr="002336B3">
        <w:rPr>
          <w:rFonts w:ascii="Georgia" w:eastAsia="Times New Roman" w:hAnsi="Georgia" w:cs="Tahoma"/>
          <w:sz w:val="24"/>
          <w:szCs w:val="24"/>
          <w:lang w:eastAsia="ru-RU"/>
        </w:rPr>
        <w:t xml:space="preserve"> в числе других смоленских медалистов получили заслуженные награды.</w:t>
      </w:r>
      <w:r w:rsidR="00BB7DC6" w:rsidRPr="00BB7DC6">
        <w:rPr>
          <w:rFonts w:ascii="Tahoma" w:eastAsia="Times New Roman" w:hAnsi="Tahoma" w:cs="Tahoma"/>
          <w:noProof/>
          <w:color w:val="3366FF"/>
          <w:sz w:val="18"/>
          <w:szCs w:val="18"/>
          <w:lang w:eastAsia="ru-RU"/>
        </w:rPr>
        <w:t xml:space="preserve"> </w:t>
      </w:r>
      <w:r w:rsidR="004C5E82" w:rsidRPr="002336B3">
        <w:rPr>
          <w:rFonts w:ascii="Georgia" w:eastAsia="Times New Roman" w:hAnsi="Georgia" w:cs="Tahoma"/>
          <w:sz w:val="24"/>
          <w:szCs w:val="24"/>
          <w:lang w:eastAsia="ru-RU"/>
        </w:rPr>
        <w:t>С этим знаменательным событием виновников торжества поздравила заместитель Губернатора Смоленской области О.В. Окунева.</w:t>
      </w:r>
    </w:p>
    <w:p w:rsidR="002336B3" w:rsidRPr="002336B3" w:rsidRDefault="004C5E82" w:rsidP="004C5E82">
      <w:pPr>
        <w:spacing w:after="0" w:line="252" w:lineRule="atLeast"/>
        <w:ind w:right="-113"/>
        <w:jc w:val="both"/>
        <w:rPr>
          <w:rFonts w:ascii="Georgia" w:eastAsia="Times New Roman" w:hAnsi="Georgia" w:cs="Tahoma"/>
          <w:sz w:val="24"/>
          <w:szCs w:val="24"/>
          <w:lang w:eastAsia="ru-RU"/>
        </w:rPr>
      </w:pPr>
      <w:r>
        <w:rPr>
          <w:rFonts w:ascii="Georgia" w:eastAsia="Times New Roman" w:hAnsi="Georgia" w:cs="Tahoma"/>
          <w:sz w:val="24"/>
          <w:szCs w:val="24"/>
          <w:lang w:eastAsia="ru-RU"/>
        </w:rPr>
        <w:t xml:space="preserve">        </w:t>
      </w:r>
      <w:r w:rsidR="00FB6716">
        <w:rPr>
          <w:rFonts w:ascii="Georgia" w:eastAsia="Times New Roman" w:hAnsi="Georgia" w:cs="Tahoma"/>
          <w:sz w:val="24"/>
          <w:szCs w:val="24"/>
          <w:lang w:eastAsia="ru-RU"/>
        </w:rPr>
        <w:t>Администрации МО «</w:t>
      </w:r>
      <w:proofErr w:type="spellStart"/>
      <w:r w:rsidR="00FB6716">
        <w:rPr>
          <w:rFonts w:ascii="Georgia" w:eastAsia="Times New Roman" w:hAnsi="Georgia" w:cs="Tahoma"/>
          <w:sz w:val="24"/>
          <w:szCs w:val="24"/>
          <w:lang w:eastAsia="ru-RU"/>
        </w:rPr>
        <w:t>Духовщинский</w:t>
      </w:r>
      <w:proofErr w:type="spellEnd"/>
      <w:r w:rsidR="00FB6716">
        <w:rPr>
          <w:rFonts w:ascii="Georgia" w:eastAsia="Times New Roman" w:hAnsi="Georgia" w:cs="Tahoma"/>
          <w:sz w:val="24"/>
          <w:szCs w:val="24"/>
          <w:lang w:eastAsia="ru-RU"/>
        </w:rPr>
        <w:t xml:space="preserve"> район» и </w:t>
      </w:r>
      <w:r w:rsidR="002336B3" w:rsidRPr="002336B3">
        <w:rPr>
          <w:rFonts w:ascii="Georgia" w:eastAsia="Times New Roman" w:hAnsi="Georgia" w:cs="Tahoma"/>
          <w:sz w:val="24"/>
          <w:szCs w:val="24"/>
          <w:lang w:eastAsia="ru-RU"/>
        </w:rPr>
        <w:t xml:space="preserve"> </w:t>
      </w:r>
      <w:r w:rsidR="00EE32ED">
        <w:rPr>
          <w:rFonts w:ascii="Georgia" w:eastAsia="Times New Roman" w:hAnsi="Georgia" w:cs="Tahoma"/>
          <w:sz w:val="24"/>
          <w:szCs w:val="24"/>
          <w:lang w:eastAsia="ru-RU"/>
        </w:rPr>
        <w:t xml:space="preserve">МО </w:t>
      </w:r>
      <w:proofErr w:type="spellStart"/>
      <w:r w:rsidR="00EE32ED">
        <w:rPr>
          <w:rFonts w:ascii="Georgia" w:eastAsia="Times New Roman" w:hAnsi="Georgia" w:cs="Tahoma"/>
          <w:sz w:val="24"/>
          <w:szCs w:val="24"/>
          <w:lang w:eastAsia="ru-RU"/>
        </w:rPr>
        <w:t>Озерненское</w:t>
      </w:r>
      <w:proofErr w:type="spellEnd"/>
      <w:r w:rsidR="00EE32ED">
        <w:rPr>
          <w:rFonts w:ascii="Georgia" w:eastAsia="Times New Roman" w:hAnsi="Georgia" w:cs="Tahoma"/>
          <w:sz w:val="24"/>
          <w:szCs w:val="24"/>
          <w:lang w:eastAsia="ru-RU"/>
        </w:rPr>
        <w:t xml:space="preserve"> городское поселение</w:t>
      </w:r>
      <w:r w:rsidR="00E61638">
        <w:rPr>
          <w:rFonts w:ascii="Georgia" w:eastAsia="Times New Roman" w:hAnsi="Georgia" w:cs="Tahoma"/>
          <w:sz w:val="24"/>
          <w:szCs w:val="24"/>
          <w:lang w:eastAsia="ru-RU"/>
        </w:rPr>
        <w:t xml:space="preserve"> поздравляю</w:t>
      </w:r>
      <w:r>
        <w:rPr>
          <w:rFonts w:ascii="Georgia" w:eastAsia="Times New Roman" w:hAnsi="Georgia" w:cs="Tahoma"/>
          <w:sz w:val="24"/>
          <w:szCs w:val="24"/>
          <w:lang w:eastAsia="ru-RU"/>
        </w:rPr>
        <w:t>т</w:t>
      </w:r>
      <w:r w:rsidR="00C8051E">
        <w:rPr>
          <w:rFonts w:ascii="Georgia" w:eastAsia="Times New Roman" w:hAnsi="Georgia" w:cs="Tahoma"/>
          <w:sz w:val="24"/>
          <w:szCs w:val="24"/>
          <w:lang w:eastAsia="ru-RU"/>
        </w:rPr>
        <w:t xml:space="preserve"> </w:t>
      </w:r>
      <w:r w:rsidR="002336B3" w:rsidRPr="002336B3">
        <w:rPr>
          <w:rFonts w:ascii="Georgia" w:eastAsia="Times New Roman" w:hAnsi="Georgia" w:cs="Tahoma"/>
          <w:sz w:val="24"/>
          <w:szCs w:val="24"/>
          <w:lang w:eastAsia="ru-RU"/>
        </w:rPr>
        <w:t xml:space="preserve">всех выпускников с окончанием школы, </w:t>
      </w:r>
      <w:r w:rsidR="00E61638">
        <w:rPr>
          <w:rFonts w:ascii="Georgia" w:eastAsia="Times New Roman" w:hAnsi="Georgia" w:cs="Tahoma"/>
          <w:sz w:val="24"/>
          <w:szCs w:val="24"/>
          <w:lang w:eastAsia="ru-RU"/>
        </w:rPr>
        <w:t>с высокими  наградами и желаю</w:t>
      </w:r>
      <w:r w:rsidR="002336B3" w:rsidRPr="002336B3">
        <w:rPr>
          <w:rFonts w:ascii="Georgia" w:eastAsia="Times New Roman" w:hAnsi="Georgia" w:cs="Tahoma"/>
          <w:sz w:val="24"/>
          <w:szCs w:val="24"/>
          <w:lang w:eastAsia="ru-RU"/>
        </w:rPr>
        <w:t>т успешного поступления. Удачи и успехов!</w:t>
      </w:r>
    </w:p>
    <w:p w:rsidR="00E61638" w:rsidRDefault="00E61638" w:rsidP="00CF46BD">
      <w:pPr>
        <w:spacing w:after="0"/>
        <w:jc w:val="both"/>
        <w:rPr>
          <w:rFonts w:ascii="Georgia" w:hAnsi="Georgia"/>
          <w:b/>
          <w:sz w:val="20"/>
        </w:rPr>
      </w:pPr>
    </w:p>
    <w:p w:rsidR="00E61638" w:rsidRDefault="00E61638" w:rsidP="00CF46BD">
      <w:pPr>
        <w:spacing w:after="0"/>
        <w:jc w:val="both"/>
        <w:rPr>
          <w:rFonts w:ascii="Georgia" w:hAnsi="Georgia"/>
          <w:b/>
          <w:sz w:val="20"/>
        </w:rPr>
      </w:pPr>
    </w:p>
    <w:p w:rsidR="00C40023" w:rsidRDefault="00C40023" w:rsidP="00CF46BD">
      <w:pPr>
        <w:spacing w:after="0"/>
        <w:jc w:val="both"/>
        <w:rPr>
          <w:rFonts w:ascii="Georgia" w:hAnsi="Georgia"/>
          <w:b/>
          <w:sz w:val="20"/>
        </w:rPr>
      </w:pPr>
    </w:p>
    <w:p w:rsidR="00C40023" w:rsidRDefault="00C40023" w:rsidP="00CF46BD">
      <w:pPr>
        <w:spacing w:after="0"/>
        <w:jc w:val="both"/>
        <w:rPr>
          <w:rFonts w:ascii="Georgia" w:hAnsi="Georgia"/>
          <w:b/>
          <w:sz w:val="20"/>
        </w:rPr>
      </w:pPr>
    </w:p>
    <w:p w:rsidR="00B6463F" w:rsidRPr="00E51E33" w:rsidRDefault="00CF46BD" w:rsidP="00CF46BD">
      <w:pPr>
        <w:spacing w:after="0"/>
        <w:jc w:val="both"/>
        <w:rPr>
          <w:rFonts w:ascii="Georgia" w:hAnsi="Georgia"/>
          <w:sz w:val="20"/>
        </w:rPr>
      </w:pPr>
      <w:r w:rsidRPr="007B28BB">
        <w:rPr>
          <w:rFonts w:ascii="Georgia" w:hAnsi="Georgia"/>
          <w:b/>
          <w:sz w:val="20"/>
        </w:rPr>
        <w:t>Выходные данные:</w:t>
      </w:r>
      <w:r w:rsidRPr="007B28BB">
        <w:rPr>
          <w:rFonts w:ascii="Georgia" w:hAnsi="Georgia"/>
          <w:sz w:val="20"/>
        </w:rPr>
        <w:t xml:space="preserve"> газета «</w:t>
      </w:r>
      <w:proofErr w:type="spellStart"/>
      <w:r w:rsidRPr="007B28BB">
        <w:rPr>
          <w:rFonts w:ascii="Georgia" w:hAnsi="Georgia"/>
          <w:sz w:val="20"/>
        </w:rPr>
        <w:t>Молодёжь-Инфо</w:t>
      </w:r>
      <w:proofErr w:type="spellEnd"/>
      <w:r w:rsidRPr="007B28BB">
        <w:rPr>
          <w:rFonts w:ascii="Georgia" w:hAnsi="Georgia"/>
          <w:sz w:val="20"/>
        </w:rPr>
        <w:t xml:space="preserve">».  Учредитель: Администрация  МО  Озерненское городское поселение. Ответственный редактор </w:t>
      </w:r>
      <w:r w:rsidRPr="007B28BB">
        <w:rPr>
          <w:rFonts w:ascii="Georgia" w:hAnsi="Georgia"/>
          <w:sz w:val="18"/>
        </w:rPr>
        <w:t xml:space="preserve">– </w:t>
      </w:r>
      <w:proofErr w:type="spellStart"/>
      <w:r w:rsidRPr="007B28BB">
        <w:rPr>
          <w:rFonts w:ascii="Georgia" w:hAnsi="Georgia"/>
          <w:sz w:val="18"/>
        </w:rPr>
        <w:t>Матюшенкова</w:t>
      </w:r>
      <w:proofErr w:type="spellEnd"/>
      <w:r w:rsidRPr="007B28BB">
        <w:rPr>
          <w:rFonts w:ascii="Georgia" w:hAnsi="Georgia"/>
          <w:sz w:val="18"/>
        </w:rPr>
        <w:t xml:space="preserve"> Ирина, редакция: Прыткова Т.Б., Новиков С.В.</w:t>
      </w:r>
      <w:r w:rsidR="007B28BB">
        <w:rPr>
          <w:rFonts w:ascii="Georgia" w:hAnsi="Georgia"/>
          <w:sz w:val="18"/>
        </w:rPr>
        <w:t>, Федорцова Е.И., Распопова М.Н.</w:t>
      </w:r>
      <w:r w:rsidRPr="007B28BB">
        <w:rPr>
          <w:rFonts w:ascii="Georgia" w:hAnsi="Georgia"/>
          <w:sz w:val="18"/>
        </w:rPr>
        <w:t xml:space="preserve">  Тираж – 300 экз. Бесплатно. </w:t>
      </w:r>
    </w:p>
    <w:sectPr w:rsidR="00B6463F" w:rsidRPr="00E51E33" w:rsidSect="00732B55">
      <w:type w:val="continuous"/>
      <w:pgSz w:w="16839" w:h="23814" w:code="8"/>
      <w:pgMar w:top="720" w:right="720" w:bottom="720" w:left="72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17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ECD" w:rsidRDefault="00AA1ECD" w:rsidP="005162FB">
      <w:pPr>
        <w:spacing w:after="0" w:line="240" w:lineRule="auto"/>
      </w:pPr>
      <w:r>
        <w:separator/>
      </w:r>
    </w:p>
  </w:endnote>
  <w:endnote w:type="continuationSeparator" w:id="0">
    <w:p w:rsidR="00AA1ECD" w:rsidRDefault="00AA1ECD" w:rsidP="00516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9A" w:rsidRDefault="000D375E">
    <w:pPr>
      <w:pStyle w:val="a5"/>
    </w:pPr>
    <w:r w:rsidRPr="000D375E">
      <w:rPr>
        <w:rFonts w:asciiTheme="majorHAnsi" w:eastAsiaTheme="majorEastAsia" w:hAnsiTheme="majorHAnsi" w:cstheme="majorBidi"/>
        <w:caps/>
        <w:noProof/>
        <w:color w:val="FFFFFF"/>
        <w:sz w:val="28"/>
        <w:szCs w:val="28"/>
        <w:lang w:eastAsia="zh-TW"/>
      </w:rPr>
      <w:pict>
        <v:oval id="_x0000_s2135" style="position:absolute;margin-left:-33.55pt;margin-top:1123.5pt;width:37.6pt;height:37.6pt;z-index:251662336;mso-position-horizontal-relative:right-margin-area;mso-position-vertical-relative:page" o:allowincell="f" fillcolor="#9bbb59 [3206]" stroked="f">
          <v:textbox style="mso-next-textbox:#_x0000_s2135" inset="0,,0">
            <w:txbxContent>
              <w:p w:rsidR="00962604" w:rsidRPr="00962604" w:rsidRDefault="00962604">
                <w:pPr>
                  <w:rPr>
                    <w:rStyle w:val="ad"/>
                    <w:rFonts w:eastAsia="Calibri"/>
                    <w:color w:val="FFFFFF" w:themeColor="background1"/>
                    <w:sz w:val="36"/>
                    <w:szCs w:val="24"/>
                  </w:rPr>
                </w:pPr>
                <w:r>
                  <w:rPr>
                    <w:sz w:val="36"/>
                  </w:rPr>
                  <w:t xml:space="preserve">   </w:t>
                </w:r>
                <w:r w:rsidR="000D375E" w:rsidRPr="00962604">
                  <w:rPr>
                    <w:sz w:val="36"/>
                  </w:rPr>
                  <w:fldChar w:fldCharType="begin"/>
                </w:r>
                <w:r w:rsidRPr="00962604">
                  <w:rPr>
                    <w:sz w:val="36"/>
                  </w:rPr>
                  <w:instrText xml:space="preserve"> PAGE    \* MERGEFORMAT </w:instrText>
                </w:r>
                <w:r w:rsidR="000D375E" w:rsidRPr="00962604">
                  <w:rPr>
                    <w:sz w:val="36"/>
                  </w:rPr>
                  <w:fldChar w:fldCharType="separate"/>
                </w:r>
                <w:r w:rsidR="00EE32ED" w:rsidRPr="00EE32ED">
                  <w:rPr>
                    <w:rStyle w:val="ad"/>
                    <w:rFonts w:eastAsia="Calibri"/>
                    <w:b/>
                    <w:noProof/>
                    <w:color w:val="FFFFFF" w:themeColor="background1"/>
                    <w:sz w:val="40"/>
                    <w:szCs w:val="24"/>
                  </w:rPr>
                  <w:t>2</w:t>
                </w:r>
                <w:r w:rsidR="000D375E" w:rsidRPr="00962604">
                  <w:rPr>
                    <w:sz w:val="36"/>
                  </w:rPr>
                  <w:fldChar w:fldCharType="end"/>
                </w:r>
              </w:p>
            </w:txbxContent>
          </v:textbox>
          <w10:wrap anchorx="page"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ECD" w:rsidRDefault="00AA1ECD" w:rsidP="005162FB">
      <w:pPr>
        <w:spacing w:after="0" w:line="240" w:lineRule="auto"/>
      </w:pPr>
      <w:r>
        <w:separator/>
      </w:r>
    </w:p>
  </w:footnote>
  <w:footnote w:type="continuationSeparator" w:id="0">
    <w:p w:rsidR="00AA1ECD" w:rsidRDefault="00AA1ECD" w:rsidP="00516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860" w:type="pct"/>
      <w:tblInd w:w="3652" w:type="dxa"/>
      <w:tblLook w:val="04A0"/>
    </w:tblPr>
    <w:tblGrid>
      <w:gridCol w:w="8971"/>
      <w:gridCol w:w="2226"/>
    </w:tblGrid>
    <w:tr w:rsidR="00B564EC" w:rsidRPr="003560A9" w:rsidTr="000D14CD">
      <w:trPr>
        <w:trHeight w:val="643"/>
      </w:trPr>
      <w:tc>
        <w:tcPr>
          <w:tcW w:w="4006" w:type="pct"/>
          <w:shd w:val="clear" w:color="auto" w:fill="8064A2"/>
          <w:vAlign w:val="center"/>
        </w:tcPr>
        <w:p w:rsidR="00B564EC" w:rsidRPr="003560A9" w:rsidRDefault="00B564EC" w:rsidP="000D14CD">
          <w:pPr>
            <w:pStyle w:val="a3"/>
            <w:jc w:val="right"/>
            <w:rPr>
              <w:rFonts w:ascii="Georgia" w:hAnsi="Georgia"/>
              <w:caps/>
              <w:color w:val="FFFFFF"/>
            </w:rPr>
          </w:pPr>
          <w:r w:rsidRPr="003560A9">
            <w:rPr>
              <w:rFonts w:ascii="Georgia" w:hAnsi="Georgia"/>
              <w:caps/>
              <w:color w:val="FFFFFF"/>
            </w:rPr>
            <w:t xml:space="preserve">ГАЗЕТА МОЛОДЕЖНОГО </w:t>
          </w:r>
          <w:r w:rsidR="00D31D23">
            <w:rPr>
              <w:rFonts w:ascii="Georgia" w:hAnsi="Georgia"/>
              <w:caps/>
              <w:color w:val="FFFFFF"/>
            </w:rPr>
            <w:t>СОВЕТА ПРИ ГЛАВЕ АДМИНИСТРАЦИИ  ОГП</w:t>
          </w:r>
        </w:p>
      </w:tc>
      <w:tc>
        <w:tcPr>
          <w:tcW w:w="994" w:type="pct"/>
          <w:shd w:val="clear" w:color="auto" w:fill="000000"/>
          <w:vAlign w:val="center"/>
        </w:tcPr>
        <w:p w:rsidR="009E7773" w:rsidRDefault="00FB2713" w:rsidP="000D14CD">
          <w:pPr>
            <w:pStyle w:val="a3"/>
            <w:rPr>
              <w:rFonts w:ascii="Georgia" w:hAnsi="Georgia"/>
              <w:color w:val="FFFFFF"/>
            </w:rPr>
          </w:pPr>
          <w:r>
            <w:rPr>
              <w:rFonts w:ascii="Georgia" w:hAnsi="Georgia"/>
              <w:color w:val="FFFFFF"/>
            </w:rPr>
            <w:t>Выпуск №</w:t>
          </w:r>
          <w:r w:rsidR="00083B13">
            <w:rPr>
              <w:rFonts w:ascii="Georgia" w:hAnsi="Georgia"/>
              <w:color w:val="FFFFFF"/>
            </w:rPr>
            <w:t>1</w:t>
          </w:r>
          <w:r w:rsidR="00732238">
            <w:rPr>
              <w:rFonts w:ascii="Georgia" w:hAnsi="Georgia"/>
              <w:color w:val="FFFFFF"/>
            </w:rPr>
            <w:t>1</w:t>
          </w:r>
        </w:p>
        <w:p w:rsidR="00B564EC" w:rsidRPr="003560A9" w:rsidRDefault="00DD3482" w:rsidP="00DD3482">
          <w:pPr>
            <w:pStyle w:val="a3"/>
            <w:rPr>
              <w:rFonts w:ascii="Georgia" w:hAnsi="Georgia"/>
              <w:color w:val="FFFFFF"/>
            </w:rPr>
          </w:pPr>
          <w:r>
            <w:rPr>
              <w:rFonts w:ascii="Georgia" w:hAnsi="Georgia"/>
              <w:color w:val="FFFFFF"/>
            </w:rPr>
            <w:t>30</w:t>
          </w:r>
          <w:r w:rsidR="00273658">
            <w:rPr>
              <w:rFonts w:ascii="Georgia" w:hAnsi="Georgia"/>
              <w:color w:val="FFFFFF"/>
            </w:rPr>
            <w:t xml:space="preserve"> </w:t>
          </w:r>
          <w:r>
            <w:rPr>
              <w:rFonts w:ascii="Georgia" w:hAnsi="Georgia"/>
              <w:color w:val="FFFFFF"/>
            </w:rPr>
            <w:t>июня</w:t>
          </w:r>
          <w:r w:rsidR="00C91C61">
            <w:rPr>
              <w:rFonts w:ascii="Georgia" w:hAnsi="Georgia"/>
              <w:color w:val="FFFFFF"/>
            </w:rPr>
            <w:t>, 201</w:t>
          </w:r>
          <w:r>
            <w:rPr>
              <w:rFonts w:ascii="Georgia" w:hAnsi="Georgia"/>
              <w:color w:val="FFFFFF"/>
            </w:rPr>
            <w:t>6</w:t>
          </w:r>
        </w:p>
      </w:tc>
    </w:tr>
  </w:tbl>
  <w:p w:rsidR="00B564EC" w:rsidRDefault="00B564EC" w:rsidP="000D14C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7103C"/>
    <w:multiLevelType w:val="hybridMultilevel"/>
    <w:tmpl w:val="EC529F04"/>
    <w:lvl w:ilvl="0" w:tplc="31B4219E">
      <w:start w:val="1"/>
      <w:numFmt w:val="decimal"/>
      <w:lvlText w:val="%1."/>
      <w:lvlJc w:val="left"/>
      <w:pPr>
        <w:ind w:left="720" w:hanging="360"/>
      </w:pPr>
      <w:rPr>
        <w:rFonts w:ascii="Georgia" w:hAnsi="Georgia"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F1C28"/>
    <w:multiLevelType w:val="hybridMultilevel"/>
    <w:tmpl w:val="34A62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340C9"/>
    <w:multiLevelType w:val="hybridMultilevel"/>
    <w:tmpl w:val="B536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B20AB7"/>
    <w:multiLevelType w:val="hybridMultilevel"/>
    <w:tmpl w:val="6EA89A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9154">
      <o:colormru v:ext="edit" colors="#f9d3d3"/>
    </o:shapedefaults>
    <o:shapelayout v:ext="edit">
      <o:idmap v:ext="edit" data="2"/>
    </o:shapelayout>
  </w:hdrShapeDefaults>
  <w:footnotePr>
    <w:footnote w:id="-1"/>
    <w:footnote w:id="0"/>
  </w:footnotePr>
  <w:endnotePr>
    <w:endnote w:id="-1"/>
    <w:endnote w:id="0"/>
  </w:endnotePr>
  <w:compat/>
  <w:rsids>
    <w:rsidRoot w:val="005162FB"/>
    <w:rsid w:val="000264B8"/>
    <w:rsid w:val="0002719A"/>
    <w:rsid w:val="00036831"/>
    <w:rsid w:val="00036D54"/>
    <w:rsid w:val="00042E13"/>
    <w:rsid w:val="00044C91"/>
    <w:rsid w:val="000515F8"/>
    <w:rsid w:val="00053A98"/>
    <w:rsid w:val="000572B1"/>
    <w:rsid w:val="00057FC2"/>
    <w:rsid w:val="0006041D"/>
    <w:rsid w:val="0007037D"/>
    <w:rsid w:val="00083B13"/>
    <w:rsid w:val="00087697"/>
    <w:rsid w:val="00094C61"/>
    <w:rsid w:val="000B2865"/>
    <w:rsid w:val="000B6D40"/>
    <w:rsid w:val="000D14CD"/>
    <w:rsid w:val="000D375E"/>
    <w:rsid w:val="000D5003"/>
    <w:rsid w:val="000E6484"/>
    <w:rsid w:val="001007AE"/>
    <w:rsid w:val="00107A63"/>
    <w:rsid w:val="001106D7"/>
    <w:rsid w:val="001143AC"/>
    <w:rsid w:val="00115450"/>
    <w:rsid w:val="00115AF8"/>
    <w:rsid w:val="001310D4"/>
    <w:rsid w:val="001355AE"/>
    <w:rsid w:val="00147C28"/>
    <w:rsid w:val="00155BBB"/>
    <w:rsid w:val="00157879"/>
    <w:rsid w:val="0016106D"/>
    <w:rsid w:val="00167E3E"/>
    <w:rsid w:val="0017649B"/>
    <w:rsid w:val="00177FAD"/>
    <w:rsid w:val="0018333C"/>
    <w:rsid w:val="00192EAC"/>
    <w:rsid w:val="001973CA"/>
    <w:rsid w:val="001A311B"/>
    <w:rsid w:val="001A5CCA"/>
    <w:rsid w:val="001B2F85"/>
    <w:rsid w:val="001B423E"/>
    <w:rsid w:val="001C10AF"/>
    <w:rsid w:val="001C1BE5"/>
    <w:rsid w:val="001C270C"/>
    <w:rsid w:val="001E4F1C"/>
    <w:rsid w:val="001F4E4F"/>
    <w:rsid w:val="002000F2"/>
    <w:rsid w:val="0020540D"/>
    <w:rsid w:val="002108C6"/>
    <w:rsid w:val="00214637"/>
    <w:rsid w:val="002251AB"/>
    <w:rsid w:val="002336B3"/>
    <w:rsid w:val="00252AB6"/>
    <w:rsid w:val="00256877"/>
    <w:rsid w:val="00273658"/>
    <w:rsid w:val="00282983"/>
    <w:rsid w:val="002855D7"/>
    <w:rsid w:val="00287FBE"/>
    <w:rsid w:val="00295C88"/>
    <w:rsid w:val="00296708"/>
    <w:rsid w:val="002A3C0B"/>
    <w:rsid w:val="002A4B6E"/>
    <w:rsid w:val="002B2F7F"/>
    <w:rsid w:val="002C79E5"/>
    <w:rsid w:val="002D793A"/>
    <w:rsid w:val="002E40D6"/>
    <w:rsid w:val="002E5FA5"/>
    <w:rsid w:val="002F18F5"/>
    <w:rsid w:val="002F3F53"/>
    <w:rsid w:val="002F5A21"/>
    <w:rsid w:val="002F7FFE"/>
    <w:rsid w:val="003041D4"/>
    <w:rsid w:val="00305967"/>
    <w:rsid w:val="003065A3"/>
    <w:rsid w:val="003560A9"/>
    <w:rsid w:val="003565D2"/>
    <w:rsid w:val="003814AC"/>
    <w:rsid w:val="003A509B"/>
    <w:rsid w:val="003B3992"/>
    <w:rsid w:val="003B67AC"/>
    <w:rsid w:val="003C6ADB"/>
    <w:rsid w:val="003D3AB9"/>
    <w:rsid w:val="003D4CB3"/>
    <w:rsid w:val="003E1397"/>
    <w:rsid w:val="003E5E7A"/>
    <w:rsid w:val="003F238E"/>
    <w:rsid w:val="00403553"/>
    <w:rsid w:val="004037F0"/>
    <w:rsid w:val="0040481D"/>
    <w:rsid w:val="00404A3D"/>
    <w:rsid w:val="004548BD"/>
    <w:rsid w:val="00463037"/>
    <w:rsid w:val="00467441"/>
    <w:rsid w:val="00470555"/>
    <w:rsid w:val="00486449"/>
    <w:rsid w:val="0049108F"/>
    <w:rsid w:val="00494399"/>
    <w:rsid w:val="004A3B10"/>
    <w:rsid w:val="004A442C"/>
    <w:rsid w:val="004C371F"/>
    <w:rsid w:val="004C539A"/>
    <w:rsid w:val="004C5E82"/>
    <w:rsid w:val="004D06C6"/>
    <w:rsid w:val="004E205B"/>
    <w:rsid w:val="004E4ED1"/>
    <w:rsid w:val="004E6BFB"/>
    <w:rsid w:val="004F0F55"/>
    <w:rsid w:val="004F13A3"/>
    <w:rsid w:val="004F5C65"/>
    <w:rsid w:val="004F7559"/>
    <w:rsid w:val="00503D08"/>
    <w:rsid w:val="005059F7"/>
    <w:rsid w:val="00506F54"/>
    <w:rsid w:val="00511C12"/>
    <w:rsid w:val="005162FB"/>
    <w:rsid w:val="00527B52"/>
    <w:rsid w:val="00543359"/>
    <w:rsid w:val="00545D58"/>
    <w:rsid w:val="005607AB"/>
    <w:rsid w:val="005629F9"/>
    <w:rsid w:val="00567964"/>
    <w:rsid w:val="00572AEB"/>
    <w:rsid w:val="005808FF"/>
    <w:rsid w:val="0058425C"/>
    <w:rsid w:val="005842CF"/>
    <w:rsid w:val="0058657A"/>
    <w:rsid w:val="005914CE"/>
    <w:rsid w:val="005A4D5C"/>
    <w:rsid w:val="005B2BCD"/>
    <w:rsid w:val="005B3A86"/>
    <w:rsid w:val="005B3BA1"/>
    <w:rsid w:val="005D0B74"/>
    <w:rsid w:val="005D3D79"/>
    <w:rsid w:val="005E1CCD"/>
    <w:rsid w:val="005E5E1D"/>
    <w:rsid w:val="005F612D"/>
    <w:rsid w:val="005F6E2E"/>
    <w:rsid w:val="00606837"/>
    <w:rsid w:val="00606AC5"/>
    <w:rsid w:val="00611F40"/>
    <w:rsid w:val="006145B4"/>
    <w:rsid w:val="006147D2"/>
    <w:rsid w:val="00616DA2"/>
    <w:rsid w:val="006171D1"/>
    <w:rsid w:val="00621813"/>
    <w:rsid w:val="00635BF2"/>
    <w:rsid w:val="0064311B"/>
    <w:rsid w:val="00646972"/>
    <w:rsid w:val="00677C66"/>
    <w:rsid w:val="0068771B"/>
    <w:rsid w:val="00693634"/>
    <w:rsid w:val="006A4048"/>
    <w:rsid w:val="006A529B"/>
    <w:rsid w:val="006B0A13"/>
    <w:rsid w:val="006B10D4"/>
    <w:rsid w:val="006B42D3"/>
    <w:rsid w:val="006B531E"/>
    <w:rsid w:val="006C614C"/>
    <w:rsid w:val="006C7DBA"/>
    <w:rsid w:val="006D09D8"/>
    <w:rsid w:val="006E37A6"/>
    <w:rsid w:val="006F07D8"/>
    <w:rsid w:val="006F2003"/>
    <w:rsid w:val="00705445"/>
    <w:rsid w:val="00707CE5"/>
    <w:rsid w:val="007103BB"/>
    <w:rsid w:val="007112DF"/>
    <w:rsid w:val="00714268"/>
    <w:rsid w:val="00721CD5"/>
    <w:rsid w:val="007320A2"/>
    <w:rsid w:val="00732238"/>
    <w:rsid w:val="00732B55"/>
    <w:rsid w:val="00737A9C"/>
    <w:rsid w:val="00760D1C"/>
    <w:rsid w:val="007634CD"/>
    <w:rsid w:val="007761CB"/>
    <w:rsid w:val="00776984"/>
    <w:rsid w:val="00782713"/>
    <w:rsid w:val="00786040"/>
    <w:rsid w:val="0079189F"/>
    <w:rsid w:val="007A6643"/>
    <w:rsid w:val="007B28BB"/>
    <w:rsid w:val="007B2ABF"/>
    <w:rsid w:val="007B4AE6"/>
    <w:rsid w:val="007B569F"/>
    <w:rsid w:val="007C3EAB"/>
    <w:rsid w:val="008002FA"/>
    <w:rsid w:val="008069BE"/>
    <w:rsid w:val="0081207F"/>
    <w:rsid w:val="00815881"/>
    <w:rsid w:val="00826714"/>
    <w:rsid w:val="008278C0"/>
    <w:rsid w:val="008422BB"/>
    <w:rsid w:val="008426E8"/>
    <w:rsid w:val="0084359D"/>
    <w:rsid w:val="00845A1C"/>
    <w:rsid w:val="00850EAC"/>
    <w:rsid w:val="008556BE"/>
    <w:rsid w:val="00856104"/>
    <w:rsid w:val="008615C6"/>
    <w:rsid w:val="00865AF4"/>
    <w:rsid w:val="0086625D"/>
    <w:rsid w:val="00873AFF"/>
    <w:rsid w:val="0088095F"/>
    <w:rsid w:val="008854F0"/>
    <w:rsid w:val="00885786"/>
    <w:rsid w:val="00885F41"/>
    <w:rsid w:val="008907A4"/>
    <w:rsid w:val="008A2933"/>
    <w:rsid w:val="008A4E17"/>
    <w:rsid w:val="008B4767"/>
    <w:rsid w:val="008D3219"/>
    <w:rsid w:val="008E51A3"/>
    <w:rsid w:val="008F1A24"/>
    <w:rsid w:val="008F68C3"/>
    <w:rsid w:val="008F746A"/>
    <w:rsid w:val="00902D31"/>
    <w:rsid w:val="009108CD"/>
    <w:rsid w:val="009253B5"/>
    <w:rsid w:val="00931587"/>
    <w:rsid w:val="009322B0"/>
    <w:rsid w:val="00932AB3"/>
    <w:rsid w:val="0094313A"/>
    <w:rsid w:val="0094666E"/>
    <w:rsid w:val="0095028F"/>
    <w:rsid w:val="00954371"/>
    <w:rsid w:val="009566B2"/>
    <w:rsid w:val="00962604"/>
    <w:rsid w:val="00962B57"/>
    <w:rsid w:val="0096550D"/>
    <w:rsid w:val="00966FD9"/>
    <w:rsid w:val="009721C5"/>
    <w:rsid w:val="00975C73"/>
    <w:rsid w:val="00982F6F"/>
    <w:rsid w:val="009A5294"/>
    <w:rsid w:val="009B3A6F"/>
    <w:rsid w:val="009B76DB"/>
    <w:rsid w:val="009D035C"/>
    <w:rsid w:val="009D5D66"/>
    <w:rsid w:val="009D7E65"/>
    <w:rsid w:val="009E3A7B"/>
    <w:rsid w:val="009E7773"/>
    <w:rsid w:val="009F37A3"/>
    <w:rsid w:val="00A02846"/>
    <w:rsid w:val="00A120BA"/>
    <w:rsid w:val="00A12CA4"/>
    <w:rsid w:val="00A222B6"/>
    <w:rsid w:val="00A31C89"/>
    <w:rsid w:val="00A32F67"/>
    <w:rsid w:val="00A33844"/>
    <w:rsid w:val="00A35922"/>
    <w:rsid w:val="00A37DDF"/>
    <w:rsid w:val="00A410B8"/>
    <w:rsid w:val="00A5216A"/>
    <w:rsid w:val="00A5251E"/>
    <w:rsid w:val="00A526BB"/>
    <w:rsid w:val="00A52AEF"/>
    <w:rsid w:val="00A653CA"/>
    <w:rsid w:val="00A9022C"/>
    <w:rsid w:val="00A92A36"/>
    <w:rsid w:val="00AA0934"/>
    <w:rsid w:val="00AA1ECD"/>
    <w:rsid w:val="00AA73A8"/>
    <w:rsid w:val="00AB0971"/>
    <w:rsid w:val="00AB0B81"/>
    <w:rsid w:val="00AB11A7"/>
    <w:rsid w:val="00AB22EB"/>
    <w:rsid w:val="00AE0295"/>
    <w:rsid w:val="00AE1B50"/>
    <w:rsid w:val="00AE3D8F"/>
    <w:rsid w:val="00AE4BC4"/>
    <w:rsid w:val="00AE4FCD"/>
    <w:rsid w:val="00AE52AD"/>
    <w:rsid w:val="00AE622F"/>
    <w:rsid w:val="00AE6808"/>
    <w:rsid w:val="00AF1EE2"/>
    <w:rsid w:val="00B02654"/>
    <w:rsid w:val="00B037CB"/>
    <w:rsid w:val="00B133C7"/>
    <w:rsid w:val="00B21760"/>
    <w:rsid w:val="00B236ED"/>
    <w:rsid w:val="00B30608"/>
    <w:rsid w:val="00B30890"/>
    <w:rsid w:val="00B30EA0"/>
    <w:rsid w:val="00B3216A"/>
    <w:rsid w:val="00B33DBE"/>
    <w:rsid w:val="00B43DA8"/>
    <w:rsid w:val="00B466B7"/>
    <w:rsid w:val="00B5406F"/>
    <w:rsid w:val="00B54500"/>
    <w:rsid w:val="00B564EC"/>
    <w:rsid w:val="00B56662"/>
    <w:rsid w:val="00B6463F"/>
    <w:rsid w:val="00B67D49"/>
    <w:rsid w:val="00B70C47"/>
    <w:rsid w:val="00B73A1F"/>
    <w:rsid w:val="00B8791A"/>
    <w:rsid w:val="00B962A4"/>
    <w:rsid w:val="00BB048E"/>
    <w:rsid w:val="00BB0DA7"/>
    <w:rsid w:val="00BB72B3"/>
    <w:rsid w:val="00BB7DC6"/>
    <w:rsid w:val="00BC1906"/>
    <w:rsid w:val="00BC713E"/>
    <w:rsid w:val="00BD053B"/>
    <w:rsid w:val="00BE0716"/>
    <w:rsid w:val="00BE505F"/>
    <w:rsid w:val="00BF57EA"/>
    <w:rsid w:val="00C32231"/>
    <w:rsid w:val="00C349C2"/>
    <w:rsid w:val="00C36487"/>
    <w:rsid w:val="00C379EF"/>
    <w:rsid w:val="00C40023"/>
    <w:rsid w:val="00C466B5"/>
    <w:rsid w:val="00C635BD"/>
    <w:rsid w:val="00C661D6"/>
    <w:rsid w:val="00C762B3"/>
    <w:rsid w:val="00C77AF1"/>
    <w:rsid w:val="00C8051E"/>
    <w:rsid w:val="00C81E73"/>
    <w:rsid w:val="00C82B73"/>
    <w:rsid w:val="00C90949"/>
    <w:rsid w:val="00C91BA9"/>
    <w:rsid w:val="00C91C61"/>
    <w:rsid w:val="00C93EE8"/>
    <w:rsid w:val="00CA4D55"/>
    <w:rsid w:val="00CB5DEB"/>
    <w:rsid w:val="00CC279A"/>
    <w:rsid w:val="00CD2544"/>
    <w:rsid w:val="00CD3B85"/>
    <w:rsid w:val="00CE3ACD"/>
    <w:rsid w:val="00CF1FDD"/>
    <w:rsid w:val="00CF46BD"/>
    <w:rsid w:val="00CF52A9"/>
    <w:rsid w:val="00D113FD"/>
    <w:rsid w:val="00D21F91"/>
    <w:rsid w:val="00D2302A"/>
    <w:rsid w:val="00D31653"/>
    <w:rsid w:val="00D31D23"/>
    <w:rsid w:val="00D33387"/>
    <w:rsid w:val="00D36260"/>
    <w:rsid w:val="00D46B70"/>
    <w:rsid w:val="00D47C9F"/>
    <w:rsid w:val="00D52468"/>
    <w:rsid w:val="00D5326E"/>
    <w:rsid w:val="00D63A60"/>
    <w:rsid w:val="00D63DCF"/>
    <w:rsid w:val="00D6715A"/>
    <w:rsid w:val="00D749C6"/>
    <w:rsid w:val="00D87206"/>
    <w:rsid w:val="00D905A7"/>
    <w:rsid w:val="00DA536B"/>
    <w:rsid w:val="00DA578A"/>
    <w:rsid w:val="00DB2289"/>
    <w:rsid w:val="00DC4EF8"/>
    <w:rsid w:val="00DC6597"/>
    <w:rsid w:val="00DD0859"/>
    <w:rsid w:val="00DD3482"/>
    <w:rsid w:val="00DD6678"/>
    <w:rsid w:val="00DE3326"/>
    <w:rsid w:val="00DE641F"/>
    <w:rsid w:val="00E00BC3"/>
    <w:rsid w:val="00E21A75"/>
    <w:rsid w:val="00E3289A"/>
    <w:rsid w:val="00E339A1"/>
    <w:rsid w:val="00E43641"/>
    <w:rsid w:val="00E43A4E"/>
    <w:rsid w:val="00E44121"/>
    <w:rsid w:val="00E4417F"/>
    <w:rsid w:val="00E51E33"/>
    <w:rsid w:val="00E56127"/>
    <w:rsid w:val="00E61638"/>
    <w:rsid w:val="00E716B4"/>
    <w:rsid w:val="00E75992"/>
    <w:rsid w:val="00E90627"/>
    <w:rsid w:val="00E9329C"/>
    <w:rsid w:val="00EA6177"/>
    <w:rsid w:val="00EA7091"/>
    <w:rsid w:val="00EC1353"/>
    <w:rsid w:val="00EE32ED"/>
    <w:rsid w:val="00F259C7"/>
    <w:rsid w:val="00F34606"/>
    <w:rsid w:val="00F36D7F"/>
    <w:rsid w:val="00F43221"/>
    <w:rsid w:val="00F45702"/>
    <w:rsid w:val="00F46DBE"/>
    <w:rsid w:val="00F560EB"/>
    <w:rsid w:val="00F61B27"/>
    <w:rsid w:val="00F62ABE"/>
    <w:rsid w:val="00F633E7"/>
    <w:rsid w:val="00F7670C"/>
    <w:rsid w:val="00F773B0"/>
    <w:rsid w:val="00F83F70"/>
    <w:rsid w:val="00FB2713"/>
    <w:rsid w:val="00FB3DED"/>
    <w:rsid w:val="00FB6716"/>
    <w:rsid w:val="00FC3342"/>
    <w:rsid w:val="00FD18A8"/>
    <w:rsid w:val="00FD6A10"/>
    <w:rsid w:val="00FE0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f9d3d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A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62FB"/>
  </w:style>
  <w:style w:type="paragraph" w:styleId="a5">
    <w:name w:val="footer"/>
    <w:basedOn w:val="a"/>
    <w:link w:val="a6"/>
    <w:uiPriority w:val="99"/>
    <w:unhideWhenUsed/>
    <w:rsid w:val="005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62FB"/>
  </w:style>
  <w:style w:type="paragraph" w:styleId="a7">
    <w:name w:val="Balloon Text"/>
    <w:basedOn w:val="a"/>
    <w:link w:val="a8"/>
    <w:uiPriority w:val="99"/>
    <w:semiHidden/>
    <w:unhideWhenUsed/>
    <w:rsid w:val="005162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62FB"/>
    <w:rPr>
      <w:rFonts w:ascii="Tahoma" w:hAnsi="Tahoma" w:cs="Tahoma"/>
      <w:sz w:val="16"/>
      <w:szCs w:val="16"/>
    </w:rPr>
  </w:style>
  <w:style w:type="paragraph" w:styleId="a9">
    <w:name w:val="No Spacing"/>
    <w:basedOn w:val="a"/>
    <w:link w:val="aa"/>
    <w:uiPriority w:val="1"/>
    <w:qFormat/>
    <w:rsid w:val="005162FB"/>
    <w:pPr>
      <w:spacing w:after="0" w:line="240" w:lineRule="auto"/>
      <w:ind w:left="2160"/>
    </w:pPr>
    <w:rPr>
      <w:rFonts w:eastAsia="Times New Roman"/>
      <w:color w:val="5A5A5A"/>
      <w:sz w:val="20"/>
      <w:szCs w:val="20"/>
      <w:lang w:val="en-US" w:bidi="en-US"/>
    </w:rPr>
  </w:style>
  <w:style w:type="character" w:customStyle="1" w:styleId="aa">
    <w:name w:val="Без интервала Знак"/>
    <w:basedOn w:val="a0"/>
    <w:link w:val="a9"/>
    <w:uiPriority w:val="1"/>
    <w:rsid w:val="005162FB"/>
    <w:rPr>
      <w:rFonts w:eastAsia="Times New Roman"/>
      <w:color w:val="5A5A5A"/>
      <w:sz w:val="20"/>
      <w:szCs w:val="20"/>
      <w:lang w:val="en-US" w:bidi="en-US"/>
    </w:rPr>
  </w:style>
  <w:style w:type="paragraph" w:styleId="ab">
    <w:name w:val="Normal (Web)"/>
    <w:basedOn w:val="a"/>
    <w:uiPriority w:val="99"/>
    <w:unhideWhenUsed/>
    <w:rsid w:val="001106D7"/>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22"/>
    <w:qFormat/>
    <w:rsid w:val="001106D7"/>
    <w:rPr>
      <w:b/>
      <w:bCs/>
    </w:rPr>
  </w:style>
  <w:style w:type="paragraph" w:customStyle="1" w:styleId="western">
    <w:name w:val="western"/>
    <w:basedOn w:val="a"/>
    <w:rsid w:val="007320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EA7091"/>
  </w:style>
  <w:style w:type="character" w:styleId="ad">
    <w:name w:val="page number"/>
    <w:basedOn w:val="a0"/>
    <w:uiPriority w:val="99"/>
    <w:unhideWhenUsed/>
    <w:rsid w:val="00931587"/>
    <w:rPr>
      <w:rFonts w:eastAsia="Times New Roman" w:cs="Times New Roman"/>
      <w:bCs w:val="0"/>
      <w:iCs w:val="0"/>
      <w:szCs w:val="22"/>
      <w:lang w:val="ru-RU"/>
    </w:rPr>
  </w:style>
  <w:style w:type="table" w:styleId="ae">
    <w:name w:val="Table Grid"/>
    <w:basedOn w:val="a1"/>
    <w:uiPriority w:val="59"/>
    <w:rsid w:val="00D87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786040"/>
    <w:pPr>
      <w:ind w:left="720"/>
      <w:contextualSpacing/>
    </w:pPr>
  </w:style>
  <w:style w:type="character" w:styleId="af0">
    <w:name w:val="Emphasis"/>
    <w:basedOn w:val="a0"/>
    <w:uiPriority w:val="20"/>
    <w:qFormat/>
    <w:rsid w:val="005E1CCD"/>
    <w:rPr>
      <w:i/>
      <w:iCs/>
    </w:rPr>
  </w:style>
  <w:style w:type="paragraph" w:customStyle="1" w:styleId="1">
    <w:name w:val="Без интервала1"/>
    <w:rsid w:val="00E44121"/>
    <w:pPr>
      <w:suppressAutoHyphens/>
      <w:spacing w:line="100" w:lineRule="atLeast"/>
    </w:pPr>
    <w:rPr>
      <w:rFonts w:eastAsia="SimSun" w:cs="font185"/>
      <w:kern w:val="1"/>
      <w:sz w:val="22"/>
      <w:szCs w:val="22"/>
      <w:lang w:eastAsia="ar-SA"/>
    </w:rPr>
  </w:style>
  <w:style w:type="table" w:styleId="-4">
    <w:name w:val="Light Shading Accent 4"/>
    <w:basedOn w:val="a1"/>
    <w:uiPriority w:val="60"/>
    <w:rsid w:val="00E00BC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
    <w:name w:val="Light Shading Accent 3"/>
    <w:basedOn w:val="a1"/>
    <w:uiPriority w:val="60"/>
    <w:rsid w:val="00E00BC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11">
    <w:name w:val="Светлая заливка - Акцент 11"/>
    <w:basedOn w:val="a1"/>
    <w:uiPriority w:val="60"/>
    <w:rsid w:val="00E00BC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77217015">
      <w:bodyDiv w:val="1"/>
      <w:marLeft w:val="0"/>
      <w:marRight w:val="0"/>
      <w:marTop w:val="0"/>
      <w:marBottom w:val="0"/>
      <w:divBdr>
        <w:top w:val="none" w:sz="0" w:space="0" w:color="auto"/>
        <w:left w:val="none" w:sz="0" w:space="0" w:color="auto"/>
        <w:bottom w:val="none" w:sz="0" w:space="0" w:color="auto"/>
        <w:right w:val="none" w:sz="0" w:space="0" w:color="auto"/>
      </w:divBdr>
    </w:div>
    <w:div w:id="452480638">
      <w:bodyDiv w:val="1"/>
      <w:marLeft w:val="0"/>
      <w:marRight w:val="0"/>
      <w:marTop w:val="0"/>
      <w:marBottom w:val="0"/>
      <w:divBdr>
        <w:top w:val="none" w:sz="0" w:space="0" w:color="auto"/>
        <w:left w:val="none" w:sz="0" w:space="0" w:color="auto"/>
        <w:bottom w:val="none" w:sz="0" w:space="0" w:color="auto"/>
        <w:right w:val="none" w:sz="0" w:space="0" w:color="auto"/>
      </w:divBdr>
    </w:div>
    <w:div w:id="693313173">
      <w:bodyDiv w:val="1"/>
      <w:marLeft w:val="0"/>
      <w:marRight w:val="0"/>
      <w:marTop w:val="0"/>
      <w:marBottom w:val="0"/>
      <w:divBdr>
        <w:top w:val="none" w:sz="0" w:space="0" w:color="auto"/>
        <w:left w:val="none" w:sz="0" w:space="0" w:color="auto"/>
        <w:bottom w:val="none" w:sz="0" w:space="0" w:color="auto"/>
        <w:right w:val="none" w:sz="0" w:space="0" w:color="auto"/>
      </w:divBdr>
    </w:div>
    <w:div w:id="1146776552">
      <w:bodyDiv w:val="1"/>
      <w:marLeft w:val="0"/>
      <w:marRight w:val="0"/>
      <w:marTop w:val="0"/>
      <w:marBottom w:val="0"/>
      <w:divBdr>
        <w:top w:val="none" w:sz="0" w:space="0" w:color="auto"/>
        <w:left w:val="none" w:sz="0" w:space="0" w:color="auto"/>
        <w:bottom w:val="none" w:sz="0" w:space="0" w:color="auto"/>
        <w:right w:val="none" w:sz="0" w:space="0" w:color="auto"/>
      </w:divBdr>
    </w:div>
    <w:div w:id="1680500930">
      <w:bodyDiv w:val="1"/>
      <w:marLeft w:val="0"/>
      <w:marRight w:val="0"/>
      <w:marTop w:val="0"/>
      <w:marBottom w:val="0"/>
      <w:divBdr>
        <w:top w:val="none" w:sz="0" w:space="0" w:color="auto"/>
        <w:left w:val="none" w:sz="0" w:space="0" w:color="auto"/>
        <w:bottom w:val="none" w:sz="0" w:space="0" w:color="auto"/>
        <w:right w:val="none" w:sz="0" w:space="0" w:color="auto"/>
      </w:divBdr>
    </w:div>
    <w:div w:id="1938756971">
      <w:bodyDiv w:val="1"/>
      <w:marLeft w:val="0"/>
      <w:marRight w:val="0"/>
      <w:marTop w:val="0"/>
      <w:marBottom w:val="0"/>
      <w:divBdr>
        <w:top w:val="none" w:sz="0" w:space="0" w:color="auto"/>
        <w:left w:val="none" w:sz="0" w:space="0" w:color="auto"/>
        <w:bottom w:val="none" w:sz="0" w:space="0" w:color="auto"/>
        <w:right w:val="none" w:sz="0" w:space="0" w:color="auto"/>
      </w:divBdr>
    </w:div>
    <w:div w:id="214538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hyperlink" Target="http://duhov.admin-smolensk.ru/files/198/img_3842.jpg" TargetMode="External"/><Relationship Id="rId7" Type="http://schemas.openxmlformats.org/officeDocument/2006/relationships/footnotes" Target="footnotes.xml"/><Relationship Id="rId12" Type="http://schemas.openxmlformats.org/officeDocument/2006/relationships/hyperlink" Target="http://www.rabochy-put.ru/"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duhov.admin-smolensk.ru/files/620/img_3846.jpg"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спект">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5D3685-CF51-4A65-A714-0B6082299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1623</Words>
  <Characters>9255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ГАЗЕТА МОЛОДЕЖНОГО СОВЕТА ПРИ ГЛАВЕ АДМИНИСТРАЦИИ «ОГП»</vt:lpstr>
    </vt:vector>
  </TitlesOfParts>
  <Company>Reanimator Extreme Edition</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ГАЗЕТА МОЛОДЕЖНОГО СОВЕТА ПРИ ГЛАВЕ АДМИНИСТРАЦИИ «ОГП»</dc:title>
  <dc:creator>игорь</dc:creator>
  <cp:lastModifiedBy>user</cp:lastModifiedBy>
  <cp:revision>10</cp:revision>
  <cp:lastPrinted>2014-05-30T05:27:00Z</cp:lastPrinted>
  <dcterms:created xsi:type="dcterms:W3CDTF">2016-06-27T20:56:00Z</dcterms:created>
  <dcterms:modified xsi:type="dcterms:W3CDTF">2016-06-27T21:25:00Z</dcterms:modified>
</cp:coreProperties>
</file>