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7C0C" w:rsidRDefault="00C47C0C"/>
    <w:p w:rsidR="00C47C0C" w:rsidRDefault="008E5A10">
      <w:r>
        <w:rPr>
          <w:noProof/>
        </w:rPr>
        <w:pict w14:anchorId="37154D77">
          <v:group id="_x0000_s1026" style="position:absolute;margin-left:0;margin-top:0;width:564.05pt;height:798.6pt;z-index:251659264;mso-position-horizontal:center;mso-position-horizontal-relative:page;mso-position-vertical:center;mso-position-vertical-relative:page" coordorigin="321,411" coordsize="11600,15018" o:allowincell="f">
            <v:rect id="_x0000_s1027" style="position:absolute;left:321;top:411;width:11600;height:15018;mso-position-horizontal:center;mso-position-horizontal-relative:margin;mso-position-vertical:center;mso-position-vertical-relative:margin"/>
            <v:rect id="_x0000_s1028" style="position:absolute;left:354;top:444;width:11527;height:1790;mso-position-horizontal:center;mso-position-horizontal-relative:page;mso-position-vertical:center;mso-position-vertical-relative:page;v-text-anchor:middle" fillcolor="#e36c0a" stroked="f">
              <v:textbox style="mso-next-textbox:#_x0000_s1028" inset="18pt,,18pt">
                <w:txbxContent>
                  <w:p w:rsidR="00683120" w:rsidRPr="00996B3E" w:rsidRDefault="00683120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УТВЕРЖДЕНА</w:t>
                    </w:r>
                  </w:p>
                  <w:p w:rsidR="00683120" w:rsidRPr="00996B3E" w:rsidRDefault="00683120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постановлением Администрации</w:t>
                    </w:r>
                  </w:p>
                  <w:p w:rsidR="00683120" w:rsidRPr="00996B3E" w:rsidRDefault="00683120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Озерненского городского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поселения</w:t>
                    </w:r>
                  </w:p>
                  <w:p w:rsidR="00683120" w:rsidRPr="00996B3E" w:rsidRDefault="00683120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Духовщинского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района Смоленской области</w:t>
                    </w:r>
                  </w:p>
                  <w:p w:rsidR="00683120" w:rsidRPr="00996B3E" w:rsidRDefault="00683120" w:rsidP="00166128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От </w:t>
                    </w:r>
                    <w:r w:rsidR="00F920A8">
                      <w:rPr>
                        <w:rFonts w:ascii="Times New Roman" w:hAnsi="Times New Roman"/>
                        <w:sz w:val="24"/>
                        <w:szCs w:val="24"/>
                      </w:rPr>
                      <w:t>13.12.2013</w:t>
                    </w: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г. №</w:t>
                    </w:r>
                    <w:r w:rsidR="00F920A8">
                      <w:rPr>
                        <w:rFonts w:ascii="Times New Roman" w:hAnsi="Times New Roman"/>
                        <w:sz w:val="24"/>
                        <w:szCs w:val="24"/>
                      </w:rPr>
                      <w:t>155</w:t>
                    </w:r>
                  </w:p>
                  <w:p w:rsidR="00683120" w:rsidRDefault="00683120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</w:p>
                  <w:p w:rsidR="00683120" w:rsidRPr="0061351A" w:rsidRDefault="00683120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>Администрация Озерненского городского поселения</w:t>
                    </w:r>
                  </w:p>
                </w:txbxContent>
              </v:textbox>
            </v:rect>
            <v:rect id="_x0000_s1029" style="position:absolute;left:354;top:9607;width:2860;height:1073" fillcolor="#943634" stroked="f">
              <v:fill color2="#dfa7a6"/>
            </v:rect>
            <v:rect id="_x0000_s1030" style="position:absolute;left:3245;top:9607;width:2860;height:1073" fillcolor="#943634" stroked="f">
              <v:fill color2="#cf7b79"/>
            </v:rect>
            <v:rect id="_x0000_s1031" style="position:absolute;left:6137;top:9607;width:2860;height:1073" fillcolor="#943634" stroked="f">
              <v:fill color2="#943634"/>
            </v:rect>
            <v:rect id="_x0000_s1032" style="position:absolute;left:9028;top:9607;width:2860;height:1073;v-text-anchor:middle" fillcolor="#943634" stroked="f">
              <v:fill color2="#c4bc96"/>
              <v:textbox style="mso-next-textbox:#_x0000_s1032">
                <w:txbxContent>
                  <w:p w:rsidR="00683120" w:rsidRPr="0061351A" w:rsidRDefault="00683120">
                    <w:pPr>
                      <w:pStyle w:val="a3"/>
                      <w:rPr>
                        <w:rFonts w:ascii="Cambria" w:hAnsi="Cambria"/>
                        <w:color w:val="DBE5F1"/>
                        <w:sz w:val="56"/>
                        <w:szCs w:val="56"/>
                      </w:rPr>
                    </w:pPr>
                  </w:p>
                </w:txbxContent>
              </v:textbox>
            </v:rect>
            <v:rect id="_x0000_s1033" style="position:absolute;left:354;top:2263;width:8643;height:7316;v-text-anchor:middle" fillcolor="#9bbb59" stroked="f">
              <v:textbox style="mso-next-textbox:#_x0000_s1033" inset="18pt,,18pt">
                <w:txbxContent>
                  <w:p w:rsidR="00683120" w:rsidRPr="0061351A" w:rsidRDefault="00683120" w:rsidP="003D7088">
                    <w:pPr>
                      <w:jc w:val="center"/>
                      <w:rPr>
                        <w:rFonts w:ascii="Cambria" w:hAnsi="Cambria"/>
                        <w:color w:val="622423"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Актуализированная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ОЗЕРНЕНСКОГО ГОРОДСКОГО ПОСЕЛЕНИЯ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                                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ДУХОВЩИНСКОГО РАЙОНА СМОЛЕНСКОЙ ОБЛАСТИ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на 2023</w:t>
                    </w:r>
                    <w:r w:rsidRPr="00996B3E">
                      <w:rPr>
                        <w:rFonts w:ascii="Times New Roman" w:hAnsi="Times New Roman"/>
                        <w:b/>
                        <w:bCs/>
                        <w:caps/>
                      </w:rPr>
                      <w:t>Г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>.</w:t>
                    </w:r>
                  </w:p>
                </w:txbxContent>
              </v:textbox>
            </v:rect>
            <v:rect id="_x0000_s1034" style="position:absolute;left:9028;top:2263;width:2859;height:7316" fillcolor="#dbe5f1" stroked="f">
              <v:fill color2="#d4cfb3"/>
            </v:rect>
            <v:rect id="_x0000_s1035" style="position:absolute;left:354;top:10710;width:8643;height:3937" fillcolor="#c0504d" stroked="f">
              <v:fill color2="#d4cfb3"/>
            </v:rect>
            <v:rect id="_x0000_s1036" style="position:absolute;left:9028;top:10710;width:2859;height:3937" fillcolor="#78c0d4" stroked="f">
              <v:fill color2="#d4cfb3"/>
              <v:textbox style="mso-next-textbox:#_x0000_s1036">
                <w:txbxContent>
                  <w:p w:rsidR="00683120" w:rsidRPr="00617414" w:rsidRDefault="00683120" w:rsidP="00C17C21"/>
                </w:txbxContent>
              </v:textbox>
            </v:rect>
            <v:rect id="_x0000_s1037" style="position:absolute;left:354;top:14677;width:11527;height:716;v-text-anchor:middle" fillcolor="#943634" stroked="f">
              <v:textbox style="mso-next-textbox:#_x0000_s1037">
                <w:txbxContent>
                  <w:p w:rsidR="00683120" w:rsidRPr="0061351A" w:rsidRDefault="00683120">
                    <w:pPr>
                      <w:pStyle w:val="a3"/>
                      <w:jc w:val="center"/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216239, Смоленская обл., Духовщинский р-он, пос. Озёрный, </w:t>
                    </w: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Кольцевая, д.14</w:t>
                    </w:r>
                  </w:p>
                </w:txbxContent>
              </v:textbox>
            </v:rect>
            <w10:wrap anchorx="page" anchory="page"/>
          </v:group>
        </w:pict>
      </w:r>
    </w:p>
    <w:p w:rsidR="00C47C0C" w:rsidRDefault="00C47C0C">
      <w:pPr>
        <w:rPr>
          <w:rFonts w:ascii="Times New Roman" w:hAnsi="Times New Roman"/>
          <w:b/>
          <w:bCs/>
          <w:caps/>
          <w:sz w:val="28"/>
          <w:szCs w:val="20"/>
        </w:rPr>
      </w:pPr>
      <w:r>
        <w:rPr>
          <w:rFonts w:ascii="Times New Roman" w:hAnsi="Times New Roman"/>
          <w:caps/>
          <w:sz w:val="28"/>
        </w:rPr>
        <w:br w:type="page"/>
      </w:r>
      <w:bookmarkStart w:id="0" w:name="_GoBack"/>
      <w:bookmarkEnd w:id="0"/>
    </w:p>
    <w:p w:rsidR="00C47C0C" w:rsidRPr="007825A2" w:rsidRDefault="00C47C0C" w:rsidP="00E3675F">
      <w:pPr>
        <w:pStyle w:val="af3"/>
        <w:rPr>
          <w:rFonts w:ascii="Times New Roman" w:hAnsi="Times New Roman"/>
        </w:rPr>
      </w:pPr>
      <w:r w:rsidRPr="007825A2">
        <w:rPr>
          <w:rFonts w:ascii="Times New Roman" w:hAnsi="Times New Roman"/>
        </w:rPr>
        <w:lastRenderedPageBreak/>
        <w:t>Оглавление</w:t>
      </w:r>
    </w:p>
    <w:p w:rsidR="00C47C0C" w:rsidRPr="007825A2" w:rsidRDefault="00953AB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fldChar w:fldCharType="begin"/>
      </w:r>
      <w:r w:rsidR="00C47C0C" w:rsidRPr="007825A2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7825A2">
        <w:rPr>
          <w:rFonts w:ascii="Times New Roman" w:hAnsi="Times New Roman"/>
          <w:sz w:val="28"/>
          <w:szCs w:val="28"/>
        </w:rPr>
        <w:fldChar w:fldCharType="separate"/>
      </w:r>
      <w:hyperlink w:anchor="_Toc371847397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Общие положения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_Toc371847397 \h </w:instrText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8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1. Функциональная структура системы теплоснабжения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_Toc371847398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9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2. Источники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_Toc371847399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0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3. Тепловые сети, сооружения на них и тепловые пункты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_Toc371847400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12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1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4. Зоны действия источников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_Toc371847401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2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5. Тепловые нагрузки потребителей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_Toc371847402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3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6. Технико-экономические показатели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_Toc371847403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23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4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7. Цены (тарифы) в сфере теплоснабжения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_Toc371847404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5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8. Описание существующих технических и технологических  проблем в системе теплоснабжения поселения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_Toc371847405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27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6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9. Строительство, реконструкция и техническое перевооружение источников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BB5175" w:rsidRPr="007825A2">
          <w:rPr>
            <w:rFonts w:ascii="Times New Roman" w:hAnsi="Times New Roman"/>
            <w:noProof/>
            <w:webHidden/>
            <w:sz w:val="28"/>
            <w:szCs w:val="28"/>
          </w:rPr>
          <w:t>29</w:t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7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10. Строительство и реконструкция тепловых сетей и сооружений  на них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_Toc371847407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30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8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11. Определение единой теплоснабжающей организации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_Toc371847408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31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8E5A1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9" w:history="1">
        <w:r w:rsidR="00C47C0C" w:rsidRPr="007825A2">
          <w:rPr>
            <w:rStyle w:val="af4"/>
            <w:rFonts w:ascii="Times New Roman" w:hAnsi="Times New Roman"/>
            <w:noProof/>
            <w:sz w:val="28"/>
            <w:szCs w:val="28"/>
          </w:rPr>
          <w:t>12. Решения по бесхозяйным тепловым сетям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_Toc371847409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 w:rsidRPr="007825A2">
          <w:rPr>
            <w:rFonts w:ascii="Times New Roman" w:hAnsi="Times New Roman"/>
            <w:noProof/>
            <w:webHidden/>
            <w:sz w:val="28"/>
            <w:szCs w:val="28"/>
          </w:rPr>
          <w:t>32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953AB8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fldChar w:fldCharType="end"/>
      </w:r>
    </w:p>
    <w:p w:rsidR="00C47C0C" w:rsidRPr="007825A2" w:rsidRDefault="00C47C0C">
      <w:pPr>
        <w:rPr>
          <w:rFonts w:ascii="Times New Roman" w:hAnsi="Times New Roman"/>
          <w:bCs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br w:type="page"/>
      </w:r>
    </w:p>
    <w:p w:rsidR="00C47C0C" w:rsidRPr="007825A2" w:rsidRDefault="00C47C0C" w:rsidP="009065B1">
      <w:pPr>
        <w:pStyle w:val="1"/>
      </w:pPr>
      <w:bookmarkStart w:id="1" w:name="_Toc371847397"/>
      <w:r w:rsidRPr="007825A2">
        <w:lastRenderedPageBreak/>
        <w:t>Общие положения</w:t>
      </w:r>
      <w:bookmarkEnd w:id="1"/>
    </w:p>
    <w:p w:rsidR="00C47C0C" w:rsidRPr="007825A2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C47C0C" w:rsidRPr="007825A2" w:rsidRDefault="00C47C0C" w:rsidP="001D2C43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1. Схема теплоснабжения муниципального образования Озерненского городского поселения Духовщинского района Смоленской области  (далее – схема теплоснабжения) является нормативным правовым актом Администрации муниципального образования Озерненского городского поселения Духовщинского района Смоленской области (далее также – </w:t>
      </w:r>
      <w:proofErr w:type="spellStart"/>
      <w:r w:rsidRPr="007825A2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поселение),  принятым в соответствии с Федеральным законом «О теплоснабжении», Федеральным законом «Об энергосбережении и о повышении энергетической эффективности и о внесении изменений в отдельные законодательные акты Российской Федерации», 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Смоленской области, Уставом Озерненского городского поселения, генеральным планом Озерненского городского поселения, а также с учетом положений иных актов и документов, определяющих основные направления социально-экономического и градостроительного развития городского поселения, охраны окружающей среды и рационального использования топливно-энергетических ресурсов.</w:t>
      </w:r>
    </w:p>
    <w:p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2. Схема теплоснабжения разработана в целях:</w:t>
      </w:r>
    </w:p>
    <w:p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1) создания условий для устойчивого развития территории Озерненского городского поселения, создания благоприятных условий проживания, сохранения окружающей среды, обеспечения энергетической безопасности, развития экономики поселения и надежности теплоснабжения потребителей;</w:t>
      </w:r>
    </w:p>
    <w:p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2) обеспечения рационального использования в качестве топлива природного газа, тепловой энергии и теплоносителя;</w:t>
      </w:r>
    </w:p>
    <w:p w:rsidR="00C47C0C" w:rsidRPr="007825A2" w:rsidRDefault="00C47C0C" w:rsidP="00A7181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3) обеспечения баланса государственных, общественных и частных интересов и прав.</w:t>
      </w:r>
    </w:p>
    <w:p w:rsidR="00C47C0C" w:rsidRPr="007825A2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3. Схема теплоснабжения учитывает основные конкурентные преимущества и природно-хозяйственные возможности территории, которые обосновывают целевые направления развития планируемой территории. Поддержка таких преимуществ и возможностей осуществляется в рамках ряда ограничений и соблюдения социальных, природно-экологических, инженерно-технических и иных условий развития.</w:t>
      </w:r>
    </w:p>
    <w:p w:rsidR="00C47C0C" w:rsidRPr="007825A2" w:rsidRDefault="00C47C0C" w:rsidP="00E651B8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4. Положения, определенные схе</w:t>
      </w:r>
      <w:r w:rsidR="0057614F" w:rsidRPr="007825A2">
        <w:rPr>
          <w:rFonts w:ascii="Times New Roman" w:hAnsi="Times New Roman"/>
          <w:sz w:val="28"/>
          <w:szCs w:val="28"/>
        </w:rPr>
        <w:t xml:space="preserve">мой теплоснабжения обязательны </w:t>
      </w:r>
      <w:r w:rsidRPr="007825A2">
        <w:rPr>
          <w:rFonts w:ascii="Times New Roman" w:hAnsi="Times New Roman"/>
          <w:sz w:val="28"/>
          <w:szCs w:val="28"/>
        </w:rPr>
        <w:t>для органов государственной власти, органов местного самоуправления, должностных, физических и юридических лиц, осуществляющих и контролирующих деятельность в сфере теплоснабжения, а также судебных органов при разрешении соответствующих споров.</w:t>
      </w:r>
      <w:r w:rsidRPr="007825A2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2" w:name="_Toc371847398"/>
      <w:r w:rsidRPr="007825A2">
        <w:lastRenderedPageBreak/>
        <w:t>1. Функциональная структура системы теплоснабжения</w:t>
      </w:r>
      <w:bookmarkEnd w:id="2"/>
    </w:p>
    <w:p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825A2">
        <w:rPr>
          <w:rFonts w:ascii="Times New Roman" w:hAnsi="Times New Roman"/>
          <w:sz w:val="28"/>
          <w:szCs w:val="28"/>
        </w:rPr>
        <w:t>Озёрненское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 расположено на севере Духовщинского района. В состав поселения помимо посёлка Озёрный входят деревни: Вишневка, Горки, Дубовицы, Мужицкое, Табор. Площадь территории – 20 км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 Поселение граничит:</w:t>
      </w:r>
    </w:p>
    <w:p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- на востоке, юге и западе – с </w:t>
      </w:r>
      <w:proofErr w:type="spellStart"/>
      <w:r w:rsidRPr="007825A2">
        <w:rPr>
          <w:rFonts w:ascii="Times New Roman" w:hAnsi="Times New Roman"/>
          <w:sz w:val="28"/>
          <w:szCs w:val="28"/>
        </w:rPr>
        <w:t>Добринским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сельским поселением.</w:t>
      </w:r>
    </w:p>
    <w:p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- на севере – с Тверской областью.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Отопление и горячее водоснабжение многоквартирных жилых домов и социально-значимых объектов в поселке Озерный осуществляется централизованно от тепловой электростанции – Смоленской ГРЭС. </w:t>
      </w:r>
      <w:r w:rsidRPr="007825A2">
        <w:rPr>
          <w:rFonts w:ascii="Times New Roman" w:hAnsi="Times New Roman"/>
          <w:sz w:val="28"/>
          <w:szCs w:val="28"/>
        </w:rPr>
        <w:br/>
        <w:t>В деревнях: Вишневка, Горки, Дубовицы, Мужицкое, Табор отсутствуют многоквартирные жилые дома. В частном секторе используются индивидуальные источники отопления.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Смоленская ГРЭС работает на угле и природном газе. Установленная мощность - 630 МВт. По итогам 20</w:t>
      </w:r>
      <w:r w:rsidR="00765F33" w:rsidRPr="007825A2">
        <w:rPr>
          <w:rFonts w:ascii="Times New Roman" w:hAnsi="Times New Roman"/>
          <w:sz w:val="28"/>
          <w:szCs w:val="28"/>
        </w:rPr>
        <w:t>2</w:t>
      </w:r>
      <w:r w:rsidR="00A53718" w:rsidRPr="007825A2">
        <w:rPr>
          <w:rFonts w:ascii="Times New Roman" w:hAnsi="Times New Roman"/>
          <w:sz w:val="28"/>
          <w:szCs w:val="28"/>
        </w:rPr>
        <w:t>1</w:t>
      </w:r>
      <w:r w:rsidRPr="007825A2">
        <w:rPr>
          <w:rFonts w:ascii="Times New Roman" w:hAnsi="Times New Roman"/>
          <w:sz w:val="28"/>
          <w:szCs w:val="28"/>
        </w:rPr>
        <w:t xml:space="preserve"> года выработка электроэнергии составила 1,</w:t>
      </w:r>
      <w:r w:rsidR="00A53718" w:rsidRPr="007825A2">
        <w:rPr>
          <w:rFonts w:ascii="Times New Roman" w:hAnsi="Times New Roman"/>
          <w:sz w:val="28"/>
          <w:szCs w:val="28"/>
        </w:rPr>
        <w:t>97</w:t>
      </w:r>
      <w:r w:rsidRPr="007825A2">
        <w:rPr>
          <w:rFonts w:ascii="Times New Roman" w:hAnsi="Times New Roman"/>
          <w:sz w:val="28"/>
          <w:szCs w:val="28"/>
        </w:rPr>
        <w:t xml:space="preserve"> млрд. </w:t>
      </w:r>
      <w:proofErr w:type="spellStart"/>
      <w:r w:rsidRPr="007825A2">
        <w:rPr>
          <w:rFonts w:ascii="Times New Roman" w:hAnsi="Times New Roman"/>
          <w:sz w:val="28"/>
          <w:szCs w:val="28"/>
        </w:rPr>
        <w:t>кВт.час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, </w:t>
      </w:r>
      <w:r w:rsidR="00F5648F" w:rsidRPr="007825A2">
        <w:rPr>
          <w:rFonts w:ascii="Times New Roman" w:hAnsi="Times New Roman"/>
          <w:sz w:val="28"/>
          <w:szCs w:val="28"/>
        </w:rPr>
        <w:t>отпуск</w:t>
      </w:r>
      <w:r w:rsidRPr="007825A2">
        <w:rPr>
          <w:rFonts w:ascii="Times New Roman" w:hAnsi="Times New Roman"/>
          <w:sz w:val="28"/>
          <w:szCs w:val="28"/>
        </w:rPr>
        <w:t xml:space="preserve"> тепл</w:t>
      </w:r>
      <w:r w:rsidR="00881793" w:rsidRPr="007825A2">
        <w:rPr>
          <w:rFonts w:ascii="Times New Roman" w:hAnsi="Times New Roman"/>
          <w:sz w:val="28"/>
          <w:szCs w:val="28"/>
        </w:rPr>
        <w:t xml:space="preserve">овой </w:t>
      </w:r>
      <w:proofErr w:type="gramStart"/>
      <w:r w:rsidR="00881793" w:rsidRPr="007825A2">
        <w:rPr>
          <w:rFonts w:ascii="Times New Roman" w:hAnsi="Times New Roman"/>
          <w:sz w:val="28"/>
          <w:szCs w:val="28"/>
        </w:rPr>
        <w:t xml:space="preserve">энергии </w:t>
      </w:r>
      <w:r w:rsidR="00F5648F" w:rsidRPr="007825A2">
        <w:rPr>
          <w:rFonts w:ascii="Times New Roman" w:hAnsi="Times New Roman"/>
          <w:sz w:val="28"/>
          <w:szCs w:val="28"/>
        </w:rPr>
        <w:t xml:space="preserve"> потребителям</w:t>
      </w:r>
      <w:proofErr w:type="gramEnd"/>
      <w:r w:rsidRPr="007825A2">
        <w:rPr>
          <w:rFonts w:ascii="Times New Roman" w:hAnsi="Times New Roman"/>
          <w:sz w:val="28"/>
          <w:szCs w:val="28"/>
        </w:rPr>
        <w:t xml:space="preserve"> </w:t>
      </w:r>
      <w:r w:rsidR="00CA2C1F" w:rsidRPr="007825A2">
        <w:rPr>
          <w:rFonts w:ascii="Times New Roman" w:hAnsi="Times New Roman"/>
          <w:sz w:val="28"/>
          <w:szCs w:val="28"/>
        </w:rPr>
        <w:t>–</w:t>
      </w:r>
      <w:r w:rsidR="002D4916" w:rsidRPr="007825A2">
        <w:rPr>
          <w:rFonts w:ascii="Times New Roman" w:hAnsi="Times New Roman"/>
          <w:sz w:val="28"/>
          <w:szCs w:val="28"/>
        </w:rPr>
        <w:t xml:space="preserve"> 3</w:t>
      </w:r>
      <w:r w:rsidR="00CA2C1F" w:rsidRPr="007825A2">
        <w:rPr>
          <w:rFonts w:ascii="Times New Roman" w:hAnsi="Times New Roman"/>
          <w:sz w:val="28"/>
          <w:szCs w:val="28"/>
        </w:rPr>
        <w:t>1,</w:t>
      </w:r>
      <w:r w:rsidR="00A53718" w:rsidRPr="007825A2">
        <w:rPr>
          <w:rFonts w:ascii="Times New Roman" w:hAnsi="Times New Roman"/>
          <w:sz w:val="28"/>
          <w:szCs w:val="28"/>
        </w:rPr>
        <w:t>6</w:t>
      </w:r>
      <w:r w:rsidRPr="007825A2">
        <w:rPr>
          <w:rFonts w:ascii="Times New Roman" w:hAnsi="Times New Roman"/>
          <w:sz w:val="28"/>
          <w:szCs w:val="28"/>
        </w:rPr>
        <w:t xml:space="preserve"> тыс. Гкал.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Решение о строительстве станции было принято в 1965 году, оно было обусловлено, в том числе, наличием существенных запасов фрезерного торфа в Смоленской области. Строительство Смоленской ГРЭС было начато в 1970 году, первый энергоблок станции был введен в эксплуатацию 12 января 1978 года.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 вводом станции Духовщинский район, расположенный на севере Смоленской области, получил мощный импульс для социально-экономического развития. Был восстановлен железнодорожный путь к Смоленску, пролегающий по трем районам области; построена железная дорога, связывающая Смоленскую область с Тверской; появилась современная автодорога; построен поселок энергетиков.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 xml:space="preserve">Оборудование станции было спроектировано для сжигания малозольного </w:t>
      </w:r>
      <w:proofErr w:type="spellStart"/>
      <w:r w:rsidRPr="007825A2">
        <w:rPr>
          <w:rFonts w:ascii="Times New Roman" w:hAnsi="Times New Roman"/>
          <w:sz w:val="28"/>
          <w:szCs w:val="28"/>
        </w:rPr>
        <w:t>бессернистого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топлива – торфа, но из-за отставания строительства торфодобывающих предприятий использовались различные виды твердого топлива. Всего за время работы станции было опробовано сжигание 14 видов твердого топлива, включая сланец, уголь из Хакассии, Узбекистана и Польши. В связи с использованием различных типов топлива, оборудование станции модернизировалось. С 1985 года основными видами топлива стали природный газ и уголь.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Ключевые показатели Смоленской ГРЭС:</w:t>
      </w:r>
    </w:p>
    <w:tbl>
      <w:tblPr>
        <w:tblW w:w="88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860"/>
        <w:gridCol w:w="1664"/>
        <w:gridCol w:w="1664"/>
        <w:gridCol w:w="1664"/>
      </w:tblGrid>
      <w:tr w:rsidR="00D164B4" w:rsidRPr="007825A2" w:rsidTr="00D164B4">
        <w:trPr>
          <w:trHeight w:val="584"/>
        </w:trPr>
        <w:tc>
          <w:tcPr>
            <w:tcW w:w="3860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Показатель 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2019 год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2020 год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2021 год</w:t>
            </w:r>
          </w:p>
        </w:tc>
      </w:tr>
      <w:tr w:rsidR="00D164B4" w:rsidRPr="007825A2" w:rsidTr="00D164B4">
        <w:trPr>
          <w:trHeight w:val="405"/>
        </w:trPr>
        <w:tc>
          <w:tcPr>
            <w:tcW w:w="3860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Установленная электрическая мощность, МВт 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</w:tr>
      <w:tr w:rsidR="00D164B4" w:rsidRPr="007825A2" w:rsidTr="00D164B4">
        <w:trPr>
          <w:trHeight w:val="425"/>
        </w:trPr>
        <w:tc>
          <w:tcPr>
            <w:tcW w:w="3860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Установленная тепловая мощность, Гкал/час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</w:tr>
      <w:tr w:rsidR="00D164B4" w:rsidRPr="007825A2" w:rsidTr="00D164B4">
        <w:trPr>
          <w:trHeight w:val="559"/>
        </w:trPr>
        <w:tc>
          <w:tcPr>
            <w:tcW w:w="3860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Выработка электроэнергии, млн. кВт*час 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1 386, 596</w:t>
            </w: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1 449, 767</w:t>
            </w: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</w:t>
            </w:r>
            <w:r w:rsidR="00B44BDB" w:rsidRPr="007825A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967,355</w:t>
            </w:r>
          </w:p>
        </w:tc>
      </w:tr>
      <w:tr w:rsidR="00D164B4" w:rsidRPr="007825A2" w:rsidTr="00D164B4">
        <w:trPr>
          <w:trHeight w:val="411"/>
        </w:trPr>
        <w:tc>
          <w:tcPr>
            <w:tcW w:w="3860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Полезный отпуск тепловой энергии, тыс. Гкал 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31,717</w:t>
            </w: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31,791</w:t>
            </w:r>
          </w:p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31,649</w:t>
            </w:r>
          </w:p>
        </w:tc>
      </w:tr>
      <w:tr w:rsidR="00D164B4" w:rsidRPr="007825A2" w:rsidTr="00D164B4">
        <w:trPr>
          <w:trHeight w:val="619"/>
        </w:trPr>
        <w:tc>
          <w:tcPr>
            <w:tcW w:w="3860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КИУМ, % 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25,1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26,2</w:t>
            </w:r>
          </w:p>
        </w:tc>
        <w:tc>
          <w:tcPr>
            <w:tcW w:w="1664" w:type="dxa"/>
            <w:vAlign w:val="center"/>
          </w:tcPr>
          <w:p w:rsidR="00D164B4" w:rsidRPr="007825A2" w:rsidRDefault="00D164B4" w:rsidP="00D164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35,6</w:t>
            </w:r>
          </w:p>
        </w:tc>
      </w:tr>
    </w:tbl>
    <w:p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Смоленская ГРЭС осуществляет производство электрической энергии с одновременным производством тепловой энергии, которое полностью удовлетворяет спрос местных потребителей на отопление, горячее водоснабжение, вентиляцию.</w:t>
      </w:r>
    </w:p>
    <w:p w:rsidR="00C47C0C" w:rsidRPr="007825A2" w:rsidRDefault="009B3EC3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="00C47C0C" w:rsidRPr="007825A2">
        <w:rPr>
          <w:rFonts w:ascii="Times New Roman" w:hAnsi="Times New Roman"/>
          <w:sz w:val="28"/>
          <w:szCs w:val="28"/>
        </w:rPr>
        <w:t>осуществляет производство, передачу тепловой энергии, расчет и сбор платежей за тепловую энергию, и горячее водоснабжение.</w:t>
      </w:r>
    </w:p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 состоянию н</w:t>
      </w:r>
      <w:r w:rsidR="002D4916" w:rsidRPr="007825A2">
        <w:rPr>
          <w:rFonts w:ascii="Times New Roman" w:hAnsi="Times New Roman"/>
          <w:sz w:val="28"/>
          <w:szCs w:val="28"/>
        </w:rPr>
        <w:t>а 01.</w:t>
      </w:r>
      <w:r w:rsidR="00162B76" w:rsidRPr="007825A2">
        <w:rPr>
          <w:rFonts w:ascii="Times New Roman" w:hAnsi="Times New Roman"/>
          <w:sz w:val="28"/>
          <w:szCs w:val="28"/>
        </w:rPr>
        <w:t>0</w:t>
      </w:r>
      <w:r w:rsidR="002D4916" w:rsidRPr="007825A2">
        <w:rPr>
          <w:rFonts w:ascii="Times New Roman" w:hAnsi="Times New Roman"/>
          <w:sz w:val="28"/>
          <w:szCs w:val="28"/>
        </w:rPr>
        <w:t>1.20</w:t>
      </w:r>
      <w:r w:rsidR="00D05AAE" w:rsidRPr="007825A2">
        <w:rPr>
          <w:rFonts w:ascii="Times New Roman" w:hAnsi="Times New Roman"/>
          <w:sz w:val="28"/>
          <w:szCs w:val="28"/>
        </w:rPr>
        <w:t>2</w:t>
      </w:r>
      <w:r w:rsidR="007B5118" w:rsidRPr="007825A2">
        <w:rPr>
          <w:rFonts w:ascii="Times New Roman" w:hAnsi="Times New Roman"/>
          <w:sz w:val="28"/>
          <w:szCs w:val="28"/>
        </w:rPr>
        <w:t>2</w:t>
      </w:r>
      <w:r w:rsidRPr="007825A2">
        <w:rPr>
          <w:rFonts w:ascii="Times New Roman" w:hAnsi="Times New Roman"/>
          <w:sz w:val="28"/>
          <w:szCs w:val="28"/>
        </w:rPr>
        <w:t xml:space="preserve">г. филиалом общества заключено </w:t>
      </w:r>
      <w:r w:rsidRPr="007825A2">
        <w:rPr>
          <w:rFonts w:ascii="Times New Roman" w:hAnsi="Times New Roman"/>
          <w:sz w:val="28"/>
          <w:szCs w:val="28"/>
        </w:rPr>
        <w:br/>
      </w:r>
      <w:r w:rsidR="001E0471" w:rsidRPr="007825A2">
        <w:rPr>
          <w:rFonts w:ascii="Times New Roman" w:hAnsi="Times New Roman"/>
          <w:sz w:val="28"/>
          <w:szCs w:val="28"/>
        </w:rPr>
        <w:t>5</w:t>
      </w:r>
      <w:r w:rsidR="00DF301A" w:rsidRPr="007825A2">
        <w:rPr>
          <w:rFonts w:ascii="Times New Roman" w:hAnsi="Times New Roman"/>
          <w:sz w:val="28"/>
          <w:szCs w:val="28"/>
        </w:rPr>
        <w:t>8</w:t>
      </w:r>
      <w:r w:rsidRPr="007825A2">
        <w:rPr>
          <w:rFonts w:ascii="Times New Roman" w:hAnsi="Times New Roman"/>
          <w:sz w:val="28"/>
          <w:szCs w:val="28"/>
        </w:rPr>
        <w:t xml:space="preserve"> договоров на поставку тепловой энергии и горячей воды с юридическими лицами и 27</w:t>
      </w:r>
      <w:r w:rsidR="009753A4" w:rsidRPr="007825A2">
        <w:rPr>
          <w:rFonts w:ascii="Times New Roman" w:hAnsi="Times New Roman"/>
          <w:sz w:val="28"/>
          <w:szCs w:val="28"/>
        </w:rPr>
        <w:t>27</w:t>
      </w:r>
      <w:r w:rsidRPr="007825A2">
        <w:rPr>
          <w:rFonts w:ascii="Times New Roman" w:hAnsi="Times New Roman"/>
          <w:sz w:val="28"/>
          <w:szCs w:val="28"/>
        </w:rPr>
        <w:t xml:space="preserve"> договоров с физическими лицами в виде адресации </w:t>
      </w:r>
      <w:r w:rsidRPr="007825A2">
        <w:rPr>
          <w:rFonts w:ascii="Times New Roman" w:hAnsi="Times New Roman"/>
          <w:sz w:val="28"/>
          <w:szCs w:val="28"/>
        </w:rPr>
        <w:lastRenderedPageBreak/>
        <w:t>собственнику (нанимателю) жилого помещения публичной оферты</w:t>
      </w:r>
      <w:r w:rsidR="00162B76" w:rsidRPr="007825A2">
        <w:rPr>
          <w:rFonts w:ascii="Times New Roman" w:hAnsi="Times New Roman"/>
          <w:sz w:val="28"/>
          <w:szCs w:val="28"/>
        </w:rPr>
        <w:t xml:space="preserve"> и 34 договора со старшим ряда гаражей.</w:t>
      </w:r>
    </w:p>
    <w:p w:rsidR="00C47C0C" w:rsidRPr="007825A2" w:rsidRDefault="00C47C0C" w:rsidP="004843DF">
      <w:pPr>
        <w:pStyle w:val="1"/>
      </w:pPr>
      <w:bookmarkStart w:id="3" w:name="_Toc371847399"/>
      <w:r w:rsidRPr="007825A2">
        <w:t>2. Источники тепловой энергии</w:t>
      </w:r>
      <w:bookmarkEnd w:id="3"/>
    </w:p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Смоленская ГРЭС расположена в поселке Озерный, Духовщинского района, Смоленской области. </w:t>
      </w:r>
    </w:p>
    <w:p w:rsidR="00C47C0C" w:rsidRPr="007825A2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На Смоленской ГРЭС установлено три энергоблока мощностью по 210 МВт каждый. В качестве основного оборудования на станции установлены турбоагрегаты с турбинами К-200-130-3 (завод-изготовитель ПО «ЛМЗ», </w:t>
      </w:r>
      <w:proofErr w:type="spellStart"/>
      <w:r w:rsidRPr="007825A2">
        <w:rPr>
          <w:rFonts w:ascii="Times New Roman" w:hAnsi="Times New Roman"/>
          <w:sz w:val="28"/>
          <w:szCs w:val="28"/>
        </w:rPr>
        <w:t>г.Санкт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-Петербург) и двухкорпусные </w:t>
      </w:r>
      <w:proofErr w:type="spellStart"/>
      <w:r w:rsidRPr="007825A2">
        <w:rPr>
          <w:rFonts w:ascii="Times New Roman" w:hAnsi="Times New Roman"/>
          <w:sz w:val="28"/>
          <w:szCs w:val="28"/>
        </w:rPr>
        <w:t>котлоагрегаты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ТПЕ-208 (завод-изготовитель ТКЗ «Красный котельщик»), генераторы ТГВ-200М. (ГПЗ «Электротяжмаш»). Годы ввода в эксплуатацию энергоблоков по станционным номерам: ст.№ 1- 1978 г., ст.№ 2- 1979 г., ст.№ 3- 1985 г.</w:t>
      </w:r>
    </w:p>
    <w:p w:rsidR="00C47C0C" w:rsidRPr="007825A2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355"/>
      </w:tblGrid>
      <w:tr w:rsidR="00C47C0C" w:rsidRPr="007825A2" w:rsidTr="0061351A">
        <w:tc>
          <w:tcPr>
            <w:tcW w:w="9571" w:type="dxa"/>
          </w:tcPr>
          <w:p w:rsidR="00C47C0C" w:rsidRPr="007825A2" w:rsidRDefault="00F33175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4749A3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i1025" type="#_x0000_t75" style="width:462pt;height:231pt;visibility:visible">
                  <v:imagedata r:id="rId8" o:title=""/>
                </v:shape>
              </w:pict>
            </w:r>
          </w:p>
        </w:tc>
      </w:tr>
      <w:tr w:rsidR="00C47C0C" w:rsidRPr="007825A2" w:rsidTr="0061351A">
        <w:tc>
          <w:tcPr>
            <w:tcW w:w="9571" w:type="dxa"/>
          </w:tcPr>
          <w:p w:rsidR="00C47C0C" w:rsidRPr="007825A2" w:rsidRDefault="00C47C0C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/>
                <w:sz w:val="28"/>
                <w:szCs w:val="28"/>
              </w:rPr>
              <w:t>Рисунок 1.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- Принципиальная тепловая схема станции.</w:t>
            </w:r>
          </w:p>
        </w:tc>
      </w:tr>
      <w:tr w:rsidR="00C47C0C" w:rsidRPr="007825A2" w:rsidTr="0061351A">
        <w:tc>
          <w:tcPr>
            <w:tcW w:w="9571" w:type="dxa"/>
          </w:tcPr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Условные обозначения: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БСТ – бункер сырого топлива.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ПСТ – питатель сырого топлива.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ТПЕ-208 – котел 2-х корпусной барабанный с естественной циркуляцией.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ВЗП –воздухоподогреватель трубчатый.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lastRenderedPageBreak/>
              <w:t>ДРДГ – дымосос рециркуляции дымовых газов.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БЦ – батарейный циклон БЦ-512 (золоулавливающая установка).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ММТ – мельница молоткового типа.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ДВ – дутьевой вентилятор.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ДС – дымосос.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БН – багерный 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ГРП – газораспределительный пункт.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ЦВД, ЦСД, ЦНД -  цилиндры высокого, среднего и низкого давления турбины К-210-130-3.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Г – турбогенератор ТГВ-200.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ПВД-7,6,5 – подогреватели высокого давления системы регенерации.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ПНД-1,2,3,4 - подогреватели низкого давления системы регенерации.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ПЭН – питательный электронасос.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Д-7ата – деаэратор.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КЭН – конденсатный электронасос.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ЦН – циркуляционный 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825A2">
              <w:rPr>
                <w:rFonts w:ascii="Times New Roman" w:hAnsi="Times New Roman"/>
                <w:sz w:val="28"/>
                <w:szCs w:val="28"/>
              </w:rPr>
              <w:t>Отб</w:t>
            </w:r>
            <w:proofErr w:type="spellEnd"/>
            <w:r w:rsidR="004269E9" w:rsidRPr="007825A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I – VII – паровые отборы турбины.</w:t>
            </w:r>
          </w:p>
        </w:tc>
      </w:tr>
    </w:tbl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Турбина паровая конденсационная К-210-130-3 представляет собой одновальный трехцилиндровый агрегат с промежуточным перегревом пара и двумя выхлопами. </w:t>
      </w:r>
    </w:p>
    <w:p w:rsidR="00C47C0C" w:rsidRPr="007825A2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Основные номинальные параметры турбины К-210-130-3:</w:t>
      </w:r>
    </w:p>
    <w:tbl>
      <w:tblPr>
        <w:tblW w:w="9497" w:type="dxa"/>
        <w:tblInd w:w="250" w:type="dxa"/>
        <w:tblLook w:val="00A0" w:firstRow="1" w:lastRow="0" w:firstColumn="1" w:lastColumn="0" w:noHBand="0" w:noVBand="0"/>
      </w:tblPr>
      <w:tblGrid>
        <w:gridCol w:w="7088"/>
        <w:gridCol w:w="2409"/>
      </w:tblGrid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Номинальная мощность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210 МВт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Число оборотов ротора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3000 об/мин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Давление острого пара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130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острого пара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540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Давление за ЦВД при номинальной мощности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26,1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пара за ЦВД при ном. мощности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327 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Давление пара перед ЦСД при ном. мощности           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24,0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val="38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Температура пара перед ЦСД      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540 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7825A2" w:rsidTr="00590C4F">
        <w:trPr>
          <w:trHeight w:val="29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Давление в конденсаторе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0,037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val="356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Расчетная температура охлаждающей воды                                                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10 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7825A2" w:rsidTr="00590C4F">
        <w:trPr>
          <w:trHeight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lastRenderedPageBreak/>
              <w:t>Расход охлаждающей воды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25000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</w:tr>
      <w:tr w:rsidR="00C47C0C" w:rsidRPr="007825A2" w:rsidTr="00590C4F">
        <w:trPr>
          <w:trHeight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пара на турбину при номинальной мощности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6</w:t>
            </w:r>
            <w:r w:rsidR="00010EB5" w:rsidRPr="007825A2">
              <w:rPr>
                <w:rFonts w:ascii="Times New Roman" w:hAnsi="Times New Roman"/>
                <w:sz w:val="28"/>
                <w:szCs w:val="28"/>
              </w:rPr>
              <w:t>30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7825A2" w:rsidTr="00590C4F">
        <w:trPr>
          <w:trHeight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Максимальный расход пара на турбину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409" w:type="dxa"/>
            <w:vAlign w:val="bottom"/>
          </w:tcPr>
          <w:p w:rsidR="00C47C0C" w:rsidRPr="007825A2" w:rsidRDefault="00D414F6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670</w:t>
            </w:r>
            <w:r w:rsidR="00C47C0C" w:rsidRPr="007825A2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7825A2" w:rsidTr="00590C4F">
        <w:trPr>
          <w:trHeight w:val="669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пара в конденсатор при номинальной нагрузке и полностью включенной регенерации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433 т/час</w:t>
            </w:r>
          </w:p>
        </w:tc>
      </w:tr>
    </w:tbl>
    <w:p w:rsidR="00C47C0C" w:rsidRPr="007825A2" w:rsidRDefault="00C47C0C" w:rsidP="00590C4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подогрева сетевой воды, идущей на отопление производственных и бытовых помещений станции и потребителей поселка Озерный, используется теплофикационная установка, состоящая из системы трубопроводов, насосного оборудования и сетевых подогревателей (бойлеров), установленных на энергоблоках. В состав каждого энергоблока входит основной и пиковый бойлер.</w:t>
      </w: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Бойлерная установка энергоблоков состоит из одного пикового и одного основного бойлеров на каждом блоке. Сетевая вода, циркулирующая в системе теплоснабжения, последовательно проходит основной и пиковый бойлеры на каждом блоке. </w:t>
      </w:r>
    </w:p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Установленная тепловая мощность подогревателей сетевой воды </w:t>
      </w:r>
      <w:r w:rsidRPr="007825A2">
        <w:rPr>
          <w:rFonts w:ascii="Times New Roman" w:hAnsi="Times New Roman"/>
          <w:sz w:val="28"/>
          <w:szCs w:val="28"/>
        </w:rPr>
        <w:br/>
        <w:t>– 66 Гкал/час (три энергоблока по 22 Гкал/час).</w:t>
      </w:r>
    </w:p>
    <w:p w:rsidR="00C47C0C" w:rsidRPr="007825A2" w:rsidRDefault="00C47C0C" w:rsidP="00CE4C5F">
      <w:pPr>
        <w:pStyle w:val="aa"/>
        <w:widowControl w:val="0"/>
        <w:spacing w:after="0" w:line="360" w:lineRule="auto"/>
        <w:ind w:left="360"/>
        <w:rPr>
          <w:rFonts w:ascii="Times New Roman" w:hAnsi="Times New Roman"/>
          <w:snapToGrid w:val="0"/>
          <w:sz w:val="28"/>
          <w:szCs w:val="28"/>
          <w:lang w:eastAsia="ru-RU"/>
        </w:rPr>
      </w:pPr>
      <w:r w:rsidRPr="007825A2">
        <w:rPr>
          <w:rFonts w:ascii="Times New Roman" w:hAnsi="Times New Roman"/>
          <w:snapToGrid w:val="0"/>
          <w:sz w:val="28"/>
          <w:szCs w:val="28"/>
          <w:lang w:eastAsia="ru-RU"/>
        </w:rPr>
        <w:t>Характеристики сетевого подогревателя ПСВ-200-7-15:</w:t>
      </w:r>
    </w:p>
    <w:tbl>
      <w:tblPr>
        <w:tblW w:w="9214" w:type="dxa"/>
        <w:tblInd w:w="108" w:type="dxa"/>
        <w:tblLook w:val="00A0" w:firstRow="1" w:lastRow="0" w:firstColumn="1" w:lastColumn="0" w:noHBand="0" w:noVBand="0"/>
      </w:tblPr>
      <w:tblGrid>
        <w:gridCol w:w="6946"/>
        <w:gridCol w:w="2268"/>
      </w:tblGrid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Поверхность нагрева,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Номинальный объёмный расход воды,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400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Рабочее избыточное давление воды (кгс/см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Рабочее избыточное давление пара (кгс/см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сетевой воды на входе,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сетевой воды на выходе,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</w:tr>
    </w:tbl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межтрубное пространство основного бойлера подается греющий пар пятого теплофикационного отбора турбины с температурой 270 ºС и давлением – 2,6 кгс/см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В межтрубное пространство пикового бойлера подается греющий пар четвертого теплофикационного отбора турбины с температурой 360 ºС и давлением – 6,5 кгс/см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Дренаж греющего пара бойлеров по каскадной схеме направляется в подогреватель низкого давления или в конденсатор.</w:t>
      </w:r>
    </w:p>
    <w:p w:rsidR="00C47C0C" w:rsidRPr="007825A2" w:rsidRDefault="00C47C0C" w:rsidP="007C66B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Информация о техническом состоянии теплофикационного оборудования: </w:t>
      </w:r>
    </w:p>
    <w:tbl>
      <w:tblPr>
        <w:tblW w:w="9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276"/>
        <w:gridCol w:w="425"/>
        <w:gridCol w:w="1560"/>
        <w:gridCol w:w="1417"/>
        <w:gridCol w:w="1406"/>
        <w:gridCol w:w="2796"/>
      </w:tblGrid>
      <w:tr w:rsidR="00C47C0C" w:rsidRPr="007825A2" w:rsidTr="0061351A">
        <w:trPr>
          <w:cantSplit/>
          <w:trHeight w:val="1134"/>
        </w:trPr>
        <w:tc>
          <w:tcPr>
            <w:tcW w:w="675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6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25" w:type="dxa"/>
            <w:textDirection w:val="btLr"/>
          </w:tcPr>
          <w:p w:rsidR="00C47C0C" w:rsidRPr="007825A2" w:rsidRDefault="00C47C0C" w:rsidP="0061351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1560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Дата ввода в эксплуатацию</w:t>
            </w:r>
          </w:p>
        </w:tc>
        <w:tc>
          <w:tcPr>
            <w:tcW w:w="1417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Срок ТО</w:t>
            </w:r>
            <w:r w:rsidR="00B54AA0" w:rsidRPr="007825A2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1406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Срок след. ТО</w:t>
            </w:r>
            <w:r w:rsidR="00B54AA0" w:rsidRPr="007825A2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2796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Мероприятия по продлению ресурса</w:t>
            </w:r>
          </w:p>
        </w:tc>
      </w:tr>
      <w:tr w:rsidR="009B0FE3" w:rsidRPr="007825A2" w:rsidTr="0061351A">
        <w:trPr>
          <w:trHeight w:val="748"/>
        </w:trPr>
        <w:tc>
          <w:tcPr>
            <w:tcW w:w="67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7825A2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</w:t>
            </w:r>
            <w:r w:rsidR="009B0FE3" w:rsidRPr="007825A2">
              <w:rPr>
                <w:rFonts w:ascii="Times New Roman" w:hAnsi="Times New Roman"/>
                <w:sz w:val="24"/>
                <w:szCs w:val="24"/>
              </w:rPr>
              <w:t>0</w:t>
            </w: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  <w:r w:rsidR="009B0FE3" w:rsidRPr="007825A2">
              <w:rPr>
                <w:rFonts w:ascii="Times New Roman" w:hAnsi="Times New Roman"/>
                <w:sz w:val="24"/>
                <w:szCs w:val="24"/>
              </w:rPr>
              <w:t>.2016</w:t>
            </w:r>
          </w:p>
        </w:tc>
        <w:tc>
          <w:tcPr>
            <w:tcW w:w="1406" w:type="dxa"/>
            <w:vAlign w:val="center"/>
          </w:tcPr>
          <w:p w:rsidR="009B0FE3" w:rsidRPr="007825A2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 w:rsidRPr="007825A2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9B0FE3" w:rsidRPr="007825A2" w:rsidTr="0061351A">
        <w:trPr>
          <w:trHeight w:val="760"/>
        </w:trPr>
        <w:tc>
          <w:tcPr>
            <w:tcW w:w="67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7825A2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22.03.2016</w:t>
            </w:r>
          </w:p>
        </w:tc>
        <w:tc>
          <w:tcPr>
            <w:tcW w:w="1406" w:type="dxa"/>
            <w:vAlign w:val="center"/>
          </w:tcPr>
          <w:p w:rsidR="009B0FE3" w:rsidRPr="007825A2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 w:rsidRPr="007825A2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48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60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60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22.08.1986</w:t>
            </w:r>
          </w:p>
        </w:tc>
        <w:tc>
          <w:tcPr>
            <w:tcW w:w="1417" w:type="dxa"/>
            <w:vAlign w:val="center"/>
          </w:tcPr>
          <w:p w:rsidR="00B54AA0" w:rsidRPr="007825A2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  <w:r w:rsidR="00B54AA0" w:rsidRPr="007825A2">
              <w:rPr>
                <w:rFonts w:ascii="Times New Roman" w:hAnsi="Times New Roman"/>
                <w:sz w:val="24"/>
                <w:szCs w:val="24"/>
              </w:rPr>
              <w:t>5.04.201</w:t>
            </w:r>
            <w:r w:rsidRPr="007825A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6" w:type="dxa"/>
            <w:vAlign w:val="center"/>
          </w:tcPr>
          <w:p w:rsidR="00B54AA0" w:rsidRPr="007825A2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60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30.08.1986</w:t>
            </w:r>
          </w:p>
        </w:tc>
        <w:tc>
          <w:tcPr>
            <w:tcW w:w="1417" w:type="dxa"/>
            <w:vAlign w:val="center"/>
          </w:tcPr>
          <w:p w:rsidR="00B54AA0" w:rsidRPr="007825A2" w:rsidRDefault="000A0D7E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15.04.2015</w:t>
            </w:r>
          </w:p>
        </w:tc>
        <w:tc>
          <w:tcPr>
            <w:tcW w:w="1406" w:type="dxa"/>
            <w:vAlign w:val="center"/>
          </w:tcPr>
          <w:p w:rsidR="00B54AA0" w:rsidRPr="007825A2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</w:tbl>
    <w:p w:rsidR="00C47C0C" w:rsidRPr="007825A2" w:rsidRDefault="00C47C0C">
      <w:pPr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циркуляции теплоносителя установлена группа сетевых насосов в количестве 4 единицы типа ЦН–400/105</w:t>
      </w:r>
      <w:r w:rsidR="00D414F6" w:rsidRPr="007825A2">
        <w:rPr>
          <w:rFonts w:ascii="Times New Roman" w:hAnsi="Times New Roman"/>
          <w:sz w:val="28"/>
          <w:szCs w:val="28"/>
        </w:rPr>
        <w:t xml:space="preserve"> и 1 (Летний) Д-320-50</w:t>
      </w:r>
      <w:r w:rsidRPr="007825A2">
        <w:rPr>
          <w:rFonts w:ascii="Times New Roman" w:hAnsi="Times New Roman"/>
          <w:sz w:val="28"/>
          <w:szCs w:val="28"/>
        </w:rPr>
        <w:t xml:space="preserve">. </w:t>
      </w:r>
    </w:p>
    <w:p w:rsidR="00C47C0C" w:rsidRPr="007825A2" w:rsidRDefault="00C47C0C" w:rsidP="00CE4C5F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:rsidR="00C47C0C" w:rsidRPr="007825A2" w:rsidRDefault="00C47C0C" w:rsidP="00CE4C5F">
      <w:pPr>
        <w:spacing w:after="0" w:line="360" w:lineRule="auto"/>
        <w:ind w:firstLine="708"/>
        <w:rPr>
          <w:rFonts w:ascii="Times New Roman" w:hAnsi="Times New Roman"/>
          <w:bCs/>
          <w:snapToGrid w:val="0"/>
          <w:sz w:val="28"/>
          <w:szCs w:val="28"/>
        </w:rPr>
      </w:pPr>
      <w:r w:rsidRPr="007825A2">
        <w:rPr>
          <w:rFonts w:ascii="Times New Roman" w:hAnsi="Times New Roman"/>
          <w:snapToGrid w:val="0"/>
          <w:sz w:val="28"/>
          <w:szCs w:val="28"/>
        </w:rPr>
        <w:lastRenderedPageBreak/>
        <w:t xml:space="preserve">Состав и характеристики насосного оборудования </w:t>
      </w:r>
      <w:r w:rsidRPr="007825A2">
        <w:rPr>
          <w:rFonts w:ascii="Times New Roman" w:hAnsi="Times New Roman"/>
          <w:bCs/>
          <w:snapToGrid w:val="0"/>
          <w:sz w:val="28"/>
          <w:szCs w:val="28"/>
        </w:rPr>
        <w:t>теплофикационной системы:</w:t>
      </w:r>
    </w:p>
    <w:tbl>
      <w:tblPr>
        <w:tblW w:w="9356" w:type="dxa"/>
        <w:tblInd w:w="108" w:type="dxa"/>
        <w:tblLook w:val="00A0" w:firstRow="1" w:lastRow="0" w:firstColumn="1" w:lastColumn="0" w:noHBand="0" w:noVBand="0"/>
      </w:tblPr>
      <w:tblGrid>
        <w:gridCol w:w="3828"/>
        <w:gridCol w:w="1701"/>
        <w:gridCol w:w="1559"/>
        <w:gridCol w:w="2268"/>
      </w:tblGrid>
      <w:tr w:rsidR="00C47C0C" w:rsidRPr="007825A2" w:rsidTr="0061351A">
        <w:tc>
          <w:tcPr>
            <w:tcW w:w="382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3260" w:type="dxa"/>
            <w:gridSpan w:val="2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Сетевые насосы 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Насосы подпитки теплосети (НПТС)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Тип насоса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ЦН-400/105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 320-50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Д-200-36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Количество, шт.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tabs>
                <w:tab w:val="center" w:pos="867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Производительность,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</w:t>
            </w:r>
            <w:r w:rsidR="001A1762" w:rsidRPr="007825A2">
              <w:rPr>
                <w:rFonts w:ascii="Times New Roman" w:hAnsi="Times New Roman"/>
                <w:sz w:val="28"/>
                <w:szCs w:val="28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1A1762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</w:t>
            </w:r>
            <w:r w:rsidR="001A1762" w:rsidRPr="007825A2">
              <w:rPr>
                <w:rFonts w:ascii="Times New Roman" w:hAnsi="Times New Roman"/>
                <w:sz w:val="28"/>
                <w:szCs w:val="28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:rsidR="00C47C0C" w:rsidRPr="007825A2" w:rsidRDefault="001A1762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  <w:r w:rsidR="00C47C0C"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Напор,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</w:rPr>
              <w:t>м.в.ст</w:t>
            </w:r>
            <w:proofErr w:type="spellEnd"/>
            <w:r w:rsidRPr="007825A2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Мощность электродвигателя, кВт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559" w:type="dxa"/>
            <w:vAlign w:val="center"/>
          </w:tcPr>
          <w:p w:rsidR="00C47C0C" w:rsidRPr="007825A2" w:rsidRDefault="001A1762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:rsidR="00C47C0C" w:rsidRPr="007825A2" w:rsidRDefault="00C47C0C" w:rsidP="00CE4C5F">
      <w:pPr>
        <w:pStyle w:val="ab"/>
        <w:spacing w:before="0" w:beforeAutospacing="0" w:after="120" w:afterAutospacing="0" w:line="360" w:lineRule="auto"/>
        <w:ind w:firstLine="709"/>
        <w:jc w:val="both"/>
        <w:rPr>
          <w:snapToGrid w:val="0"/>
          <w:color w:val="000000"/>
          <w:sz w:val="28"/>
          <w:szCs w:val="28"/>
        </w:rPr>
      </w:pPr>
    </w:p>
    <w:p w:rsidR="00C47C0C" w:rsidRPr="007825A2" w:rsidRDefault="00C47C0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825A2">
        <w:rPr>
          <w:snapToGrid w:val="0"/>
          <w:color w:val="000000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4" w:name="_Toc371847400"/>
      <w:r w:rsidRPr="007825A2">
        <w:lastRenderedPageBreak/>
        <w:t>3. Тепловые сети, сооружения на них и тепловые пункты</w:t>
      </w:r>
      <w:bookmarkEnd w:id="4"/>
    </w:p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Теплоснабжение промплощадки и п. Озерный производится по магистральным трубопроводам диаметром ø530мм (надземная прокладка) и ø325 мм (подземная прокладка). Схема теплосети представлена в приложении 1. Режим работы тепловой сети ведется в соответствии с режимной картой (Приложение 2) и температурным графиком качественного регулирования (Приложение 3).</w:t>
      </w:r>
    </w:p>
    <w:p w:rsidR="00C47C0C" w:rsidRPr="007825A2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Секционирующая и регулирующая арматура на магистральных и квартальных трубопроводах теплосети отсутствует. Тип компенсирующих устройств – П-образные компенсаторы.</w:t>
      </w:r>
    </w:p>
    <w:p w:rsidR="00C47C0C" w:rsidRPr="007825A2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Трассировка трубопроводов с указанием видов, количества, мест установки опор и компенсаторов представлены в комплекте Схем теплосети для выполнения расчета на прочность (Приложение 4).</w:t>
      </w:r>
    </w:p>
    <w:p w:rsidR="00C47C0C" w:rsidRPr="007825A2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Гидравлический расчет теплосети </w:t>
      </w:r>
      <w:r w:rsidR="004B4F71" w:rsidRPr="007825A2">
        <w:rPr>
          <w:rFonts w:ascii="Times New Roman" w:hAnsi="Times New Roman"/>
          <w:sz w:val="28"/>
          <w:szCs w:val="28"/>
        </w:rPr>
        <w:t>(П</w:t>
      </w:r>
      <w:r w:rsidR="006D06E6" w:rsidRPr="007825A2">
        <w:rPr>
          <w:rFonts w:ascii="Times New Roman" w:hAnsi="Times New Roman"/>
          <w:sz w:val="28"/>
          <w:szCs w:val="28"/>
        </w:rPr>
        <w:t>риложение 5</w:t>
      </w:r>
      <w:r w:rsidR="004B4F71" w:rsidRPr="007825A2">
        <w:rPr>
          <w:rFonts w:ascii="Times New Roman" w:hAnsi="Times New Roman"/>
          <w:sz w:val="28"/>
          <w:szCs w:val="28"/>
        </w:rPr>
        <w:t>)</w:t>
      </w:r>
      <w:r w:rsidR="006D06E6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 xml:space="preserve">и пьезометрические графики (летний и зимний режимы) представлены в приложении </w:t>
      </w:r>
      <w:r w:rsidR="006D06E6" w:rsidRPr="007825A2">
        <w:rPr>
          <w:rFonts w:ascii="Times New Roman" w:hAnsi="Times New Roman"/>
          <w:sz w:val="28"/>
          <w:szCs w:val="28"/>
        </w:rPr>
        <w:t>6</w:t>
      </w:r>
      <w:r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Существующий режим работы тепловых сетей позволяет с избытком удовлетворить существующий и перспективный спрос местных потребителей.</w:t>
      </w:r>
      <w:r w:rsidR="00BC76DB" w:rsidRPr="007825A2">
        <w:rPr>
          <w:rFonts w:ascii="Times New Roman" w:hAnsi="Times New Roman"/>
          <w:sz w:val="28"/>
          <w:szCs w:val="28"/>
        </w:rPr>
        <w:t xml:space="preserve"> Радиус эффективного теплоснабжения от ГРЭС определяется границами Озерненского городского поселения.</w:t>
      </w:r>
    </w:p>
    <w:p w:rsidR="00C47C0C" w:rsidRPr="007825A2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sz w:val="28"/>
          <w:szCs w:val="28"/>
        </w:rPr>
      </w:pPr>
      <w:r w:rsidRPr="007825A2">
        <w:rPr>
          <w:rStyle w:val="ae"/>
          <w:i w:val="0"/>
          <w:sz w:val="28"/>
          <w:szCs w:val="28"/>
        </w:rPr>
        <w:t>Система теплоснабжения поселка</w:t>
      </w:r>
      <w:r w:rsidRPr="007825A2">
        <w:rPr>
          <w:sz w:val="28"/>
          <w:szCs w:val="28"/>
        </w:rPr>
        <w:t xml:space="preserve"> Озёрный открытая, зависимая - вода, циркулирующая в тепловой сети, используется как теплоноситель и частично отбирается из сети для горячего водоснабжения и технологических целей. </w:t>
      </w:r>
    </w:p>
    <w:p w:rsidR="00C47C0C" w:rsidRPr="007825A2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7825A2">
        <w:rPr>
          <w:rStyle w:val="ae"/>
          <w:i w:val="0"/>
          <w:sz w:val="28"/>
          <w:szCs w:val="28"/>
        </w:rPr>
        <w:t xml:space="preserve">Утечка воды из-за </w:t>
      </w:r>
      <w:proofErr w:type="spellStart"/>
      <w:r w:rsidRPr="007825A2">
        <w:rPr>
          <w:rStyle w:val="ae"/>
          <w:i w:val="0"/>
          <w:sz w:val="28"/>
          <w:szCs w:val="28"/>
        </w:rPr>
        <w:t>неплотностей</w:t>
      </w:r>
      <w:proofErr w:type="spellEnd"/>
      <w:r w:rsidRPr="007825A2">
        <w:rPr>
          <w:rStyle w:val="ae"/>
          <w:i w:val="0"/>
          <w:sz w:val="28"/>
          <w:szCs w:val="28"/>
        </w:rPr>
        <w:t xml:space="preserve"> в системе, а также её отбор теплоносителя для горячего водоснабжения компенсируются дополнительной подачей соответствующего количества воды в тепловую сеть.</w:t>
      </w:r>
    </w:p>
    <w:p w:rsidR="00C47C0C" w:rsidRPr="007825A2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7825A2">
        <w:rPr>
          <w:rStyle w:val="ae"/>
          <w:i w:val="0"/>
          <w:sz w:val="28"/>
          <w:szCs w:val="28"/>
        </w:rPr>
        <w:t xml:space="preserve">Для предотвращения коррозии и образования накипи на внутренней поверхности трубопровода вода, подаваемая в тепловую сеть, проходит </w:t>
      </w:r>
      <w:r w:rsidRPr="007825A2">
        <w:rPr>
          <w:rStyle w:val="ae"/>
          <w:i w:val="0"/>
          <w:sz w:val="28"/>
          <w:szCs w:val="28"/>
        </w:rPr>
        <w:lastRenderedPageBreak/>
        <w:t xml:space="preserve">водоподготовку и деаэрацию. В открытых системах вода должна также удовлетворять требованиям, предъявляемым к питьевой воде. </w:t>
      </w:r>
    </w:p>
    <w:p w:rsidR="00C47C0C" w:rsidRPr="007825A2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7825A2">
        <w:rPr>
          <w:rStyle w:val="ae"/>
          <w:i w:val="0"/>
          <w:sz w:val="28"/>
          <w:szCs w:val="28"/>
        </w:rPr>
        <w:t>Регулировка отпуска тепловой энергии потребителям производится по результатам гидравлического расчёта путём установки ограничительных дроссельных диафрагм.</w:t>
      </w:r>
    </w:p>
    <w:p w:rsidR="00C47C0C" w:rsidRPr="007825A2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Техническое диагностирование проводится по программе контроля технического состояния трубопроводов, в соответствии с требованиями НТД в т.ч.: СО 153-34.0-17.464-2003 «Инструкция по продлению срока службы трубопроводов II, III и IV</w:t>
      </w:r>
      <w:r w:rsidR="004B4F71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>категорий»; РД 153-34.0-20.507-98 «Типовая инструкция по технической эксплуатации систем транспорта и распределения тепловой энергии (тепловых сетей)»; РД 34.39.501 «Типовая инструкция по эксплуатации, ремонту и контролю стационарных трубопроводов сетевой воды».</w:t>
      </w:r>
    </w:p>
    <w:p w:rsidR="00C47C0C" w:rsidRPr="007825A2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</w:pPr>
      <w:r w:rsidRPr="007825A2">
        <w:rPr>
          <w:rFonts w:ascii="Times New Roman" w:hAnsi="Times New Roman"/>
          <w:sz w:val="28"/>
          <w:szCs w:val="28"/>
        </w:rPr>
        <w:t>Основанием для проведения технического диагностирования являются требования Федерального закона ФЗ № 116 «О промышленной безопасности опасных производственных объектов» от 21.07.1997 г.</w:t>
      </w:r>
    </w:p>
    <w:p w:rsidR="00A6444A" w:rsidRPr="007825A2" w:rsidRDefault="00C47C0C" w:rsidP="002A790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График проведения технического диагностирования трубопроводов тепловой сети:</w:t>
      </w:r>
    </w:p>
    <w:tbl>
      <w:tblPr>
        <w:tblW w:w="9604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672"/>
        <w:gridCol w:w="2589"/>
        <w:gridCol w:w="850"/>
        <w:gridCol w:w="751"/>
        <w:gridCol w:w="2084"/>
        <w:gridCol w:w="1448"/>
        <w:gridCol w:w="1210"/>
      </w:tblGrid>
      <w:tr w:rsidR="00C47C0C" w:rsidRPr="007825A2" w:rsidTr="00647718">
        <w:trPr>
          <w:cantSplit/>
          <w:trHeight w:val="180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№</w:t>
            </w:r>
          </w:p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п.п</w:t>
            </w:r>
            <w:proofErr w:type="spellEnd"/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   оборудования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Регистрационный номер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Год ввода в          эксплуатацию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Вид работы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Обоснование проведения</w:t>
            </w:r>
            <w:r w:rsidR="00F02604"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работы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Планируемая дата проведения работы</w:t>
            </w:r>
          </w:p>
        </w:tc>
      </w:tr>
      <w:tr w:rsidR="00C47C0C" w:rsidRPr="007825A2" w:rsidTr="00647718">
        <w:trPr>
          <w:trHeight w:val="252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Магистральная Т/сеть </w:t>
            </w:r>
            <w:proofErr w:type="spellStart"/>
            <w:r w:rsidRPr="007825A2">
              <w:rPr>
                <w:rFonts w:ascii="Times New Roman" w:hAnsi="Times New Roman"/>
                <w:sz w:val="24"/>
                <w:szCs w:val="24"/>
              </w:rPr>
              <w:t>Грэс</w:t>
            </w:r>
            <w:proofErr w:type="spellEnd"/>
            <w:r w:rsidRPr="007825A2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proofErr w:type="spellStart"/>
            <w:r w:rsidRPr="007825A2">
              <w:rPr>
                <w:rFonts w:ascii="Times New Roman" w:hAnsi="Times New Roman"/>
                <w:sz w:val="24"/>
                <w:szCs w:val="24"/>
              </w:rPr>
              <w:t>п.Озерный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3556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1976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2024г.</w:t>
            </w:r>
          </w:p>
        </w:tc>
      </w:tr>
      <w:tr w:rsidR="004466C0" w:rsidRPr="007825A2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промплощадки и паркетного цеха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3548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7825A2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от компенсатора Н-1 до компенсатора н-13.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хлебопекарни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3256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2024г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Тепловые сети до больницы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3571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2027г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индивидуальный поселок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34173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2028г</w:t>
            </w:r>
          </w:p>
        </w:tc>
      </w:tr>
    </w:tbl>
    <w:p w:rsidR="00C47C0C" w:rsidRPr="007825A2" w:rsidRDefault="00C47C0C" w:rsidP="00F22A21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Планирование капитальных и текущих ремонтов осуществляется в соответствии с требованиями Правил организации технического обслуживания и ремонта оборудования, зданий и сооружений электростанций и сетей СО 34.04.181-2003.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Необходимость проведения планового ремонта определяется фактическим состоянием сети, обеспечением надежного и экономичного теплоснабжения, необходимостью увеличения отпуска тепла, улучшения гидравлических режимов, снижением стоимости транспорта тепла и т.д.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Состояние сетей определяется по анализу повреждений, происшедших за время их эксплуатации, данным анализа результатов</w:t>
      </w:r>
      <w:r w:rsidR="00E94FC2" w:rsidRPr="007825A2">
        <w:rPr>
          <w:rFonts w:ascii="Times New Roman" w:hAnsi="Times New Roman"/>
          <w:sz w:val="28"/>
          <w:szCs w:val="28"/>
        </w:rPr>
        <w:t>,</w:t>
      </w:r>
      <w:r w:rsidRPr="007825A2">
        <w:rPr>
          <w:rFonts w:ascii="Times New Roman" w:hAnsi="Times New Roman"/>
          <w:sz w:val="28"/>
          <w:szCs w:val="28"/>
        </w:rPr>
        <w:t xml:space="preserve"> ежегодно выполняемых плановых и внеплановых шурфовок, проведением термографического обследования состояния теплотрасс (с применением "тепловизора") и других методов диагностирования.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Периодичность планового ремонта определяют конструктивные особенности сети, применяемые материалы, уровень эксплуатационно-технического обслуживания действующих сетей.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На все виды ремонта оборудования, зданий и сооружений сетей составляются годовые графики проведения работ.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Годовой план ремонта составляется на основании предложений подразделений и с учетом фактического технического состояния сетей и результатов обследований.</w:t>
      </w:r>
    </w:p>
    <w:p w:rsidR="00C47C0C" w:rsidRPr="007825A2" w:rsidRDefault="00C47C0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области объектов теплоснабжения и ГВС </w:t>
      </w:r>
      <w:r w:rsidR="0033102A" w:rsidRPr="007825A2">
        <w:rPr>
          <w:rFonts w:ascii="Times New Roman" w:hAnsi="Times New Roman"/>
          <w:sz w:val="28"/>
          <w:szCs w:val="28"/>
        </w:rPr>
        <w:t>филиала «Смоленская ГРЭС» в 20</w:t>
      </w:r>
      <w:r w:rsidR="002A0EFC" w:rsidRPr="007825A2">
        <w:rPr>
          <w:rFonts w:ascii="Times New Roman" w:hAnsi="Times New Roman"/>
          <w:sz w:val="28"/>
          <w:szCs w:val="28"/>
        </w:rPr>
        <w:t>2</w:t>
      </w:r>
      <w:r w:rsidR="008B5560" w:rsidRPr="007825A2">
        <w:rPr>
          <w:rFonts w:ascii="Times New Roman" w:hAnsi="Times New Roman"/>
          <w:sz w:val="28"/>
          <w:szCs w:val="28"/>
        </w:rPr>
        <w:t>2</w:t>
      </w:r>
      <w:r w:rsidRPr="007825A2">
        <w:rPr>
          <w:rFonts w:ascii="Times New Roman" w:hAnsi="Times New Roman"/>
          <w:sz w:val="28"/>
          <w:szCs w:val="28"/>
        </w:rPr>
        <w:t xml:space="preserve"> планируется к выполнению следующие мероприятия:</w:t>
      </w:r>
    </w:p>
    <w:p w:rsidR="0033102A" w:rsidRPr="007825A2" w:rsidRDefault="0033102A" w:rsidP="0033102A">
      <w:pPr>
        <w:pStyle w:val="aa"/>
        <w:spacing w:after="120" w:line="360" w:lineRule="auto"/>
        <w:ind w:left="0" w:firstLine="709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bookmarkStart w:id="5" w:name="_Hlk98250343"/>
      <w:r w:rsidRPr="007825A2">
        <w:rPr>
          <w:rFonts w:ascii="Times New Roman" w:hAnsi="Times New Roman"/>
          <w:b/>
          <w:sz w:val="28"/>
          <w:szCs w:val="28"/>
        </w:rPr>
        <w:lastRenderedPageBreak/>
        <w:t>Планируемые мероприятия в области объе</w:t>
      </w:r>
      <w:r w:rsidR="00AE248F" w:rsidRPr="007825A2">
        <w:rPr>
          <w:rFonts w:ascii="Times New Roman" w:hAnsi="Times New Roman"/>
          <w:b/>
          <w:sz w:val="28"/>
          <w:szCs w:val="28"/>
        </w:rPr>
        <w:t>ктов теплоснабжения и ГВС в 20</w:t>
      </w:r>
      <w:r w:rsidR="002A0EFC" w:rsidRPr="007825A2">
        <w:rPr>
          <w:rFonts w:ascii="Times New Roman" w:hAnsi="Times New Roman"/>
          <w:b/>
          <w:sz w:val="28"/>
          <w:szCs w:val="28"/>
        </w:rPr>
        <w:t>2</w:t>
      </w:r>
      <w:r w:rsidR="008B5560" w:rsidRPr="007825A2">
        <w:rPr>
          <w:rFonts w:ascii="Times New Roman" w:hAnsi="Times New Roman"/>
          <w:b/>
          <w:sz w:val="28"/>
          <w:szCs w:val="28"/>
        </w:rPr>
        <w:t>3</w:t>
      </w:r>
      <w:r w:rsidRPr="007825A2">
        <w:rPr>
          <w:rFonts w:ascii="Times New Roman" w:hAnsi="Times New Roman"/>
          <w:b/>
          <w:sz w:val="28"/>
          <w:szCs w:val="28"/>
        </w:rPr>
        <w:t xml:space="preserve"> году: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4"/>
        <w:gridCol w:w="2456"/>
      </w:tblGrid>
      <w:tr w:rsidR="00505129" w:rsidRPr="007825A2" w:rsidTr="00D01C88">
        <w:trPr>
          <w:trHeight w:val="509"/>
        </w:trPr>
        <w:tc>
          <w:tcPr>
            <w:tcW w:w="6804" w:type="dxa"/>
            <w:vAlign w:val="center"/>
          </w:tcPr>
          <w:p w:rsidR="00505129" w:rsidRPr="007825A2" w:rsidRDefault="00505129" w:rsidP="00D01C88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2456" w:type="dxa"/>
            <w:vAlign w:val="center"/>
          </w:tcPr>
          <w:p w:rsidR="00505129" w:rsidRPr="007825A2" w:rsidRDefault="00505129" w:rsidP="00D01C88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/>
                <w:sz w:val="28"/>
                <w:szCs w:val="28"/>
              </w:rPr>
              <w:t>Сроки выполнения</w:t>
            </w:r>
          </w:p>
        </w:tc>
      </w:tr>
      <w:tr w:rsidR="00505129" w:rsidRPr="007825A2" w:rsidTr="00D01C88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7825A2" w:rsidRDefault="0017596A" w:rsidP="00393F86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Техническое перевооружение теплосети с заменой участка трубопровода ø530  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7825A2" w:rsidRDefault="0017596A" w:rsidP="00E94FC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2023</w:t>
            </w:r>
          </w:p>
        </w:tc>
      </w:tr>
      <w:bookmarkEnd w:id="5"/>
    </w:tbl>
    <w:p w:rsidR="00505129" w:rsidRPr="007825A2" w:rsidRDefault="00505129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825A2">
        <w:rPr>
          <w:rFonts w:ascii="Times New Roman" w:hAnsi="Times New Roman"/>
          <w:snapToGrid w:val="0"/>
          <w:color w:val="000000"/>
          <w:sz w:val="28"/>
          <w:szCs w:val="28"/>
        </w:rPr>
        <w:t>После последнего отбора теплоносителя на собственные нужды станции в тепловом пункте №1 установлен узел учета тепловой энергии и теплоносителя, подаваемого на поселок Озерный.</w:t>
      </w:r>
    </w:p>
    <w:p w:rsidR="00C47C0C" w:rsidRPr="007825A2" w:rsidRDefault="00C47C0C" w:rsidP="00B42168">
      <w:pPr>
        <w:pStyle w:val="ac"/>
        <w:spacing w:after="12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t>Состав оборудования узла учета тепловой энергии:</w:t>
      </w:r>
    </w:p>
    <w:tbl>
      <w:tblPr>
        <w:tblW w:w="9229" w:type="dxa"/>
        <w:tblInd w:w="93" w:type="dxa"/>
        <w:tblLayout w:type="fixed"/>
        <w:tblLook w:val="00A0" w:firstRow="1" w:lastRow="0" w:firstColumn="1" w:lastColumn="0" w:noHBand="0" w:noVBand="0"/>
      </w:tblPr>
      <w:tblGrid>
        <w:gridCol w:w="582"/>
        <w:gridCol w:w="3261"/>
        <w:gridCol w:w="1701"/>
        <w:gridCol w:w="1446"/>
        <w:gridCol w:w="2239"/>
      </w:tblGrid>
      <w:tr w:rsidR="00C47C0C" w:rsidRPr="007825A2" w:rsidTr="005A3871">
        <w:trPr>
          <w:trHeight w:val="684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СИ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  <w:tc>
          <w:tcPr>
            <w:tcW w:w="2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Характеристики СИ</w:t>
            </w:r>
          </w:p>
        </w:tc>
      </w:tr>
      <w:tr w:rsidR="00C47C0C" w:rsidRPr="007825A2" w:rsidTr="005A3871">
        <w:trPr>
          <w:trHeight w:val="412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Тепловычислитель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СПТ-961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 3654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0-100000 м³/ч</w:t>
            </w:r>
          </w:p>
        </w:tc>
      </w:tr>
      <w:tr w:rsidR="00C47C0C" w:rsidRPr="007825A2" w:rsidTr="005A3871">
        <w:trPr>
          <w:trHeight w:val="1949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Диафрагм</w:t>
            </w:r>
            <w:r w:rsidR="00565B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565B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ОСТ-1 - расход прямой сетевой воды на поселок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№25;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Д20 =515,8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мм -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277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мм -прямая;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(231,1 ...980,9) 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7825A2" w:rsidTr="005A3871">
        <w:trPr>
          <w:trHeight w:val="183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565BEB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  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поз. ОСТ-2 - расход обратной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№26;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Д20 =515,8мм -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мм-обратная,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(233,1 ...982,6) 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7825A2" w:rsidTr="005A3871">
        <w:trPr>
          <w:trHeight w:val="112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565BEB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.  ОС-81  - расход на подпитку теплосети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№18;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Д20 =207 мм -</w:t>
            </w:r>
            <w:proofErr w:type="spellStart"/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d20=71,4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мм;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(12,2…77)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т/ч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</w:p>
        </w:tc>
      </w:tr>
      <w:tr w:rsidR="00C47C0C" w:rsidRPr="007825A2" w:rsidTr="005A3871">
        <w:trPr>
          <w:trHeight w:val="71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 поз.ОСТ-1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сетевой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6E1907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№937238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7825A2" w:rsidTr="005A3871">
        <w:trPr>
          <w:trHeight w:val="411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-поз.ОСТ-2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сетевой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воды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 обратном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№93723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7825A2" w:rsidTr="005A3871">
        <w:trPr>
          <w:trHeight w:val="5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перепада давления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-поз. ОС-81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кгс/см2</w:t>
            </w:r>
          </w:p>
        </w:tc>
      </w:tr>
      <w:tr w:rsidR="00C47C0C" w:rsidRPr="007825A2" w:rsidTr="005A3871">
        <w:trPr>
          <w:trHeight w:val="82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-ОСТ-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 сетевой воды в подающем трубопроводе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1211422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(0...16) кгс/см²;                   </w:t>
            </w:r>
          </w:p>
        </w:tc>
      </w:tr>
      <w:tr w:rsidR="00C47C0C" w:rsidRPr="007825A2" w:rsidTr="005A3871">
        <w:trPr>
          <w:trHeight w:val="5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давления- ОСТ-2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№259999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 кгс/см²</w:t>
            </w:r>
          </w:p>
        </w:tc>
      </w:tr>
      <w:tr w:rsidR="00C47C0C" w:rsidRPr="007825A2" w:rsidTr="005A3871">
        <w:trPr>
          <w:trHeight w:val="4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 ОС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4в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№1211424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(0...10) кгс/см²</w:t>
            </w:r>
          </w:p>
        </w:tc>
      </w:tr>
      <w:tr w:rsidR="00C47C0C" w:rsidRPr="007825A2" w:rsidTr="005A3871">
        <w:trPr>
          <w:trHeight w:val="40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давления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–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ОСТ-4а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давление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№937211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2541D5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(0...10) кгс/см²</w:t>
            </w:r>
          </w:p>
        </w:tc>
      </w:tr>
      <w:tr w:rsidR="00C47C0C" w:rsidRPr="007825A2" w:rsidTr="005A3871">
        <w:trPr>
          <w:trHeight w:val="129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–ОС-П4б температура сетевой воды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E54274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(-50....+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2251000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(-50... 0... +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</w:tr>
      <w:tr w:rsidR="00E214DB" w:rsidRPr="007825A2" w:rsidTr="005A3871">
        <w:trPr>
          <w:trHeight w:val="130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–ОС-П4а температура 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  (-50....+500) ºС 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№2251001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(-50... 0... +500) ºС</w:t>
            </w:r>
          </w:p>
        </w:tc>
      </w:tr>
      <w:tr w:rsidR="00C47C0C" w:rsidRPr="007825A2" w:rsidTr="005A3871">
        <w:trPr>
          <w:trHeight w:val="988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–ОС-П4в температура воды на подпитку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2698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  <w:tr w:rsidR="00C47C0C" w:rsidRPr="007825A2" w:rsidTr="005A3871">
        <w:trPr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–ОС-П4г температура 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(-50...+150) ºС 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2693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</w:tbl>
    <w:p w:rsidR="00C47C0C" w:rsidRPr="007825A2" w:rsidRDefault="00C47C0C" w:rsidP="009B3DD6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351F6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настоящее время устано</w:t>
      </w:r>
      <w:r w:rsidR="00B42168" w:rsidRPr="007825A2">
        <w:rPr>
          <w:rFonts w:ascii="Times New Roman" w:hAnsi="Times New Roman"/>
          <w:sz w:val="28"/>
          <w:szCs w:val="28"/>
        </w:rPr>
        <w:t>влены и введены в эксплуатацию 1</w:t>
      </w:r>
      <w:r w:rsidR="00447CDC" w:rsidRPr="007825A2">
        <w:rPr>
          <w:rFonts w:ascii="Times New Roman" w:hAnsi="Times New Roman"/>
          <w:sz w:val="28"/>
          <w:szCs w:val="28"/>
        </w:rPr>
        <w:t>1</w:t>
      </w:r>
      <w:r w:rsidR="00B42168" w:rsidRPr="007825A2">
        <w:rPr>
          <w:rFonts w:ascii="Times New Roman" w:hAnsi="Times New Roman"/>
          <w:sz w:val="28"/>
          <w:szCs w:val="28"/>
        </w:rPr>
        <w:t xml:space="preserve"> (</w:t>
      </w:r>
      <w:r w:rsidR="00447CDC" w:rsidRPr="007825A2">
        <w:rPr>
          <w:rFonts w:ascii="Times New Roman" w:hAnsi="Times New Roman"/>
          <w:sz w:val="28"/>
          <w:szCs w:val="28"/>
        </w:rPr>
        <w:t>одиннадцать</w:t>
      </w:r>
      <w:r w:rsidRPr="007825A2">
        <w:rPr>
          <w:rFonts w:ascii="Times New Roman" w:hAnsi="Times New Roman"/>
          <w:sz w:val="28"/>
          <w:szCs w:val="28"/>
        </w:rPr>
        <w:t>) приборов учета тепловой энергии потребителей:</w:t>
      </w:r>
    </w:p>
    <w:p w:rsidR="00B42168" w:rsidRPr="007825A2" w:rsidRDefault="0061757E" w:rsidP="00B42168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t>Приборы</w:t>
      </w:r>
      <w:r w:rsidR="00B42168" w:rsidRPr="007825A2">
        <w:rPr>
          <w:rFonts w:ascii="Times New Roman" w:hAnsi="Times New Roman"/>
          <w:b/>
          <w:sz w:val="28"/>
          <w:szCs w:val="28"/>
        </w:rPr>
        <w:t xml:space="preserve"> учета тепловой энергии потребителей, которые установлены и введены в эксплуатацию:</w:t>
      </w:r>
    </w:p>
    <w:tbl>
      <w:tblPr>
        <w:tblW w:w="9072" w:type="dxa"/>
        <w:tblInd w:w="2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70"/>
        <w:gridCol w:w="2126"/>
        <w:gridCol w:w="2376"/>
      </w:tblGrid>
      <w:tr w:rsidR="00607D06" w:rsidRPr="007825A2" w:rsidTr="00FC513A">
        <w:trPr>
          <w:trHeight w:val="700"/>
        </w:trPr>
        <w:tc>
          <w:tcPr>
            <w:tcW w:w="4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Потребитель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 прибора</w:t>
            </w:r>
          </w:p>
        </w:tc>
        <w:tc>
          <w:tcPr>
            <w:tcW w:w="23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</w:tr>
      <w:tr w:rsidR="00607D06" w:rsidRPr="007825A2" w:rsidTr="00FC513A">
        <w:trPr>
          <w:trHeight w:val="23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ИП 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Елизаветенков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Ю. Л.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Multical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402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60248739</w:t>
            </w:r>
          </w:p>
        </w:tc>
      </w:tr>
      <w:tr w:rsidR="00607D06" w:rsidRPr="007825A2" w:rsidTr="00FC513A">
        <w:trPr>
          <w:trHeight w:val="361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МБДОУ детский сад «Колокольчик»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СТ-3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69310301</w:t>
            </w:r>
          </w:p>
        </w:tc>
      </w:tr>
      <w:tr w:rsidR="00607D06" w:rsidRPr="007825A2" w:rsidTr="00FC513A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МБДОУ детский сад «Сказка»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СТ-3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69310302</w:t>
            </w:r>
          </w:p>
        </w:tc>
      </w:tr>
      <w:tr w:rsidR="00607D06" w:rsidRPr="007825A2" w:rsidTr="00FC513A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МБОУ «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Озерненская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 №1»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MULTICAL 405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65201405</w:t>
            </w:r>
          </w:p>
        </w:tc>
      </w:tr>
      <w:tr w:rsidR="00607D06" w:rsidRPr="007825A2" w:rsidTr="00FC513A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ОГБУЗ 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Озерненская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районная больница 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ТМК-Н201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005078</w:t>
            </w:r>
          </w:p>
        </w:tc>
      </w:tr>
      <w:tr w:rsidR="00607D06" w:rsidRPr="007825A2" w:rsidTr="00FC513A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ОАО «Ростелеком»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ТС.ТМК-Н20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14700</w:t>
            </w:r>
          </w:p>
        </w:tc>
      </w:tr>
      <w:tr w:rsidR="00607D06" w:rsidRPr="007825A2" w:rsidTr="00FC513A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Физ.лицо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Непочатых Д.А. ул. Строителей 1«А»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ТеРосс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-ТМ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7D06" w:rsidRPr="007825A2" w:rsidRDefault="00607D06" w:rsidP="00FC513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5046</w:t>
            </w:r>
          </w:p>
        </w:tc>
      </w:tr>
    </w:tbl>
    <w:p w:rsidR="00C47C0C" w:rsidRPr="007825A2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соответствии с законодательством Российской Федерации потребители с тепловой нагрузкой более 0,2 Гкал/час должны быть оснащены приборами учета тепловой энергии. Под данное требование подпадает 26 многоквартирных жилых домов пос. Озерный.</w:t>
      </w:r>
    </w:p>
    <w:p w:rsidR="00C47C0C" w:rsidRPr="007825A2" w:rsidRDefault="00C47C0C" w:rsidP="00BC6841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Руководствуясь приказом Министерства регионального развития РФ от 29 декабря 2011г. №627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филиалом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 xml:space="preserve">совместно с ООО «Газпром Межрегионгаз Смоленск» и Администрацией </w:t>
      </w:r>
      <w:proofErr w:type="spellStart"/>
      <w:r w:rsidRPr="007825A2">
        <w:rPr>
          <w:rFonts w:ascii="Times New Roman" w:hAnsi="Times New Roman"/>
          <w:sz w:val="28"/>
          <w:szCs w:val="28"/>
        </w:rPr>
        <w:t>Озёрненского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городского поселения осуществлено обследование многоквартирных домов в пос. Озерный на предмет установления наличия (отсутствия) технической возможности установки коллективного (общедомового) приборов учета тепловой энергии.</w:t>
      </w:r>
    </w:p>
    <w:p w:rsidR="00367456" w:rsidRPr="007825A2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результате проведенного обследования комиссией было установлено отсутствие технической возможности установки общедомовых приборов учета без капитального ремонта существующих внутридомовых инженерных систем. Наличие указанных обстоятельств подтверждается актами обследования. После выявленных причин, отраженных в актах обследования, многоквартирные дома должны быть оснащены приборами учета тепловой энергии в порядке, установленном законодательством Российской Федерации.</w:t>
      </w:r>
    </w:p>
    <w:p w:rsidR="00C47C0C" w:rsidRPr="007825A2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 </w:t>
      </w:r>
    </w:p>
    <w:p w:rsidR="00964D61" w:rsidRPr="007825A2" w:rsidRDefault="00964D61" w:rsidP="00215E4C">
      <w:pPr>
        <w:pStyle w:val="1"/>
        <w:sectPr w:rsidR="00964D61" w:rsidRPr="007825A2" w:rsidSect="00A6444A">
          <w:footerReference w:type="default" r:id="rId9"/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  <w:bookmarkStart w:id="6" w:name="_Toc371847401"/>
    </w:p>
    <w:p w:rsidR="00C47C0C" w:rsidRPr="007825A2" w:rsidRDefault="00C47C0C" w:rsidP="00215E4C">
      <w:pPr>
        <w:pStyle w:val="1"/>
      </w:pPr>
      <w:r w:rsidRPr="007825A2">
        <w:lastRenderedPageBreak/>
        <w:t>4. Зоны действия источников тепловой энергии</w:t>
      </w:r>
      <w:bookmarkEnd w:id="6"/>
    </w:p>
    <w:p w:rsidR="00C47C0C" w:rsidRPr="007825A2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94713" w:rsidRPr="007825A2" w:rsidRDefault="00B94713" w:rsidP="00B94713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7" w:name="_Toc371847402"/>
      <w:r w:rsidRPr="007825A2">
        <w:rPr>
          <w:rFonts w:ascii="Times New Roman" w:hAnsi="Times New Roman"/>
          <w:sz w:val="28"/>
          <w:szCs w:val="28"/>
        </w:rPr>
        <w:t>Смоленская ГРЭС является единственным источником централизованного теплоснабжения. Зона действия Смоленской ГРЭС полностью покрывает территорию пос. Озерный. Радиус эффективного теплоснабжения от ГРЭС определяется границами Озерненского городского поселения.</w:t>
      </w:r>
    </w:p>
    <w:p w:rsidR="00C47C0C" w:rsidRPr="007825A2" w:rsidRDefault="00C47C0C" w:rsidP="00215E4C">
      <w:pPr>
        <w:pStyle w:val="1"/>
      </w:pPr>
      <w:r w:rsidRPr="007825A2">
        <w:t>5. Тепловые нагрузки потребителей тепловой энергии</w:t>
      </w:r>
      <w:bookmarkEnd w:id="7"/>
    </w:p>
    <w:p w:rsidR="00C47C0C" w:rsidRPr="007825A2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Тепловые нагрузки потребителей, включая нагрузку по горячему водоснабжению, рассчитаны при температуре внутри помещений</w:t>
      </w:r>
      <w:r w:rsidR="005A3871" w:rsidRPr="007825A2">
        <w:rPr>
          <w:rFonts w:ascii="Times New Roman" w:hAnsi="Times New Roman"/>
          <w:sz w:val="28"/>
          <w:szCs w:val="28"/>
        </w:rPr>
        <w:t>:</w:t>
      </w:r>
      <w:r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br/>
        <w:t>+18 градусов Цельсия</w:t>
      </w:r>
      <w:r w:rsidR="005A3871" w:rsidRPr="007825A2">
        <w:rPr>
          <w:rFonts w:ascii="Times New Roman" w:hAnsi="Times New Roman"/>
          <w:sz w:val="28"/>
          <w:szCs w:val="28"/>
        </w:rPr>
        <w:t>;</w:t>
      </w:r>
      <w:r w:rsidRPr="007825A2">
        <w:rPr>
          <w:rFonts w:ascii="Times New Roman" w:hAnsi="Times New Roman"/>
          <w:sz w:val="28"/>
          <w:szCs w:val="28"/>
        </w:rPr>
        <w:t xml:space="preserve"> и среднесуточной температуре наружного воздуха за отопительный период</w:t>
      </w:r>
      <w:r w:rsidR="005A3871" w:rsidRPr="007825A2">
        <w:rPr>
          <w:rFonts w:ascii="Times New Roman" w:hAnsi="Times New Roman"/>
          <w:sz w:val="28"/>
          <w:szCs w:val="28"/>
        </w:rPr>
        <w:t xml:space="preserve">: </w:t>
      </w:r>
      <w:r w:rsidR="00964D61" w:rsidRPr="007825A2">
        <w:rPr>
          <w:rFonts w:ascii="Times New Roman" w:hAnsi="Times New Roman"/>
          <w:sz w:val="28"/>
          <w:szCs w:val="28"/>
        </w:rPr>
        <w:t xml:space="preserve"> </w:t>
      </w:r>
      <w:r w:rsidR="005769EA" w:rsidRPr="007825A2">
        <w:rPr>
          <w:rFonts w:ascii="Times New Roman" w:hAnsi="Times New Roman"/>
          <w:sz w:val="28"/>
          <w:szCs w:val="28"/>
        </w:rPr>
        <w:t>-0,32</w:t>
      </w:r>
      <w:r w:rsidR="0033102A" w:rsidRPr="007825A2">
        <w:rPr>
          <w:rFonts w:ascii="Times New Roman" w:hAnsi="Times New Roman"/>
          <w:sz w:val="28"/>
          <w:szCs w:val="28"/>
        </w:rPr>
        <w:t xml:space="preserve"> градусов Цельсия (20</w:t>
      </w:r>
      <w:r w:rsidR="00E94FC2" w:rsidRPr="007825A2">
        <w:rPr>
          <w:rFonts w:ascii="Times New Roman" w:hAnsi="Times New Roman"/>
          <w:sz w:val="28"/>
          <w:szCs w:val="28"/>
        </w:rPr>
        <w:t>2</w:t>
      </w:r>
      <w:r w:rsidR="005769EA" w:rsidRPr="007825A2">
        <w:rPr>
          <w:rFonts w:ascii="Times New Roman" w:hAnsi="Times New Roman"/>
          <w:sz w:val="28"/>
          <w:szCs w:val="28"/>
        </w:rPr>
        <w:t>1</w:t>
      </w:r>
      <w:r w:rsidRPr="007825A2">
        <w:rPr>
          <w:rFonts w:ascii="Times New Roman" w:hAnsi="Times New Roman"/>
          <w:sz w:val="28"/>
          <w:szCs w:val="28"/>
        </w:rPr>
        <w:t xml:space="preserve"> год):</w:t>
      </w:r>
    </w:p>
    <w:p w:rsidR="0033102A" w:rsidRPr="007825A2" w:rsidRDefault="0033102A" w:rsidP="0033102A">
      <w:pPr>
        <w:pStyle w:val="ac"/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t>Количество тепловой энергии, потребляемой за год, Гкал</w:t>
      </w:r>
    </w:p>
    <w:p w:rsidR="0033102A" w:rsidRPr="007825A2" w:rsidRDefault="0033102A" w:rsidP="0033102A">
      <w:pPr>
        <w:pStyle w:val="a3"/>
        <w:rPr>
          <w:sz w:val="6"/>
          <w:szCs w:val="6"/>
        </w:rPr>
      </w:pP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5769EA" w:rsidRPr="007825A2" w:rsidTr="00FC513A">
        <w:trPr>
          <w:cantSplit/>
          <w:trHeight w:val="300"/>
          <w:tblHeader/>
        </w:trPr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Наименование, адрес жилых и общественных зданий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постройки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</w:rPr>
            </w:pPr>
            <w:r w:rsidRPr="007825A2">
              <w:rPr>
                <w:rFonts w:cs="Calibri"/>
                <w:color w:val="000000"/>
              </w:rPr>
              <w:t>Площадь кв. метров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тепловой энергии, потребляемой за год, Гкал</w:t>
            </w:r>
          </w:p>
        </w:tc>
      </w:tr>
      <w:tr w:rsidR="005769EA" w:rsidRPr="007825A2" w:rsidTr="00FC513A">
        <w:trPr>
          <w:trHeight w:val="1099"/>
        </w:trPr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Общая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Жилая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:rsidR="005769EA" w:rsidRPr="007825A2" w:rsidRDefault="005769EA" w:rsidP="005769EA">
      <w:pPr>
        <w:spacing w:after="0" w:line="240" w:lineRule="auto"/>
        <w:rPr>
          <w:sz w:val="6"/>
          <w:szCs w:val="6"/>
        </w:rPr>
      </w:pPr>
    </w:p>
    <w:tbl>
      <w:tblPr>
        <w:tblW w:w="9680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574"/>
      </w:tblGrid>
      <w:tr w:rsidR="005769EA" w:rsidRPr="007825A2" w:rsidTr="00FC513A">
        <w:trPr>
          <w:cantSplit/>
          <w:trHeight w:val="136"/>
          <w:tblHeader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96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 w:rsidRPr="007825A2">
              <w:rPr>
                <w:rFonts w:cs="Calibri"/>
                <w:b/>
                <w:bCs/>
                <w:color w:val="000000"/>
              </w:rPr>
              <w:t>Многоквартирные дома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4493,4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1119,68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Ленина,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2981,7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893,39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 д.3/3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4857,0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4463,3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1099,79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2592,6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750,88</w:t>
            </w:r>
          </w:p>
        </w:tc>
      </w:tr>
      <w:tr w:rsidR="005769EA" w:rsidRPr="007825A2" w:rsidTr="00FC513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1665,2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636,25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4997,9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4517,3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1136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4468,2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1124,97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3966,3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3286,8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853,93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12496,5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11357,1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2688,17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6891,8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6317,1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1504,19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Строителей д.11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4994,8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4514,2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1199,48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4918,7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4438,1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1114,76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Строителей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4295,7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3869,1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930,88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3272,4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2944,0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683,9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4054,7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1092,83</w:t>
            </w:r>
          </w:p>
        </w:tc>
      </w:tr>
      <w:tr w:rsidR="005769EA" w:rsidRPr="007825A2" w:rsidTr="00FC513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4874,3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4359,8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1209,56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5107,3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4616,7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1277,66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ул.Парковая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4895,0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4494,5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1119,65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4417,9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3967,8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975,24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3365,3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3017,0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713,13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4371,2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1191,48</w:t>
            </w:r>
          </w:p>
        </w:tc>
      </w:tr>
      <w:tr w:rsidR="005769EA" w:rsidRPr="007825A2" w:rsidTr="00FC513A">
        <w:trPr>
          <w:cantSplit/>
          <w:trHeight w:val="81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4372,1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1240,34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5875,4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5281,6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1350,19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5321,2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1387,34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1995/1999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4662,7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1214,33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969,6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881,4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346,85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655,5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603,9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250,22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865,9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326,64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845,7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329,19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926,0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840,0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348,25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548,6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236,85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940,7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853,9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311,57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563,2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242,53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850,9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309,73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96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</w:rPr>
            </w:pPr>
            <w:r w:rsidRPr="007825A2">
              <w:rPr>
                <w:rFonts w:cs="Calibri"/>
                <w:b/>
                <w:bCs/>
                <w:color w:val="000000"/>
              </w:rPr>
              <w:t>Частные дома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д.10,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43,14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58,35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д.2/14,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д.4, кв. 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38,66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57,43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138,9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45,35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д.10/2,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все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195,8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55,95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2, кв1,2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60,12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189,7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51,8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д.1\12,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д.1\12,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294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30,05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д.11,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32,12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26,99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33,21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д.2/10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32,12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д.2/10кв2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21,57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30,05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59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32,32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6,2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14,99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17,04</w:t>
            </w:r>
          </w:p>
        </w:tc>
      </w:tr>
      <w:tr w:rsidR="005769EA" w:rsidRPr="007825A2" w:rsidTr="00FC513A">
        <w:trPr>
          <w:cantSplit/>
          <w:trHeight w:val="98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25,62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65BDD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23,24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65BDD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10,18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25,62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17,18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 20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36,66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36,35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65BDD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32,21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2,05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112,36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38,71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34,56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66,73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30,16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38,84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25,82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Энтузиастов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30,16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Энтузиастов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35,37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Энтузиастов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103,96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34,56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Энтузиастов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74,0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6,2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21,38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23,55</w:t>
            </w:r>
          </w:p>
        </w:tc>
      </w:tr>
      <w:tr w:rsidR="005769EA" w:rsidRPr="007825A2" w:rsidTr="00FC513A">
        <w:trPr>
          <w:cantSplit/>
          <w:trHeight w:val="6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д,2кв,1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25,82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17,18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21,38</w:t>
            </w:r>
          </w:p>
        </w:tc>
      </w:tr>
      <w:tr w:rsidR="005769EA" w:rsidRPr="007825A2" w:rsidTr="00FC513A">
        <w:trPr>
          <w:cantSplit/>
          <w:trHeight w:val="6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25,52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23,55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31,79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106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25,62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кв.26/1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25,52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30,16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6,2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23,55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43,36</w:t>
            </w:r>
          </w:p>
        </w:tc>
      </w:tr>
    </w:tbl>
    <w:p w:rsidR="0033102A" w:rsidRPr="007825A2" w:rsidRDefault="0033102A" w:rsidP="0033102A">
      <w:pPr>
        <w:rPr>
          <w:rFonts w:ascii="Times New Roman" w:hAnsi="Times New Roman"/>
          <w:sz w:val="20"/>
          <w:szCs w:val="20"/>
        </w:rPr>
      </w:pPr>
    </w:p>
    <w:p w:rsidR="00B42168" w:rsidRPr="007825A2" w:rsidRDefault="00C47C0C" w:rsidP="00A6444A">
      <w:pPr>
        <w:pStyle w:val="1"/>
      </w:pPr>
      <w:bookmarkStart w:id="8" w:name="_Toc371847403"/>
      <w:r w:rsidRPr="007825A2">
        <w:t>6. Технико-экономические показатели</w:t>
      </w:r>
      <w:bookmarkEnd w:id="8"/>
      <w:r w:rsidR="00881793" w:rsidRPr="007825A2">
        <w:t xml:space="preserve">  </w:t>
      </w:r>
    </w:p>
    <w:p w:rsidR="00B42168" w:rsidRPr="007825A2" w:rsidRDefault="00B42168" w:rsidP="00B42168"/>
    <w:p w:rsidR="0033102A" w:rsidRPr="007825A2" w:rsidRDefault="0033102A" w:rsidP="0033102A">
      <w:pPr>
        <w:pStyle w:val="1"/>
        <w:spacing w:before="120"/>
        <w:jc w:val="center"/>
        <w:rPr>
          <w:rFonts w:ascii="Times New Roman" w:hAnsi="Times New Roman"/>
          <w:color w:val="auto"/>
        </w:rPr>
      </w:pPr>
      <w:r w:rsidRPr="007825A2">
        <w:rPr>
          <w:rFonts w:ascii="Times New Roman" w:hAnsi="Times New Roman"/>
          <w:color w:val="auto"/>
        </w:rPr>
        <w:t>Технико-экономические показатели:</w:t>
      </w:r>
    </w:p>
    <w:p w:rsidR="00A6444A" w:rsidRPr="007825A2" w:rsidRDefault="00A6444A" w:rsidP="00A6444A"/>
    <w:tbl>
      <w:tblPr>
        <w:tblW w:w="10343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77"/>
        <w:gridCol w:w="1990"/>
        <w:gridCol w:w="1893"/>
        <w:gridCol w:w="1990"/>
        <w:gridCol w:w="1893"/>
      </w:tblGrid>
      <w:tr w:rsidR="00C2122E" w:rsidRPr="007825A2" w:rsidTr="00C2122E">
        <w:trPr>
          <w:trHeight w:val="1215"/>
        </w:trPr>
        <w:tc>
          <w:tcPr>
            <w:tcW w:w="2577" w:type="dxa"/>
          </w:tcPr>
          <w:p w:rsidR="00C2122E" w:rsidRPr="007825A2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Наименование показателя</w:t>
            </w:r>
          </w:p>
        </w:tc>
        <w:tc>
          <w:tcPr>
            <w:tcW w:w="1990" w:type="dxa"/>
          </w:tcPr>
          <w:p w:rsidR="00C2122E" w:rsidRPr="007825A2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</w:t>
            </w:r>
            <w:r w:rsidR="008E74E8" w:rsidRPr="007825A2">
              <w:rPr>
                <w:rFonts w:ascii="Times New Roman" w:hAnsi="Times New Roman"/>
                <w:bCs/>
                <w:sz w:val="28"/>
                <w:szCs w:val="20"/>
              </w:rPr>
              <w:t>2020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)</w:t>
            </w:r>
          </w:p>
        </w:tc>
        <w:tc>
          <w:tcPr>
            <w:tcW w:w="1893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7825A2" w:rsidRDefault="00C2122E" w:rsidP="008E74E8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на 20</w:t>
            </w:r>
            <w:r w:rsidR="00052C03" w:rsidRPr="007825A2">
              <w:rPr>
                <w:rFonts w:ascii="Times New Roman" w:hAnsi="Times New Roman"/>
                <w:bCs/>
                <w:sz w:val="28"/>
                <w:szCs w:val="20"/>
              </w:rPr>
              <w:t>2</w:t>
            </w:r>
            <w:r w:rsidR="008E74E8" w:rsidRPr="007825A2">
              <w:rPr>
                <w:rFonts w:ascii="Times New Roman" w:hAnsi="Times New Roman"/>
                <w:bCs/>
                <w:sz w:val="28"/>
                <w:szCs w:val="20"/>
              </w:rPr>
              <w:t>1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г.</w:t>
            </w:r>
          </w:p>
        </w:tc>
        <w:tc>
          <w:tcPr>
            <w:tcW w:w="1990" w:type="dxa"/>
          </w:tcPr>
          <w:p w:rsidR="00C2122E" w:rsidRPr="007825A2" w:rsidRDefault="00C2122E" w:rsidP="008E74E8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(20</w:t>
            </w:r>
            <w:r w:rsidR="00052C03" w:rsidRPr="007825A2">
              <w:rPr>
                <w:rFonts w:ascii="Times New Roman" w:hAnsi="Times New Roman"/>
                <w:bCs/>
                <w:sz w:val="28"/>
                <w:szCs w:val="20"/>
              </w:rPr>
              <w:t>2</w:t>
            </w:r>
            <w:r w:rsidR="008E74E8" w:rsidRPr="007825A2">
              <w:rPr>
                <w:rFonts w:ascii="Times New Roman" w:hAnsi="Times New Roman"/>
                <w:bCs/>
                <w:sz w:val="28"/>
                <w:szCs w:val="20"/>
              </w:rPr>
              <w:t>1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)</w:t>
            </w:r>
          </w:p>
        </w:tc>
        <w:tc>
          <w:tcPr>
            <w:tcW w:w="1893" w:type="dxa"/>
          </w:tcPr>
          <w:p w:rsidR="00C2122E" w:rsidRPr="007825A2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7825A2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7825A2" w:rsidRDefault="00C2122E" w:rsidP="008E74E8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на 202</w:t>
            </w:r>
            <w:r w:rsidR="008E74E8" w:rsidRPr="007825A2">
              <w:rPr>
                <w:rFonts w:ascii="Times New Roman" w:hAnsi="Times New Roman"/>
                <w:bCs/>
                <w:sz w:val="28"/>
                <w:szCs w:val="20"/>
              </w:rPr>
              <w:t>2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г.</w:t>
            </w:r>
          </w:p>
        </w:tc>
      </w:tr>
      <w:tr w:rsidR="00C2122E" w:rsidRPr="007825A2" w:rsidTr="00C2122E">
        <w:trPr>
          <w:trHeight w:val="767"/>
        </w:trPr>
        <w:tc>
          <w:tcPr>
            <w:tcW w:w="2577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1990" w:type="dxa"/>
            <w:noWrap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</w:tr>
      <w:tr w:rsidR="00052C03" w:rsidRPr="007825A2" w:rsidTr="00D17730">
        <w:trPr>
          <w:trHeight w:val="1176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Установленная тепловая мощность (Гкал/ч)</w:t>
            </w:r>
          </w:p>
        </w:tc>
        <w:tc>
          <w:tcPr>
            <w:tcW w:w="1990" w:type="dxa"/>
            <w:noWrap/>
          </w:tcPr>
          <w:p w:rsidR="00052C03" w:rsidRPr="007825A2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893" w:type="dxa"/>
          </w:tcPr>
          <w:p w:rsidR="00052C03" w:rsidRPr="007825A2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990" w:type="dxa"/>
          </w:tcPr>
          <w:p w:rsidR="00052C03" w:rsidRPr="007825A2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893" w:type="dxa"/>
          </w:tcPr>
          <w:p w:rsidR="00052C03" w:rsidRPr="007825A2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66</w:t>
            </w:r>
          </w:p>
        </w:tc>
      </w:tr>
      <w:tr w:rsidR="00052C03" w:rsidRPr="007825A2" w:rsidTr="00D17730">
        <w:trPr>
          <w:trHeight w:val="1547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Объем вырабатываемой тепловой энергии (тыс. Гкал)</w:t>
            </w:r>
          </w:p>
        </w:tc>
        <w:tc>
          <w:tcPr>
            <w:tcW w:w="1990" w:type="dxa"/>
            <w:noWrap/>
          </w:tcPr>
          <w:p w:rsidR="00052C03" w:rsidRPr="007825A2" w:rsidRDefault="008E74E8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  <w:lang w:val="en-US"/>
              </w:rPr>
              <w:t>54</w:t>
            </w:r>
            <w:r w:rsidRPr="007825A2">
              <w:rPr>
                <w:rFonts w:ascii="Times New Roman" w:hAnsi="Times New Roman"/>
                <w:bCs/>
                <w:sz w:val="28"/>
              </w:rPr>
              <w:t>,677</w:t>
            </w:r>
          </w:p>
        </w:tc>
        <w:tc>
          <w:tcPr>
            <w:tcW w:w="1893" w:type="dxa"/>
          </w:tcPr>
          <w:p w:rsidR="00052C03" w:rsidRPr="007825A2" w:rsidRDefault="00560DDD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60,422</w:t>
            </w:r>
          </w:p>
        </w:tc>
        <w:tc>
          <w:tcPr>
            <w:tcW w:w="1990" w:type="dxa"/>
          </w:tcPr>
          <w:p w:rsidR="00052C03" w:rsidRPr="007825A2" w:rsidRDefault="00B44BDB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  <w:lang w:val="en-US"/>
              </w:rPr>
              <w:t>60</w:t>
            </w:r>
            <w:r w:rsidRPr="007825A2">
              <w:rPr>
                <w:rFonts w:ascii="Times New Roman" w:hAnsi="Times New Roman"/>
                <w:bCs/>
                <w:sz w:val="28"/>
              </w:rPr>
              <w:t>,203</w:t>
            </w:r>
          </w:p>
        </w:tc>
        <w:tc>
          <w:tcPr>
            <w:tcW w:w="1893" w:type="dxa"/>
          </w:tcPr>
          <w:p w:rsidR="00052C03" w:rsidRPr="007825A2" w:rsidRDefault="00475121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59,733</w:t>
            </w:r>
          </w:p>
        </w:tc>
      </w:tr>
      <w:tr w:rsidR="00052C03" w:rsidRPr="007825A2" w:rsidTr="00D17730">
        <w:trPr>
          <w:trHeight w:val="1967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lastRenderedPageBreak/>
              <w:t xml:space="preserve">Объем тепловой энергии, отпускаемой потребителям (тыс. Гкал), в том числе: </w:t>
            </w:r>
          </w:p>
        </w:tc>
        <w:tc>
          <w:tcPr>
            <w:tcW w:w="1990" w:type="dxa"/>
            <w:noWrap/>
          </w:tcPr>
          <w:p w:rsidR="00052C03" w:rsidRPr="007825A2" w:rsidRDefault="00052C03" w:rsidP="008E74E8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31,7</w:t>
            </w:r>
            <w:r w:rsidR="008E74E8" w:rsidRPr="007825A2">
              <w:rPr>
                <w:rFonts w:ascii="Times New Roman" w:hAnsi="Times New Roman"/>
                <w:bCs/>
                <w:sz w:val="28"/>
              </w:rPr>
              <w:t>91</w:t>
            </w:r>
          </w:p>
        </w:tc>
        <w:tc>
          <w:tcPr>
            <w:tcW w:w="1893" w:type="dxa"/>
          </w:tcPr>
          <w:p w:rsidR="00052C03" w:rsidRPr="007825A2" w:rsidRDefault="00560DDD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33,981</w:t>
            </w:r>
          </w:p>
        </w:tc>
        <w:tc>
          <w:tcPr>
            <w:tcW w:w="1990" w:type="dxa"/>
          </w:tcPr>
          <w:p w:rsidR="00052C03" w:rsidRPr="007825A2" w:rsidRDefault="00B44BDB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31,649</w:t>
            </w:r>
          </w:p>
        </w:tc>
        <w:tc>
          <w:tcPr>
            <w:tcW w:w="1893" w:type="dxa"/>
          </w:tcPr>
          <w:p w:rsidR="00052C03" w:rsidRPr="007825A2" w:rsidRDefault="00475121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33,651</w:t>
            </w:r>
          </w:p>
        </w:tc>
      </w:tr>
      <w:tr w:rsidR="00052C03" w:rsidRPr="007825A2" w:rsidTr="00D17730">
        <w:trPr>
          <w:trHeight w:val="2264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Технологические потери тепловой энергии при передаче по тепловым сетям (процентов)</w:t>
            </w:r>
          </w:p>
        </w:tc>
        <w:tc>
          <w:tcPr>
            <w:tcW w:w="1990" w:type="dxa"/>
            <w:noWrap/>
          </w:tcPr>
          <w:p w:rsidR="00052C03" w:rsidRPr="007825A2" w:rsidRDefault="00052C03" w:rsidP="008E74E8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35,</w:t>
            </w:r>
            <w:r w:rsidR="008E74E8" w:rsidRPr="007825A2">
              <w:rPr>
                <w:rFonts w:ascii="Times New Roman" w:hAnsi="Times New Roman"/>
                <w:bCs/>
                <w:sz w:val="28"/>
              </w:rPr>
              <w:t>55</w:t>
            </w:r>
            <w:r w:rsidRPr="007825A2">
              <w:rPr>
                <w:rFonts w:ascii="Times New Roman" w:hAnsi="Times New Roman"/>
                <w:bCs/>
                <w:sz w:val="28"/>
              </w:rPr>
              <w:t>%</w:t>
            </w:r>
          </w:p>
        </w:tc>
        <w:tc>
          <w:tcPr>
            <w:tcW w:w="1893" w:type="dxa"/>
          </w:tcPr>
          <w:p w:rsidR="00052C03" w:rsidRPr="007825A2" w:rsidRDefault="00560DDD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35,88%</w:t>
            </w:r>
          </w:p>
        </w:tc>
        <w:tc>
          <w:tcPr>
            <w:tcW w:w="1990" w:type="dxa"/>
          </w:tcPr>
          <w:p w:rsidR="00052C03" w:rsidRPr="007825A2" w:rsidRDefault="00B44BDB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40,05%</w:t>
            </w:r>
          </w:p>
        </w:tc>
        <w:tc>
          <w:tcPr>
            <w:tcW w:w="1893" w:type="dxa"/>
          </w:tcPr>
          <w:p w:rsidR="00052C03" w:rsidRPr="007825A2" w:rsidRDefault="00475121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36,30%</w:t>
            </w:r>
          </w:p>
        </w:tc>
      </w:tr>
      <w:tr w:rsidR="00052C03" w:rsidRPr="007825A2" w:rsidTr="00C2122E">
        <w:trPr>
          <w:trHeight w:val="767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Удельный расход  условного топлива на единицу тепловой энергии, отпускаемой в тепловую сеть (кг у. т./Гкал);</w:t>
            </w:r>
          </w:p>
        </w:tc>
        <w:tc>
          <w:tcPr>
            <w:tcW w:w="1990" w:type="dxa"/>
            <w:noWrap/>
          </w:tcPr>
          <w:p w:rsidR="00052C03" w:rsidRPr="007825A2" w:rsidRDefault="00052C03" w:rsidP="008E74E8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181,</w:t>
            </w:r>
            <w:r w:rsidR="008E74E8"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52</w:t>
            </w:r>
          </w:p>
        </w:tc>
        <w:tc>
          <w:tcPr>
            <w:tcW w:w="1893" w:type="dxa"/>
          </w:tcPr>
          <w:p w:rsidR="00052C03" w:rsidRPr="007825A2" w:rsidRDefault="00560DDD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184,50</w:t>
            </w:r>
          </w:p>
          <w:p w:rsidR="00560DDD" w:rsidRPr="007825A2" w:rsidRDefault="00560DDD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990" w:type="dxa"/>
          </w:tcPr>
          <w:p w:rsidR="00052C03" w:rsidRPr="007825A2" w:rsidRDefault="00B44BDB" w:rsidP="005F3948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182,90</w:t>
            </w:r>
          </w:p>
        </w:tc>
        <w:tc>
          <w:tcPr>
            <w:tcW w:w="1893" w:type="dxa"/>
          </w:tcPr>
          <w:p w:rsidR="00052C03" w:rsidRPr="007825A2" w:rsidRDefault="00475121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184,50</w:t>
            </w:r>
          </w:p>
        </w:tc>
      </w:tr>
      <w:tr w:rsidR="00C2122E" w:rsidRPr="007825A2" w:rsidTr="00D17730">
        <w:trPr>
          <w:trHeight w:val="2263"/>
        </w:trPr>
        <w:tc>
          <w:tcPr>
            <w:tcW w:w="2577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Протяженность магистральных сетей и тепловых вводов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7825A2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7825A2" w:rsidRDefault="00560DDD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990" w:type="dxa"/>
          </w:tcPr>
          <w:p w:rsidR="00C2122E" w:rsidRPr="007825A2" w:rsidRDefault="00B44BDB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7825A2" w:rsidRDefault="00475121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</w:tr>
      <w:tr w:rsidR="00C2122E" w:rsidRPr="007825A2" w:rsidTr="00D17730">
        <w:trPr>
          <w:trHeight w:val="1826"/>
        </w:trPr>
        <w:tc>
          <w:tcPr>
            <w:tcW w:w="2577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Протяженность разводящих сетей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7825A2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7825A2" w:rsidRDefault="00560DDD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990" w:type="dxa"/>
          </w:tcPr>
          <w:p w:rsidR="00C2122E" w:rsidRPr="007825A2" w:rsidRDefault="00B44BDB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7825A2" w:rsidRDefault="00475121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</w:tr>
    </w:tbl>
    <w:p w:rsidR="00032900" w:rsidRPr="007825A2" w:rsidRDefault="006429A5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** - На основании Постановления Правительства Российской Федерации от 22.10.2012 года </w:t>
      </w:r>
      <w:r w:rsidR="00970DF1" w:rsidRPr="007825A2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7825A2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7825A2">
        <w:rPr>
          <w:rFonts w:ascii="Times New Roman" w:hAnsi="Times New Roman"/>
          <w:sz w:val="28"/>
          <w:szCs w:val="28"/>
        </w:rPr>
        <w:t xml:space="preserve"> 25.01.2019)</w:t>
      </w:r>
      <w:r w:rsidRPr="007825A2">
        <w:rPr>
          <w:rFonts w:ascii="Times New Roman" w:hAnsi="Times New Roman"/>
          <w:sz w:val="28"/>
          <w:szCs w:val="28"/>
        </w:rPr>
        <w:t xml:space="preserve"> № 1075 «О ценообразовании в сфере теплоснабжения» и в соответствии с Постановлением Департамента Смоленской области по энергетике, энергоэффективности и тарифной политике от 30.11.2015 года </w:t>
      </w:r>
      <w:r w:rsidR="00970DF1" w:rsidRPr="007825A2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7825A2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7825A2">
        <w:rPr>
          <w:rFonts w:ascii="Times New Roman" w:hAnsi="Times New Roman"/>
          <w:sz w:val="28"/>
          <w:szCs w:val="28"/>
        </w:rPr>
        <w:t xml:space="preserve"> 15.12.2017) </w:t>
      </w:r>
      <w:r w:rsidRPr="007825A2">
        <w:rPr>
          <w:rFonts w:ascii="Times New Roman" w:hAnsi="Times New Roman"/>
          <w:sz w:val="28"/>
          <w:szCs w:val="28"/>
        </w:rPr>
        <w:t xml:space="preserve">№ 595 «Об установлении тарифов на тепловую энергию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>тарифы на передачу тепловой энергии как отдельного вида деятельности для филиала «Смоленская ГРЭС» не утверждаются.</w:t>
      </w:r>
    </w:p>
    <w:p w:rsidR="00D17730" w:rsidRPr="007825A2" w:rsidRDefault="004B6C1C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Баланс вы</w:t>
      </w:r>
      <w:r w:rsidR="0060256F" w:rsidRPr="007825A2">
        <w:rPr>
          <w:rFonts w:ascii="Times New Roman" w:hAnsi="Times New Roman"/>
          <w:b/>
          <w:bCs/>
          <w:color w:val="000000"/>
          <w:sz w:val="28"/>
          <w:szCs w:val="28"/>
        </w:rPr>
        <w:t>работки тепловой энергии на 20</w:t>
      </w:r>
      <w:r w:rsidR="001E6D3F" w:rsidRPr="007825A2">
        <w:rPr>
          <w:rFonts w:ascii="Times New Roman" w:hAnsi="Times New Roman"/>
          <w:b/>
          <w:bCs/>
          <w:color w:val="000000"/>
          <w:sz w:val="28"/>
          <w:szCs w:val="28"/>
        </w:rPr>
        <w:t>2</w:t>
      </w:r>
      <w:r w:rsidR="00475121" w:rsidRPr="007825A2">
        <w:rPr>
          <w:rFonts w:ascii="Times New Roman" w:hAnsi="Times New Roman"/>
          <w:b/>
          <w:bCs/>
          <w:color w:val="000000"/>
          <w:sz w:val="28"/>
          <w:szCs w:val="28"/>
        </w:rPr>
        <w:t>3</w:t>
      </w: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год</w:t>
      </w:r>
      <w:r w:rsidR="00032900" w:rsidRPr="007825A2"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tbl>
      <w:tblPr>
        <w:tblpPr w:leftFromText="180" w:rightFromText="180" w:vertAnchor="text" w:horzAnchor="page" w:tblpX="849" w:tblpY="498"/>
        <w:tblW w:w="10763" w:type="dxa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1559"/>
        <w:gridCol w:w="1276"/>
        <w:gridCol w:w="1276"/>
        <w:gridCol w:w="1859"/>
        <w:gridCol w:w="1254"/>
      </w:tblGrid>
      <w:tr w:rsidR="00D17730" w:rsidRPr="007825A2" w:rsidTr="00D17730">
        <w:trPr>
          <w:trHeight w:val="2400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юридического лица, в собственности/ 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Отпуск тепловой энергии с коллекторов, Гкал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Расход тепловой энергии на хозяйственные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Отпуск тепловой энергии в сеть, Гкал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E44D77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Нормативные</w:t>
            </w:r>
            <w:r w:rsidR="00D17730" w:rsidRPr="007825A2">
              <w:rPr>
                <w:rFonts w:ascii="Times New Roman" w:hAnsi="Times New Roman"/>
                <w:color w:val="000000"/>
              </w:rPr>
              <w:t xml:space="preserve"> технологические потери в тепловых сетях теплоснабжающей организации, Гкал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7825A2">
              <w:rPr>
                <w:rFonts w:ascii="Times New Roman" w:hAnsi="Times New Roman"/>
                <w:b/>
                <w:bCs/>
                <w:color w:val="000000"/>
              </w:rPr>
              <w:t>Полезный отпуск тепловой энергии потребителям, Гкал</w:t>
            </w:r>
          </w:p>
        </w:tc>
      </w:tr>
      <w:tr w:rsidR="00D17730" w:rsidRPr="007825A2" w:rsidTr="00475121">
        <w:trPr>
          <w:trHeight w:val="354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Филиал "Смоленская ГРЭС" ПАО "Юнипро"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7730" w:rsidRPr="007825A2" w:rsidRDefault="00584571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59 151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7730" w:rsidRPr="007825A2" w:rsidRDefault="00475121" w:rsidP="0058457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4 </w:t>
            </w:r>
            <w:r w:rsidR="00584571">
              <w:rPr>
                <w:rFonts w:ascii="Times New Roman" w:hAnsi="Times New Roman"/>
                <w:color w:val="000000"/>
                <w:sz w:val="24"/>
                <w:szCs w:val="24"/>
              </w:rPr>
              <w:t>260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7730" w:rsidRPr="007825A2" w:rsidRDefault="00584571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54 891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17730" w:rsidRPr="007825A2" w:rsidRDefault="00475121" w:rsidP="00D1773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21 681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17730" w:rsidRPr="007825A2" w:rsidRDefault="00584571" w:rsidP="007C4090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33 210</w:t>
            </w:r>
          </w:p>
        </w:tc>
      </w:tr>
      <w:tr w:rsidR="00475121" w:rsidRPr="007825A2" w:rsidTr="00E23741">
        <w:trPr>
          <w:trHeight w:val="385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5121" w:rsidRPr="007825A2" w:rsidRDefault="00475121" w:rsidP="00475121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5121" w:rsidRPr="007825A2" w:rsidRDefault="00475121" w:rsidP="00475121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7825A2">
              <w:rPr>
                <w:rFonts w:ascii="Times New Roman" w:hAnsi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475121" w:rsidRPr="007825A2" w:rsidRDefault="00584571" w:rsidP="00475121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59 151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475121" w:rsidRPr="007825A2" w:rsidRDefault="00475121" w:rsidP="00584571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4 </w:t>
            </w:r>
            <w:r w:rsidR="0058457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475121" w:rsidRPr="007825A2" w:rsidRDefault="00584571" w:rsidP="00475121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54 891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75121" w:rsidRPr="007825A2" w:rsidRDefault="00475121" w:rsidP="00475121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21 681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75121" w:rsidRPr="007825A2" w:rsidRDefault="00584571" w:rsidP="00475121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33 210</w:t>
            </w:r>
          </w:p>
        </w:tc>
      </w:tr>
    </w:tbl>
    <w:p w:rsidR="00CB0FA1" w:rsidRPr="007825A2" w:rsidRDefault="00512E54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</w:rPr>
        <w:t>Расчет п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>олезн</w:t>
      </w:r>
      <w:r w:rsidRPr="007825A2">
        <w:rPr>
          <w:rFonts w:ascii="Times New Roman" w:hAnsi="Times New Roman"/>
          <w:b/>
          <w:bCs/>
          <w:color w:val="000000"/>
          <w:sz w:val="28"/>
        </w:rPr>
        <w:t>ого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отпуск</w:t>
      </w:r>
      <w:r w:rsidR="00C75E94" w:rsidRPr="007825A2">
        <w:rPr>
          <w:rFonts w:ascii="Times New Roman" w:hAnsi="Times New Roman"/>
          <w:b/>
          <w:bCs/>
          <w:color w:val="000000"/>
          <w:sz w:val="28"/>
        </w:rPr>
        <w:t>а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теплоносителя на 202</w:t>
      </w:r>
      <w:r w:rsidR="00475121" w:rsidRPr="007825A2">
        <w:rPr>
          <w:rFonts w:ascii="Times New Roman" w:hAnsi="Times New Roman"/>
          <w:b/>
          <w:bCs/>
          <w:color w:val="000000"/>
          <w:sz w:val="28"/>
        </w:rPr>
        <w:t>3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год.</w:t>
      </w:r>
    </w:p>
    <w:tbl>
      <w:tblPr>
        <w:tblW w:w="1091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986"/>
        <w:gridCol w:w="1417"/>
        <w:gridCol w:w="1276"/>
        <w:gridCol w:w="1417"/>
        <w:gridCol w:w="1418"/>
        <w:gridCol w:w="1701"/>
        <w:gridCol w:w="1701"/>
      </w:tblGrid>
      <w:tr w:rsidR="00A373D7" w:rsidRPr="007825A2" w:rsidTr="00B57A2C">
        <w:trPr>
          <w:trHeight w:val="1920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юридического лица, в собственности/</w:t>
            </w:r>
            <w:r w:rsidR="008E4EE8" w:rsidRPr="007825A2">
              <w:rPr>
                <w:rFonts w:ascii="Times New Roman" w:hAnsi="Times New Roman"/>
                <w:color w:val="000000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</w:rPr>
              <w:t>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Производство теплоносителя,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Расход теплоносителя на хозяйственные нужды,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Отпуск теплоносителя в сеть,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Нормативные потери при передаче теплоносителя,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7825A2">
              <w:rPr>
                <w:rFonts w:ascii="Times New Roman" w:hAnsi="Times New Roman"/>
                <w:b/>
                <w:color w:val="000000"/>
              </w:rPr>
              <w:t>Полезный отпуск теплоносителя потребителям, тыс.м</w:t>
            </w:r>
            <w:r w:rsidRPr="007825A2">
              <w:rPr>
                <w:rFonts w:ascii="Times New Roman" w:hAnsi="Times New Roman"/>
                <w:b/>
                <w:color w:val="000000"/>
                <w:vertAlign w:val="superscript"/>
              </w:rPr>
              <w:t>3</w:t>
            </w:r>
          </w:p>
        </w:tc>
      </w:tr>
      <w:tr w:rsidR="002E594F" w:rsidRPr="007825A2" w:rsidTr="00B57A2C">
        <w:trPr>
          <w:trHeight w:val="573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7825A2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Филиал "Смоленская ГРЭС" ПАО "Юнипро"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7825A2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825A2" w:rsidRDefault="00B57A2C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157,138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825A2" w:rsidRDefault="00B57A2C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27,448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825A2" w:rsidRDefault="00B57A2C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129,690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825A2" w:rsidRDefault="00AB48F9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56,382</w:t>
            </w:r>
          </w:p>
          <w:p w:rsidR="00AB48F9" w:rsidRPr="007825A2" w:rsidRDefault="00AB48F9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825A2" w:rsidRDefault="00AB48F9" w:rsidP="00B57A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73,308</w:t>
            </w:r>
          </w:p>
        </w:tc>
      </w:tr>
      <w:tr w:rsidR="00B57A2C" w:rsidRPr="007825A2" w:rsidTr="008E4EE8">
        <w:trPr>
          <w:trHeight w:val="286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57A2C" w:rsidRPr="007825A2" w:rsidRDefault="00B57A2C" w:rsidP="00B57A2C">
            <w:pPr>
              <w:spacing w:after="0" w:line="240" w:lineRule="auto"/>
              <w:rPr>
                <w:color w:val="000000"/>
              </w:rPr>
            </w:pPr>
            <w:r w:rsidRPr="007825A2">
              <w:rPr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A2C" w:rsidRPr="007825A2" w:rsidRDefault="00B57A2C" w:rsidP="00B57A2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7A2C" w:rsidRPr="007825A2" w:rsidRDefault="00B57A2C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157,138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7A2C" w:rsidRPr="007825A2" w:rsidRDefault="00B57A2C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27,448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7A2C" w:rsidRPr="007825A2" w:rsidRDefault="00B57A2C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129,690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7A2C" w:rsidRPr="007825A2" w:rsidRDefault="00AB48F9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56,382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7A2C" w:rsidRPr="007825A2" w:rsidRDefault="00AB48F9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73,308</w:t>
            </w:r>
          </w:p>
        </w:tc>
      </w:tr>
    </w:tbl>
    <w:p w:rsidR="00A373D7" w:rsidRPr="007825A2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  <w:sectPr w:rsidR="00A373D7" w:rsidRPr="007825A2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:rsidR="00C47C0C" w:rsidRPr="007825A2" w:rsidRDefault="00C47C0C" w:rsidP="004843DF">
      <w:pPr>
        <w:pStyle w:val="1"/>
      </w:pPr>
      <w:bookmarkStart w:id="9" w:name="_Toc371847404"/>
      <w:r w:rsidRPr="007825A2">
        <w:lastRenderedPageBreak/>
        <w:t>7. Цены (тарифы) в сфере теплоснабжения</w:t>
      </w:r>
      <w:bookmarkEnd w:id="9"/>
    </w:p>
    <w:p w:rsidR="00B42168" w:rsidRPr="007825A2" w:rsidRDefault="00B42168" w:rsidP="00B42168">
      <w:pPr>
        <w:pStyle w:val="1"/>
        <w:jc w:val="center"/>
        <w:rPr>
          <w:rFonts w:ascii="Times New Roman" w:hAnsi="Times New Roman"/>
          <w:color w:val="auto"/>
        </w:rPr>
      </w:pPr>
      <w:r w:rsidRPr="007825A2">
        <w:rPr>
          <w:rFonts w:ascii="Times New Roman" w:hAnsi="Times New Roman"/>
          <w:color w:val="auto"/>
        </w:rPr>
        <w:t>Цены (тарифы) в сфере теплоснабжения</w:t>
      </w:r>
    </w:p>
    <w:tbl>
      <w:tblPr>
        <w:tblW w:w="9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51"/>
        <w:gridCol w:w="5394"/>
      </w:tblGrid>
      <w:tr w:rsidR="00C4123A" w:rsidRPr="007825A2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Наименование организации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Филиал «Смоленская ГРЭС» ПАО «Юнипро»</w:t>
            </w:r>
          </w:p>
        </w:tc>
      </w:tr>
      <w:tr w:rsidR="00C4123A" w:rsidRPr="007825A2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ИНН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8602067092</w:t>
            </w:r>
          </w:p>
        </w:tc>
      </w:tr>
      <w:tr w:rsidR="00C4123A" w:rsidRPr="007825A2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КПП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670502001</w:t>
            </w:r>
          </w:p>
        </w:tc>
      </w:tr>
      <w:tr w:rsidR="00C4123A" w:rsidRPr="007825A2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Местонахождение (адрес)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7825A2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Смоленская область, Духовщинский район, п. Озёрный</w:t>
            </w:r>
          </w:p>
        </w:tc>
      </w:tr>
      <w:tr w:rsidR="00400B5F" w:rsidRPr="007825A2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Атрибуты решения по принятому тарифу (наименование, дата, номер)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Постановление Департамента Смоленской области по энергетике, энергоэффективности, тарифной политике от 18.12.2018 № 205 (в редакции от 02.12.2021 № 151)</w:t>
            </w:r>
          </w:p>
        </w:tc>
      </w:tr>
      <w:tr w:rsidR="00882AC2" w:rsidRPr="007825A2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7825A2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Наименование регулирующего органа, принявшего решение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2AC2" w:rsidRPr="007825A2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Департамент Смоленской области по энергетике, энергоэффективности, тарифной политике.</w:t>
            </w:r>
          </w:p>
        </w:tc>
      </w:tr>
      <w:tr w:rsidR="00882AC2" w:rsidRPr="007825A2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7825A2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Источник опубликования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Официальный сайт Департамента Смоленской области по энергетике, энергоэффективности, тарифной политике (http://rek.admin-smolensk.ru/)</w:t>
            </w:r>
          </w:p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882AC2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Федеральная государственная информационная система «Единая информационно-аналитическая система»</w:t>
            </w:r>
          </w:p>
        </w:tc>
      </w:tr>
      <w:tr w:rsidR="00400B5F" w:rsidRPr="007825A2" w:rsidTr="00FC51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 на коллекторах источника тепловой энергии, руб./Гкал для потребителей в горячей воде (без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C 01.01.2022 г. – 1 114,40 руб./Гкал</w:t>
            </w:r>
          </w:p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С 01.07.2022 г. – 1 165,31 руб./Гкал</w:t>
            </w:r>
          </w:p>
        </w:tc>
      </w:tr>
      <w:tr w:rsidR="00400B5F" w:rsidRPr="007825A2" w:rsidTr="00FC51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(без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С 01.01.2022 г. – 2 613,95 руб./Гкал</w:t>
            </w:r>
          </w:p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С 01.07.2022 г. – 2 734,21руб./Гкал</w:t>
            </w:r>
          </w:p>
        </w:tc>
      </w:tr>
      <w:tr w:rsidR="00400B5F" w:rsidRPr="007825A2" w:rsidTr="00FC51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для населения (с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С 01.01.2022 г. – 2 235,33 руб./Гкал</w:t>
            </w:r>
          </w:p>
          <w:p w:rsidR="00400B5F" w:rsidRPr="007825A2" w:rsidRDefault="00400B5F" w:rsidP="00400B5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С 01.07.2022 г. – 2 338,16 руб./Гкал</w:t>
            </w:r>
          </w:p>
        </w:tc>
      </w:tr>
    </w:tbl>
    <w:p w:rsidR="00A15ADA" w:rsidRPr="007825A2" w:rsidRDefault="00A15ADA" w:rsidP="00B42168">
      <w:pPr>
        <w:rPr>
          <w:rFonts w:ascii="Times New Roman" w:hAnsi="Times New Roman"/>
          <w:sz w:val="28"/>
          <w:szCs w:val="28"/>
        </w:rPr>
      </w:pPr>
    </w:p>
    <w:p w:rsidR="002F3F63" w:rsidRPr="007825A2" w:rsidRDefault="002F3F63" w:rsidP="004843DF">
      <w:pPr>
        <w:pStyle w:val="1"/>
      </w:pPr>
      <w:bookmarkStart w:id="10" w:name="_Toc371847405"/>
    </w:p>
    <w:p w:rsidR="00C47C0C" w:rsidRPr="007825A2" w:rsidRDefault="00C47C0C" w:rsidP="004843DF">
      <w:pPr>
        <w:pStyle w:val="1"/>
      </w:pPr>
      <w:r w:rsidRPr="007825A2">
        <w:t xml:space="preserve">8. Описание существующих технических и технологических </w:t>
      </w:r>
      <w:r w:rsidRPr="007825A2">
        <w:br/>
        <w:t>проблем в системе теплоснабжения поселения</w:t>
      </w:r>
      <w:bookmarkEnd w:id="10"/>
    </w:p>
    <w:p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1. Требуется реконструкция системы </w:t>
      </w:r>
      <w:r w:rsidR="00E73DF1" w:rsidRPr="007825A2">
        <w:rPr>
          <w:rFonts w:ascii="Times New Roman" w:hAnsi="Times New Roman"/>
          <w:sz w:val="28"/>
          <w:szCs w:val="28"/>
        </w:rPr>
        <w:t>открытой системы теп</w:t>
      </w:r>
      <w:r w:rsidR="00393F86" w:rsidRPr="007825A2">
        <w:rPr>
          <w:rFonts w:ascii="Times New Roman" w:hAnsi="Times New Roman"/>
          <w:sz w:val="28"/>
          <w:szCs w:val="28"/>
        </w:rPr>
        <w:t>л</w:t>
      </w:r>
      <w:r w:rsidR="00E73DF1" w:rsidRPr="007825A2">
        <w:rPr>
          <w:rFonts w:ascii="Times New Roman" w:hAnsi="Times New Roman"/>
          <w:sz w:val="28"/>
          <w:szCs w:val="28"/>
        </w:rPr>
        <w:t>оснабжения</w:t>
      </w:r>
      <w:r w:rsidR="00393F86"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Система горячего водоснабжения поселка Озёрный </w:t>
      </w:r>
      <w:r w:rsidR="006C5E2F" w:rsidRPr="007825A2">
        <w:rPr>
          <w:rFonts w:ascii="Times New Roman" w:hAnsi="Times New Roman"/>
          <w:sz w:val="28"/>
          <w:szCs w:val="28"/>
        </w:rPr>
        <w:t xml:space="preserve">– </w:t>
      </w:r>
      <w:r w:rsidRPr="007825A2">
        <w:rPr>
          <w:rFonts w:ascii="Times New Roman" w:hAnsi="Times New Roman"/>
          <w:sz w:val="28"/>
          <w:szCs w:val="28"/>
        </w:rPr>
        <w:t>открытая</w:t>
      </w:r>
      <w:r w:rsidR="006C5E2F" w:rsidRPr="007825A2">
        <w:rPr>
          <w:rFonts w:ascii="Times New Roman" w:hAnsi="Times New Roman"/>
          <w:sz w:val="28"/>
          <w:szCs w:val="28"/>
        </w:rPr>
        <w:t xml:space="preserve"> система теплоснабжения</w:t>
      </w:r>
      <w:r w:rsidRPr="007825A2">
        <w:rPr>
          <w:rFonts w:ascii="Times New Roman" w:hAnsi="Times New Roman"/>
          <w:sz w:val="28"/>
          <w:szCs w:val="28"/>
        </w:rPr>
        <w:t>,</w:t>
      </w:r>
      <w:r w:rsidR="006C5E2F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 xml:space="preserve">зависимая - вода, из системы отопления частично отбирается для нужд горячего водоснабжения. </w:t>
      </w: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2. Обеспечение учета потребления тепловой энергии.</w:t>
      </w:r>
    </w:p>
    <w:p w:rsidR="00C47C0C" w:rsidRPr="007825A2" w:rsidRDefault="00C47C0C" w:rsidP="00A6444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настоящее время установлены и введены в эксплуатацию </w:t>
      </w:r>
      <w:r w:rsidR="007504F5" w:rsidRPr="007825A2">
        <w:rPr>
          <w:rFonts w:ascii="Times New Roman" w:hAnsi="Times New Roman"/>
          <w:sz w:val="28"/>
          <w:szCs w:val="28"/>
        </w:rPr>
        <w:t>одиннадцать</w:t>
      </w:r>
      <w:r w:rsidRPr="007825A2">
        <w:rPr>
          <w:rFonts w:ascii="Times New Roman" w:hAnsi="Times New Roman"/>
          <w:sz w:val="28"/>
          <w:szCs w:val="28"/>
        </w:rPr>
        <w:t xml:space="preserve"> приборов учета тепловой энергии потребителей.  В соответствии с Федеральным законом Российской Федерации от 23 ноября 2009 года. </w:t>
      </w:r>
      <w:r w:rsidRPr="007825A2">
        <w:rPr>
          <w:rFonts w:ascii="Times New Roman" w:hAnsi="Times New Roman"/>
          <w:sz w:val="28"/>
          <w:szCs w:val="28"/>
        </w:rPr>
        <w:br/>
        <w:t>№ 261-ФЗ «Об энергосбережении и о повышении энергетической эффективности и о внесении изменений в отдельные законодательные акты Российской Федерации» необходимо оснастить приборами учета тепловой энергии жилищный фонд, бюджетные учреждения, а также здания и сооружения иных потребителей тепловой энергии.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3. Сокращение доли технологических потерь тепловой энергии при передаче по тепловым сетям.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Относительно высокая доля технологических потерь тепловой энергии при передаче по тепловым сетям определяется, протяженностью тепловых сетей, техническим состоянием тепловой изоляции и объемом передаваемой тепловой энергии.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Износ тепловых сетей поселка составляет порядка </w:t>
      </w:r>
      <w:r w:rsidR="00276BC5" w:rsidRPr="007825A2">
        <w:rPr>
          <w:rFonts w:ascii="Times New Roman" w:hAnsi="Times New Roman"/>
          <w:sz w:val="28"/>
          <w:szCs w:val="28"/>
        </w:rPr>
        <w:t>7</w:t>
      </w:r>
      <w:r w:rsidRPr="007825A2">
        <w:rPr>
          <w:rFonts w:ascii="Times New Roman" w:hAnsi="Times New Roman"/>
          <w:sz w:val="28"/>
          <w:szCs w:val="28"/>
        </w:rPr>
        <w:t xml:space="preserve">0%. Анализ гидравлических режимов работы тепловой сети показывает, что скорость </w:t>
      </w:r>
      <w:r w:rsidRPr="007825A2">
        <w:rPr>
          <w:rFonts w:ascii="Times New Roman" w:hAnsi="Times New Roman"/>
          <w:sz w:val="28"/>
          <w:szCs w:val="28"/>
        </w:rPr>
        <w:lastRenderedPageBreak/>
        <w:t>движения теплоносителя по всем участкам тепловой сети сравнительно невысока. Пропускная способность тепловых сетей в полном объеме не используется.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Таким образом, развитие системы теплоснабжения поселка должно осуществляться за счет увеличения присоединенной тепловой нагрузки станции, путем подключения потребителей зон перспективной производственной и жилой застройки, строительства новых, а также выполнение капитального ремонта и реконструкции существующих магистральных и квартальных тепловых сетей.</w:t>
      </w: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11" w:name="_Toc371847406"/>
      <w:r w:rsidRPr="007825A2">
        <w:lastRenderedPageBreak/>
        <w:t>9. Строительство, реконструкция и техническое перевооружение источников тепловой энергии</w:t>
      </w:r>
      <w:bookmarkEnd w:id="11"/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Особенностью Озерненского городского поселения является </w:t>
      </w:r>
      <w:proofErr w:type="spellStart"/>
      <w:r w:rsidRPr="007825A2">
        <w:rPr>
          <w:rFonts w:ascii="Times New Roman" w:hAnsi="Times New Roman"/>
          <w:sz w:val="28"/>
          <w:szCs w:val="28"/>
        </w:rPr>
        <w:t>монопрофильность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.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>является градообразующим предприятием.</w:t>
      </w:r>
    </w:p>
    <w:p w:rsidR="00C47C0C" w:rsidRPr="007825A2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Смоленская ГРЭС осуществляет производство электрической энергии с одновременным производством тепловой энергии, которое с избытком удовлетворяет существующий и перспективный спрос потребителей. </w:t>
      </w:r>
    </w:p>
    <w:p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Использование тепловой энергии от сжигания углеводородов для производства электрической энергии и теплофикации имеет существенные энергетические и экономические преимущества относительно выработки тепловой энергии в отопительных котельных. </w:t>
      </w:r>
    </w:p>
    <w:p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Перевод на индивидуальные источники теплоснабжения многоквартирных жилых домов, наравне с переводом жилых и не жилых помещений, расположенных в многоквартирных домах, не допускается.</w:t>
      </w:r>
    </w:p>
    <w:p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Повышение эффективности использования топлива имеет первостепенное значение для решения важнейшей проблемы - уменьшения загрязнения воздушного бассейна, а также теплового загрязнения окружающей среды.</w:t>
      </w: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12" w:name="_Toc371847407"/>
      <w:r w:rsidRPr="007825A2">
        <w:lastRenderedPageBreak/>
        <w:t xml:space="preserve">10. Строительство и реконструкция тепловых сетей и сооружений </w:t>
      </w:r>
      <w:r w:rsidRPr="007825A2">
        <w:br/>
        <w:t>на них</w:t>
      </w:r>
      <w:bookmarkEnd w:id="12"/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Развитие системы теплоснабжения поселка Озерный целесообразно осуществлять путем поэтапного увеличения присоединенной тепловой нагрузки Смоленской ГРЭС.</w:t>
      </w: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При предоставлении земельных участков для размещения производственных и общественных зданий, жилой застройки органы местного самоуправления обязаны подготовить технические условия, согласованные с теплоснабжающей организацией, по подключению к системе теплоснабжения объектов, предполагаемых к строительству.</w:t>
      </w:r>
    </w:p>
    <w:p w:rsidR="00C47C0C" w:rsidRPr="007825A2" w:rsidRDefault="00C47C0C" w:rsidP="00384AD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Порядок определения и предоставления технических условий и определения платы за подключение (технологическое присоединение), а также порядок подключения (технологического присоединения) объекта капитального строительства к сетям инженерно-технического обеспечения определены Постановлением Правительства РФ от 13.02.2006 №83.</w:t>
      </w: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Мероприятия по строительству новых магистральных и распределительных тепловых сетей</w:t>
      </w:r>
      <w:r w:rsidR="00367456" w:rsidRPr="007825A2">
        <w:rPr>
          <w:rFonts w:ascii="Times New Roman" w:hAnsi="Times New Roman"/>
          <w:sz w:val="28"/>
          <w:szCs w:val="28"/>
        </w:rPr>
        <w:t>,</w:t>
      </w:r>
      <w:r w:rsidRPr="007825A2">
        <w:rPr>
          <w:rFonts w:ascii="Times New Roman" w:hAnsi="Times New Roman"/>
          <w:sz w:val="28"/>
          <w:szCs w:val="28"/>
        </w:rPr>
        <w:t xml:space="preserve"> и сооружений на них, подлежат включению в схему теплоснабжения поселения, инвестиционную программу теплоснабжающей организации и должны быть выполнены в срок не более </w:t>
      </w:r>
      <w:r w:rsidRPr="007825A2">
        <w:rPr>
          <w:rFonts w:ascii="Times New Roman" w:hAnsi="Times New Roman"/>
          <w:sz w:val="28"/>
          <w:szCs w:val="28"/>
        </w:rPr>
        <w:br/>
        <w:t>2 лет с даты выдачи соответствующих технических условий.</w:t>
      </w: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сокращения тепловых потерь при транспортировке тепловой энергии необходимо также большое внимание уделить проведению капитального ремонта и реконструкции существующих магистральных и квартальных тепловых сетей.</w:t>
      </w:r>
    </w:p>
    <w:p w:rsidR="00C47C0C" w:rsidRPr="007825A2" w:rsidRDefault="00683120" w:rsidP="00606D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связи с переходом от центрального отопления к газовому (установка котла) ПО "ДУХОВЩИНАХЛЕБ", распределительный трубопровод теплосети на Хлебопекарню инв. №3256 выведен из эксплуатации</w:t>
      </w:r>
      <w:r w:rsidR="007264AD" w:rsidRPr="007825A2">
        <w:rPr>
          <w:rFonts w:ascii="Times New Roman" w:hAnsi="Times New Roman"/>
          <w:sz w:val="28"/>
          <w:szCs w:val="28"/>
        </w:rPr>
        <w:t>.</w:t>
      </w:r>
    </w:p>
    <w:p w:rsidR="00367456" w:rsidRPr="007825A2" w:rsidRDefault="00367456" w:rsidP="004843DF">
      <w:pPr>
        <w:pStyle w:val="1"/>
      </w:pPr>
      <w:bookmarkStart w:id="13" w:name="_Toc371847408"/>
    </w:p>
    <w:p w:rsidR="00C47C0C" w:rsidRPr="007825A2" w:rsidRDefault="00C47C0C" w:rsidP="004843DF">
      <w:pPr>
        <w:pStyle w:val="1"/>
      </w:pPr>
      <w:r w:rsidRPr="007825A2">
        <w:t>11. Определение единой теплоснабжающей организации</w:t>
      </w:r>
      <w:bookmarkEnd w:id="13"/>
    </w:p>
    <w:p w:rsidR="00C47C0C" w:rsidRPr="007825A2" w:rsidRDefault="00C47C0C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E01F00" w:rsidRPr="007825A2" w:rsidRDefault="00C17C21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="00E01F00" w:rsidRPr="007825A2">
        <w:rPr>
          <w:rFonts w:ascii="Times New Roman" w:hAnsi="Times New Roman"/>
          <w:sz w:val="28"/>
          <w:szCs w:val="28"/>
        </w:rPr>
        <w:t>является Единой теплоснабжающей организации в системе теплоснабжения поселка Озерный.</w:t>
      </w:r>
    </w:p>
    <w:p w:rsidR="00C47C0C" w:rsidRPr="007825A2" w:rsidRDefault="00C47C0C" w:rsidP="00037BB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Проведение органами местного самоуправления совместно с единой теплоснабжающей организацией комплекса целенаправленных мероприятий по развитию системы теплоснабжения поселка должно способствовать формированию поселенческой среды Озерненского городского поселения в русле общечеловеческих духовных и культурных ценностей, содействовать максимальному развитию открытости экономики поселения.</w:t>
      </w:r>
    </w:p>
    <w:p w:rsidR="00367456" w:rsidRPr="007825A2" w:rsidRDefault="00367456" w:rsidP="00971673">
      <w:pPr>
        <w:pStyle w:val="1"/>
      </w:pPr>
      <w:bookmarkStart w:id="14" w:name="_Toc371847409"/>
      <w:r w:rsidRPr="007825A2">
        <w:br w:type="page"/>
      </w:r>
    </w:p>
    <w:p w:rsidR="00C47C0C" w:rsidRPr="007825A2" w:rsidRDefault="00C47C0C" w:rsidP="00971673">
      <w:pPr>
        <w:pStyle w:val="1"/>
      </w:pPr>
      <w:r w:rsidRPr="007825A2">
        <w:lastRenderedPageBreak/>
        <w:t>12. Решения по бесхозяйным тепловым сетям</w:t>
      </w:r>
      <w:bookmarkEnd w:id="14"/>
    </w:p>
    <w:p w:rsidR="00C47C0C" w:rsidRPr="007825A2" w:rsidRDefault="00C47C0C" w:rsidP="0097167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настоящее время на территории муниципального образования </w:t>
      </w:r>
      <w:proofErr w:type="spellStart"/>
      <w:r w:rsidRPr="007825A2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поселение» </w:t>
      </w:r>
      <w:proofErr w:type="spellStart"/>
      <w:r w:rsidRPr="007825A2">
        <w:rPr>
          <w:rFonts w:ascii="Times New Roman" w:hAnsi="Times New Roman"/>
          <w:sz w:val="28"/>
          <w:szCs w:val="28"/>
        </w:rPr>
        <w:t>Духовщинского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района бесхозяйных тепловых сетей не выявлено.</w:t>
      </w:r>
    </w:p>
    <w:p w:rsidR="00C47C0C" w:rsidRPr="007825A2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случае выявления бесхозяйных тепловых сетей (тепловых сетей, не имеющих эксплуатирующей организации) администрация Озерненского городского поселения до признания права собственности на указанные бесхозяйные тепловые сети направляет в единую теплоснабжающую организацию определение по организации их содержания и обслуживания.</w:t>
      </w:r>
    </w:p>
    <w:p w:rsidR="00C47C0C" w:rsidRPr="007825A2" w:rsidRDefault="00C47C0C" w:rsidP="00E23B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Данное определение является основанием для учета затрат единой теплоснабжающей организации на содержание и обслуживание бесхозяйных сетей в следующих периодах тарифного регулирования. </w:t>
      </w:r>
    </w:p>
    <w:p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Перечень выявленных бесхозяйных тепловых сетей, а также сведения о принятых администрацией Озерненского городского поселения решениях по постановке на учет и организации эксплуатации указанных тепловых сетей должны быть включены в схему теплоснабжения поселени</w:t>
      </w:r>
      <w:r>
        <w:rPr>
          <w:rFonts w:ascii="Times New Roman" w:hAnsi="Times New Roman"/>
          <w:sz w:val="28"/>
          <w:szCs w:val="28"/>
        </w:rPr>
        <w:t>я.</w: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02BD0" w:rsidRDefault="00D02BD0" w:rsidP="00137FF3">
      <w:pPr>
        <w:spacing w:line="360" w:lineRule="auto"/>
        <w:ind w:left="-1701"/>
        <w:jc w:val="both"/>
        <w:rPr>
          <w:rFonts w:ascii="Times New Roman" w:hAnsi="Times New Roman"/>
          <w:sz w:val="28"/>
          <w:szCs w:val="28"/>
        </w:rPr>
        <w:sectPr w:rsidR="00D02BD0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:rsidR="009D79F7" w:rsidRDefault="009D79F7" w:rsidP="009D79F7">
      <w:pPr>
        <w:spacing w:line="360" w:lineRule="auto"/>
        <w:ind w:left="-709" w:firstLine="992"/>
        <w:jc w:val="right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Схема теплосети</w:t>
      </w:r>
    </w:p>
    <w:p w:rsidR="00CD7397" w:rsidRDefault="006F357E" w:rsidP="00CD7397">
      <w:pPr>
        <w:spacing w:line="360" w:lineRule="auto"/>
        <w:ind w:left="-709" w:firstLine="709"/>
        <w:jc w:val="right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751B182" wp14:editId="1A7CF868">
            <wp:extent cx="9900356" cy="6484562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04837" cy="648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BD0" w:rsidRDefault="00D02BD0" w:rsidP="00D02BD0">
      <w:pPr>
        <w:spacing w:line="360" w:lineRule="auto"/>
        <w:ind w:left="-709" w:firstLine="992"/>
        <w:jc w:val="center"/>
        <w:rPr>
          <w:rFonts w:ascii="Times New Roman" w:hAnsi="Times New Roman"/>
          <w:sz w:val="28"/>
          <w:szCs w:val="28"/>
        </w:rPr>
        <w:sectPr w:rsidR="00D02BD0" w:rsidSect="009D79F7">
          <w:pgSz w:w="16838" w:h="11906" w:orient="landscape"/>
          <w:pgMar w:top="142" w:right="2835" w:bottom="568" w:left="709" w:header="709" w:footer="709" w:gutter="0"/>
          <w:cols w:space="708"/>
          <w:titlePg/>
          <w:docGrid w:linePitch="360"/>
        </w:sectPr>
      </w:pPr>
    </w:p>
    <w:p w:rsidR="009D79F7" w:rsidRDefault="00F122A4" w:rsidP="00F122A4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магистраль</w:t>
      </w:r>
      <w:r w:rsidR="0042583A">
        <w:rPr>
          <w:rFonts w:ascii="Times New Roman" w:hAnsi="Times New Roman"/>
          <w:sz w:val="28"/>
          <w:szCs w:val="28"/>
        </w:rPr>
        <w:br w:type="textWrapping" w:clear="all"/>
      </w:r>
      <w:r w:rsidR="001F2F06">
        <w:fldChar w:fldCharType="begin"/>
      </w:r>
      <w:r w:rsidR="001F2F06">
        <w:instrText xml:space="preserve"> INCLUDEPICTURE  "http://ozerniy.admin-smolensk.ru/files/319/magistral.jpg" \* MERGEFORMATINET </w:instrText>
      </w:r>
      <w:r w:rsidR="001F2F06">
        <w:fldChar w:fldCharType="separate"/>
      </w:r>
      <w:r w:rsidR="009B0FE3">
        <w:fldChar w:fldCharType="begin"/>
      </w:r>
      <w:r w:rsidR="009B0FE3">
        <w:instrText xml:space="preserve"> INCLUDEPICTURE  "http://ozerniy.admin-smolensk.ru/files/319/magistral.jpg" \* MERGEFORMATINET </w:instrText>
      </w:r>
      <w:r w:rsidR="009B0FE3">
        <w:fldChar w:fldCharType="separate"/>
      </w:r>
      <w:r w:rsidR="00B647E8">
        <w:fldChar w:fldCharType="begin"/>
      </w:r>
      <w:r w:rsidR="00B647E8">
        <w:instrText xml:space="preserve"> INCLUDEPICTURE  "http://ozerniy.admin-smolensk.ru/files/319/magistral.jpg" \* MERGEFORMATINET </w:instrText>
      </w:r>
      <w:r w:rsidR="00B647E8">
        <w:fldChar w:fldCharType="separate"/>
      </w:r>
      <w:r w:rsidR="000051BB">
        <w:fldChar w:fldCharType="begin"/>
      </w:r>
      <w:r w:rsidR="000051BB">
        <w:instrText xml:space="preserve"> INCLUDEPICTURE  "http://ozerniy.admin-smolensk.ru/files/319/magistral.jpg" \* MERGEFORMATINET </w:instrText>
      </w:r>
      <w:r w:rsidR="000051BB">
        <w:fldChar w:fldCharType="separate"/>
      </w:r>
      <w:r w:rsidR="00B517E0">
        <w:fldChar w:fldCharType="begin"/>
      </w:r>
      <w:r w:rsidR="00B517E0">
        <w:instrText xml:space="preserve"> INCLUDEPICTURE  "http://ozerniy.admin-smolensk.ru/files/319/magistral.jpg" \* MERGEFORMATINET </w:instrText>
      </w:r>
      <w:r w:rsidR="00B517E0">
        <w:fldChar w:fldCharType="separate"/>
      </w:r>
      <w:r w:rsidR="0057614F">
        <w:fldChar w:fldCharType="begin"/>
      </w:r>
      <w:r w:rsidR="0057614F">
        <w:instrText xml:space="preserve"> INCLUDEPICTURE  "http://ozerniy.admin-smolensk.ru/files/319/magistral.jpg" \* MERGEFORMATINET </w:instrText>
      </w:r>
      <w:r w:rsidR="0057614F">
        <w:fldChar w:fldCharType="separate"/>
      </w:r>
      <w:r w:rsidR="00894BF4">
        <w:fldChar w:fldCharType="begin"/>
      </w:r>
      <w:r w:rsidR="00894BF4">
        <w:instrText xml:space="preserve"> INCLUDEPICTURE  "http://ozerniy.admin-smolensk.ru/files/319/magistral.jpg" \* MERGEFORMATINET </w:instrText>
      </w:r>
      <w:r w:rsidR="00894BF4">
        <w:fldChar w:fldCharType="separate"/>
      </w:r>
      <w:r w:rsidR="00202B65">
        <w:fldChar w:fldCharType="begin"/>
      </w:r>
      <w:r w:rsidR="00202B65">
        <w:instrText xml:space="preserve"> INCLUDEPICTURE  "http://ozerniy.admin-smolensk.ru/files/319/magistral.jpg" \* MERGEFORMATINET </w:instrText>
      </w:r>
      <w:r w:rsidR="00202B65">
        <w:fldChar w:fldCharType="separate"/>
      </w:r>
      <w:r w:rsidR="00E97E1E">
        <w:fldChar w:fldCharType="begin"/>
      </w:r>
      <w:r w:rsidR="00E97E1E">
        <w:instrText xml:space="preserve"> INCLUDEPICTURE  "http://ozerniy.admin-smolensk.ru/files/319/magistral.jpg" \* MERGEFORMATINET </w:instrText>
      </w:r>
      <w:r w:rsidR="00E97E1E">
        <w:fldChar w:fldCharType="separate"/>
      </w:r>
      <w:r w:rsidR="000D569C">
        <w:fldChar w:fldCharType="begin"/>
      </w:r>
      <w:r w:rsidR="000D569C">
        <w:instrText xml:space="preserve"> INCLUDEPICTURE  "http://ozerniy.admin-smolensk.ru/files/319/magistral.jpg" \* MERGEFORMATINET </w:instrText>
      </w:r>
      <w:r w:rsidR="000D569C">
        <w:fldChar w:fldCharType="separate"/>
      </w:r>
      <w:r w:rsidR="003B58AE">
        <w:fldChar w:fldCharType="begin"/>
      </w:r>
      <w:r w:rsidR="003B58AE">
        <w:instrText xml:space="preserve"> INCLUDEPICTURE  "http://ozerniy.admin-smolensk.ru/files/319/magistral.jpg" \* MERGEFORMATINET </w:instrText>
      </w:r>
      <w:r w:rsidR="003B58AE">
        <w:fldChar w:fldCharType="separate"/>
      </w:r>
      <w:r w:rsidR="005A3871">
        <w:fldChar w:fldCharType="begin"/>
      </w:r>
      <w:r w:rsidR="005A3871">
        <w:instrText xml:space="preserve"> INCLUDEPICTURE  "http://ozerniy.admin-smolensk.ru/files/319/magistral.jpg" \* MERGEFORMATINET </w:instrText>
      </w:r>
      <w:r w:rsidR="005A3871">
        <w:fldChar w:fldCharType="separate"/>
      </w:r>
      <w:r w:rsidR="00575A02">
        <w:fldChar w:fldCharType="begin"/>
      </w:r>
      <w:r w:rsidR="00575A02">
        <w:instrText xml:space="preserve"> INCLUDEPICTURE  "http://ozerniy.admin-smolensk.ru/files/319/magistral.jpg" \* MERGEFORMATINET </w:instrText>
      </w:r>
      <w:r w:rsidR="00575A02">
        <w:fldChar w:fldCharType="separate"/>
      </w:r>
      <w:r w:rsidR="008574D0">
        <w:fldChar w:fldCharType="begin"/>
      </w:r>
      <w:r w:rsidR="008574D0">
        <w:instrText xml:space="preserve"> INCLUDEPICTURE  "http://ozerniy.admin-smolensk.ru/files/319/magistral.jpg" \* MERGEFORMATINET </w:instrText>
      </w:r>
      <w:r w:rsidR="008574D0">
        <w:fldChar w:fldCharType="separate"/>
      </w:r>
      <w:r w:rsidR="00B42DB4">
        <w:fldChar w:fldCharType="begin"/>
      </w:r>
      <w:r w:rsidR="00B42DB4">
        <w:instrText xml:space="preserve"> INCLUDEPICTURE  "http://ozerniy.admin-smolensk.ru/files/319/magistral.jpg" \* MERGEFORMATINET </w:instrText>
      </w:r>
      <w:r w:rsidR="00B42DB4">
        <w:fldChar w:fldCharType="separate"/>
      </w:r>
      <w:r w:rsidR="0073211A">
        <w:fldChar w:fldCharType="begin"/>
      </w:r>
      <w:r w:rsidR="0073211A">
        <w:instrText xml:space="preserve"> INCLUDEPICTURE  "http://ozerniy.admin-smolensk.ru/files/319/magistral.jpg" \* MERGEFORMATINET </w:instrText>
      </w:r>
      <w:r w:rsidR="0073211A">
        <w:fldChar w:fldCharType="separate"/>
      </w:r>
      <w:r w:rsidR="00006850">
        <w:fldChar w:fldCharType="begin"/>
      </w:r>
      <w:r w:rsidR="00006850">
        <w:instrText xml:space="preserve"> INCLUDEPICTURE  "http://ozerniy.admin-smolensk.ru/files/319/magistral.jpg" \* MERGEFORMATINET </w:instrText>
      </w:r>
      <w:r w:rsidR="00006850">
        <w:fldChar w:fldCharType="separate"/>
      </w:r>
      <w:r w:rsidR="007D431D">
        <w:fldChar w:fldCharType="begin"/>
      </w:r>
      <w:r w:rsidR="007D431D">
        <w:instrText xml:space="preserve"> INCLUDEPICTURE  "http://ozerniy.admin-smolensk.ru/files/319/magistral.jpg" \* MERGEFORMATINET </w:instrText>
      </w:r>
      <w:r w:rsidR="007D431D">
        <w:fldChar w:fldCharType="separate"/>
      </w:r>
      <w:r w:rsidR="00F340E8">
        <w:fldChar w:fldCharType="begin"/>
      </w:r>
      <w:r w:rsidR="00F340E8">
        <w:instrText xml:space="preserve"> INCLUDEPICTURE  "http://ozerniy.admin-smolensk.ru/files/319/magistral.jpg" \* MERGEFORMATINET </w:instrText>
      </w:r>
      <w:r w:rsidR="00F340E8">
        <w:fldChar w:fldCharType="separate"/>
      </w:r>
      <w:r w:rsidR="00D414F6">
        <w:fldChar w:fldCharType="begin"/>
      </w:r>
      <w:r w:rsidR="00D414F6">
        <w:instrText xml:space="preserve"> INCLUDEPICTURE  "http://ozerniy.admin-smolensk.ru/files/319/magistral.jpg" \* MERGEFORMATINET </w:instrText>
      </w:r>
      <w:r w:rsidR="00D414F6">
        <w:fldChar w:fldCharType="separate"/>
      </w:r>
      <w:r w:rsidR="0032581A">
        <w:fldChar w:fldCharType="begin"/>
      </w:r>
      <w:r w:rsidR="0032581A">
        <w:instrText xml:space="preserve"> INCLUDEPICTURE  "http://ozerniy.admin-smolensk.ru/files/319/magistral.jpg" \* MERGEFORMATINET </w:instrText>
      </w:r>
      <w:r w:rsidR="0032581A">
        <w:fldChar w:fldCharType="separate"/>
      </w:r>
      <w:r w:rsidR="0000203B">
        <w:fldChar w:fldCharType="begin"/>
      </w:r>
      <w:r w:rsidR="0000203B">
        <w:instrText xml:space="preserve"> INCLUDEPICTURE  "http://ozerniy.admin-smolensk.ru/files/319/magistral.jpg" \* MERGEFORMATINET </w:instrText>
      </w:r>
      <w:r w:rsidR="0000203B">
        <w:fldChar w:fldCharType="separate"/>
      </w:r>
      <w:r w:rsidR="006D06E6">
        <w:fldChar w:fldCharType="begin"/>
      </w:r>
      <w:r w:rsidR="006D06E6">
        <w:instrText xml:space="preserve"> INCLUDEPICTURE  "http://ozerniy.admin-smolensk.ru/files/319/magistral.jpg" \* MERGEFORMATINET </w:instrText>
      </w:r>
      <w:r w:rsidR="006D06E6">
        <w:fldChar w:fldCharType="separate"/>
      </w:r>
      <w:r w:rsidR="007B6212">
        <w:fldChar w:fldCharType="begin"/>
      </w:r>
      <w:r w:rsidR="007B6212">
        <w:instrText xml:space="preserve"> INCLUDEPICTURE  "http://ozerniy.admin-smolensk.ru/files/319/magistral.jpg" \* MERGEFORMATINET </w:instrText>
      </w:r>
      <w:r w:rsidR="007B6212">
        <w:fldChar w:fldCharType="separate"/>
      </w:r>
      <w:r w:rsidR="00774587">
        <w:fldChar w:fldCharType="begin"/>
      </w:r>
      <w:r w:rsidR="00774587">
        <w:instrText xml:space="preserve"> INCLUDEPICTURE  "http://ozerniy.admin-smolensk.ru/files/319/magistral.jpg" \* MERGEFORMATINET </w:instrText>
      </w:r>
      <w:r w:rsidR="00774587">
        <w:fldChar w:fldCharType="separate"/>
      </w:r>
      <w:r w:rsidR="009E102E">
        <w:fldChar w:fldCharType="begin"/>
      </w:r>
      <w:r w:rsidR="009E102E">
        <w:instrText xml:space="preserve"> INCLUDEPICTURE  "http://ozerniy.admin-smolensk.ru/files/319/magistral.jpg" \* MERGEFORMATINET </w:instrText>
      </w:r>
      <w:r w:rsidR="009E102E">
        <w:fldChar w:fldCharType="separate"/>
      </w:r>
      <w:r w:rsidR="00CA2C1F">
        <w:fldChar w:fldCharType="begin"/>
      </w:r>
      <w:r w:rsidR="00CA2C1F">
        <w:instrText xml:space="preserve"> INCLUDEPICTURE  "http://ozerniy.admin-smolensk.ru/files/319/magistral.jpg" \* MERGEFORMATINET </w:instrText>
      </w:r>
      <w:r w:rsidR="00CA2C1F">
        <w:fldChar w:fldCharType="separate"/>
      </w:r>
      <w:r w:rsidR="00CF507E">
        <w:fldChar w:fldCharType="begin"/>
      </w:r>
      <w:r w:rsidR="00CF507E">
        <w:instrText xml:space="preserve"> INCLUDEPICTURE  "http://ozerniy.admin-smolensk.ru/files/319/magistral.jpg" \* MERGEFORMATINET </w:instrText>
      </w:r>
      <w:r w:rsidR="00CF507E">
        <w:fldChar w:fldCharType="separate"/>
      </w:r>
      <w:r w:rsidR="001D0D51">
        <w:fldChar w:fldCharType="begin"/>
      </w:r>
      <w:r w:rsidR="001D0D51">
        <w:instrText xml:space="preserve"> INCLUDEPICTURE  "http://ozerniy.admin-smolensk.ru/files/319/magistral.jpg" \* MERGEFORMATINET </w:instrText>
      </w:r>
      <w:r w:rsidR="001D0D51">
        <w:fldChar w:fldCharType="separate"/>
      </w:r>
      <w:r w:rsidR="00694EBC">
        <w:fldChar w:fldCharType="begin"/>
      </w:r>
      <w:r w:rsidR="00694EBC">
        <w:instrText xml:space="preserve"> INCLUDEPICTURE  "http://ozerniy.admin-smolensk.ru/files/319/magistral.jpg" \* MERGEFORMATINET </w:instrText>
      </w:r>
      <w:r w:rsidR="00694EBC">
        <w:fldChar w:fldCharType="separate"/>
      </w:r>
      <w:r w:rsidR="00D01C88">
        <w:fldChar w:fldCharType="begin"/>
      </w:r>
      <w:r w:rsidR="00D01C88">
        <w:instrText xml:space="preserve"> INCLUDEPICTURE  "http://ozerniy.admin-smolensk.ru/files/319/magistral.jpg" \* MERGEFORMATINET </w:instrText>
      </w:r>
      <w:r w:rsidR="00D01C88">
        <w:fldChar w:fldCharType="separate"/>
      </w:r>
      <w:r w:rsidR="003A551F">
        <w:fldChar w:fldCharType="begin"/>
      </w:r>
      <w:r w:rsidR="003A551F">
        <w:instrText xml:space="preserve"> INCLUDEPICTURE  "http://ozerniy.admin-smolensk.ru/files/319/magistral.jpg" \* MERGEFORMATINET </w:instrText>
      </w:r>
      <w:r w:rsidR="003A551F">
        <w:fldChar w:fldCharType="separate"/>
      </w:r>
      <w:r w:rsidR="00B71EFE">
        <w:fldChar w:fldCharType="begin"/>
      </w:r>
      <w:r w:rsidR="00B71EFE">
        <w:instrText xml:space="preserve"> INCLUDEPICTURE  "http://ozerniy.admin-smolensk.ru/files/319/magistral.jpg" \* MERGEFORMATINET </w:instrText>
      </w:r>
      <w:r w:rsidR="00B71EFE">
        <w:fldChar w:fldCharType="separate"/>
      </w:r>
      <w:r w:rsidR="0018490F">
        <w:fldChar w:fldCharType="begin"/>
      </w:r>
      <w:r w:rsidR="0018490F">
        <w:instrText xml:space="preserve"> INCLUDEPICTURE  "http://ozerniy.admin-smolensk.ru/files/319/magistral.jpg" \* MERGEFORMATINET </w:instrText>
      </w:r>
      <w:r w:rsidR="0018490F">
        <w:fldChar w:fldCharType="separate"/>
      </w:r>
      <w:r w:rsidR="001C5144">
        <w:fldChar w:fldCharType="begin"/>
      </w:r>
      <w:r w:rsidR="001C5144">
        <w:instrText xml:space="preserve"> INCLUDEPICTURE  "http://ozerniy.admin-smolensk.ru/files/319/magistral.jpg" \* MERGEFORMATINET </w:instrText>
      </w:r>
      <w:r w:rsidR="001C5144">
        <w:fldChar w:fldCharType="separate"/>
      </w:r>
      <w:r w:rsidR="00E94FC2">
        <w:fldChar w:fldCharType="begin"/>
      </w:r>
      <w:r w:rsidR="00E94FC2">
        <w:instrText xml:space="preserve"> INCLUDEPICTURE  "http://ozerniy.admin-smolensk.ru/files/319/magistral.jpg" \* MERGEFORMATINET </w:instrText>
      </w:r>
      <w:r w:rsidR="00E94FC2">
        <w:fldChar w:fldCharType="separate"/>
      </w:r>
      <w:r w:rsidR="005D7C79">
        <w:fldChar w:fldCharType="begin"/>
      </w:r>
      <w:r w:rsidR="005D7C79">
        <w:instrText xml:space="preserve"> INCLUDEPICTURE  "http://ozerniy.admin-smolensk.ru/files/319/magistral.jpg" \* MERGEFORMATINET </w:instrText>
      </w:r>
      <w:r w:rsidR="005D7C79">
        <w:fldChar w:fldCharType="separate"/>
      </w:r>
      <w:r w:rsidR="00205355">
        <w:fldChar w:fldCharType="begin"/>
      </w:r>
      <w:r w:rsidR="00205355">
        <w:instrText xml:space="preserve"> INCLUDEPICTURE  "http://ozerniy.admin-smolensk.ru/files/319/magistral.jpg" \* MERGEFORMATINET </w:instrText>
      </w:r>
      <w:r w:rsidR="00205355">
        <w:fldChar w:fldCharType="separate"/>
      </w:r>
      <w:r w:rsidR="00A35328">
        <w:fldChar w:fldCharType="begin"/>
      </w:r>
      <w:r w:rsidR="00A35328">
        <w:instrText xml:space="preserve"> INCLUDEPICTURE  "http://ozerniy.admin-smolensk.ru/files/319/magistral.jpg" \* MERGEFORMATINET </w:instrText>
      </w:r>
      <w:r w:rsidR="00A35328">
        <w:fldChar w:fldCharType="separate"/>
      </w:r>
      <w:r w:rsidR="00B664BC">
        <w:fldChar w:fldCharType="begin"/>
      </w:r>
      <w:r w:rsidR="00B664BC">
        <w:instrText xml:space="preserve"> INCLUDEPICTURE  "http://ozerniy.admin-smolensk.ru/files/319/magistral.jpg" \* MERGEFORMATINET </w:instrText>
      </w:r>
      <w:r w:rsidR="00B664BC">
        <w:fldChar w:fldCharType="separate"/>
      </w:r>
      <w:r w:rsidR="00FC43BF">
        <w:fldChar w:fldCharType="begin"/>
      </w:r>
      <w:r w:rsidR="00FC43BF">
        <w:instrText xml:space="preserve"> INCLUDEPICTURE  "http://ozerniy.admin-smolensk.ru/files/319/magistral.jpg" \* MERGEFORMATINET </w:instrText>
      </w:r>
      <w:r w:rsidR="00FC43BF">
        <w:fldChar w:fldCharType="separate"/>
      </w:r>
      <w:r w:rsidR="00652E5C">
        <w:fldChar w:fldCharType="begin"/>
      </w:r>
      <w:r w:rsidR="00652E5C">
        <w:instrText xml:space="preserve"> INCLUDEPICTURE  "http://ozerniy.admin-smolensk.ru/files/319/magistral.jpg" \* MERGEFORMATINET </w:instrText>
      </w:r>
      <w:r w:rsidR="00652E5C">
        <w:fldChar w:fldCharType="separate"/>
      </w:r>
      <w:r w:rsidR="00664F38">
        <w:fldChar w:fldCharType="begin"/>
      </w:r>
      <w:r w:rsidR="00664F38">
        <w:instrText xml:space="preserve"> INCLUDEPICTURE  "http://ozerniy.admin-smolensk.ru/files/319/magistral.jpg" \* MERGEFORMATINET </w:instrText>
      </w:r>
      <w:r w:rsidR="00664F38">
        <w:fldChar w:fldCharType="separate"/>
      </w:r>
      <w:r w:rsidR="00B82AB3">
        <w:fldChar w:fldCharType="begin"/>
      </w:r>
      <w:r w:rsidR="00B82AB3">
        <w:instrText xml:space="preserve"> INCLUDEPICTURE  "http://ozerniy.admin-smolensk.ru/files/319/magistral.jpg" \* MERGEFORMATINET </w:instrText>
      </w:r>
      <w:r w:rsidR="00B82AB3">
        <w:fldChar w:fldCharType="separate"/>
      </w:r>
      <w:r w:rsidR="00AE0D20">
        <w:fldChar w:fldCharType="begin"/>
      </w:r>
      <w:r w:rsidR="00AE0D20">
        <w:instrText xml:space="preserve"> INCLUDEPICTURE  "http://ozerniy.admin-smolensk.ru/files/319/magistral.jpg" \* MERGEFORMATINET </w:instrText>
      </w:r>
      <w:r w:rsidR="00AE0D20">
        <w:fldChar w:fldCharType="separate"/>
      </w:r>
      <w:r w:rsidR="00F57BAB">
        <w:fldChar w:fldCharType="begin"/>
      </w:r>
      <w:r w:rsidR="00F57BAB">
        <w:instrText xml:space="preserve"> INCLUDEPICTURE  "http://ozerniy.admin-smolensk.ru/files/319/magistral.jpg" \* MERGEFORMATINET </w:instrText>
      </w:r>
      <w:r w:rsidR="00F57BAB">
        <w:fldChar w:fldCharType="separate"/>
      </w:r>
      <w:r w:rsidR="00E8435E">
        <w:fldChar w:fldCharType="begin"/>
      </w:r>
      <w:r w:rsidR="00E8435E">
        <w:instrText xml:space="preserve"> INCLUDEPICTURE  "http://ozerniy.admin-smolensk.ru/files/319/magistral.jpg" \* MERGEFORMATINET </w:instrText>
      </w:r>
      <w:r w:rsidR="00E8435E">
        <w:fldChar w:fldCharType="separate"/>
      </w:r>
      <w:r w:rsidR="000604BB">
        <w:fldChar w:fldCharType="begin"/>
      </w:r>
      <w:r w:rsidR="000604BB">
        <w:instrText xml:space="preserve"> INCLUDEPICTURE  "http://ozerniy.admin-smolensk.ru/files/319/magistral.jpg" \* MERGEFORMATINET </w:instrText>
      </w:r>
      <w:r w:rsidR="000604BB">
        <w:fldChar w:fldCharType="separate"/>
      </w:r>
      <w:r w:rsidR="00595D87">
        <w:fldChar w:fldCharType="begin"/>
      </w:r>
      <w:r w:rsidR="00595D87">
        <w:instrText xml:space="preserve"> INCLUDEPICTURE  "http://ozerniy.admin-smolensk.ru/files/319/magistral.jpg" \* MERGEFORMATINET </w:instrText>
      </w:r>
      <w:r w:rsidR="00595D87">
        <w:fldChar w:fldCharType="separate"/>
      </w:r>
      <w:r w:rsidR="00C851AF">
        <w:fldChar w:fldCharType="begin"/>
      </w:r>
      <w:r w:rsidR="00C851AF">
        <w:instrText xml:space="preserve"> INCLUDEPICTURE  "http://ozerniy.admin-smolensk.ru/files/319/magistral.jpg" \* MERGEFORMATINET </w:instrText>
      </w:r>
      <w:r w:rsidR="00C851AF">
        <w:fldChar w:fldCharType="separate"/>
      </w:r>
      <w:r w:rsidR="00704E6A">
        <w:fldChar w:fldCharType="begin"/>
      </w:r>
      <w:r w:rsidR="00704E6A">
        <w:instrText xml:space="preserve"> INCLUDEPICTURE  "http://ozerniy.admin-smolensk.ru/files/319/magistral.jpg" \* MERGEFORMATINET </w:instrText>
      </w:r>
      <w:r w:rsidR="00704E6A">
        <w:fldChar w:fldCharType="separate"/>
      </w:r>
      <w:r w:rsidR="00FC513A">
        <w:fldChar w:fldCharType="begin"/>
      </w:r>
      <w:r w:rsidR="00FC513A">
        <w:instrText xml:space="preserve"> INCLUDEPICTURE  "http://ozerniy.admin-smolensk.ru/files/319/magistral.jpg" \* MERGEFORMATINET </w:instrText>
      </w:r>
      <w:r w:rsidR="00FC513A">
        <w:fldChar w:fldCharType="separate"/>
      </w:r>
      <w:r w:rsidR="00FE2E3D">
        <w:fldChar w:fldCharType="begin"/>
      </w:r>
      <w:r w:rsidR="00FE2E3D">
        <w:instrText xml:space="preserve"> INCLUDEPICTURE  "http://ozerniy.admin-smolensk.ru/files/319/magistral.jpg" \* MERGEFORMATINET </w:instrText>
      </w:r>
      <w:r w:rsidR="00FE2E3D">
        <w:fldChar w:fldCharType="separate"/>
      </w:r>
      <w:r w:rsidR="00560DDD">
        <w:fldChar w:fldCharType="begin"/>
      </w:r>
      <w:r w:rsidR="00560DDD">
        <w:instrText xml:space="preserve"> INCLUDEPICTURE  "http://ozerniy.admin-smolensk.ru/files/319/magistral.jpg" \* MERGEFORMATINET </w:instrText>
      </w:r>
      <w:r w:rsidR="00560DDD">
        <w:fldChar w:fldCharType="separate"/>
      </w:r>
      <w:r w:rsidR="00E23741">
        <w:fldChar w:fldCharType="begin"/>
      </w:r>
      <w:r w:rsidR="00E23741">
        <w:instrText xml:space="preserve"> INCLUDEPICTURE  "http://ozerniy.admin-smolensk.ru/files/319/magistral.jpg" \* MERGEFORMATINET </w:instrText>
      </w:r>
      <w:r w:rsidR="00E23741">
        <w:fldChar w:fldCharType="separate"/>
      </w:r>
      <w:r w:rsidR="00D41FD9">
        <w:fldChar w:fldCharType="begin"/>
      </w:r>
      <w:r w:rsidR="00D41FD9">
        <w:instrText xml:space="preserve"> INCLUDEPICTURE  "http://ozerniy.admin-smolensk.ru/files/319/magistral.jpg" \* MERGEFORMATINET </w:instrText>
      </w:r>
      <w:r w:rsidR="00D41FD9">
        <w:fldChar w:fldCharType="separate"/>
      </w:r>
      <w:r w:rsidR="002B5887">
        <w:fldChar w:fldCharType="begin"/>
      </w:r>
      <w:r w:rsidR="002B5887">
        <w:instrText xml:space="preserve"> INCLUDEPICTURE  "http://ozerniy.admin-smolensk.ru/files/319/magistral.jpg" \* MERGEFORMATINET </w:instrText>
      </w:r>
      <w:r w:rsidR="002B5887">
        <w:fldChar w:fldCharType="separate"/>
      </w:r>
      <w:r w:rsidR="00FC1CBE">
        <w:fldChar w:fldCharType="begin"/>
      </w:r>
      <w:r w:rsidR="00FC1CBE">
        <w:instrText xml:space="preserve"> INCLUDEPICTURE  "http://ozerniy.admin-smolensk.ru/files/319/magistral.jpg" \* MERGEFORMATINET </w:instrText>
      </w:r>
      <w:r w:rsidR="00FC1CBE">
        <w:fldChar w:fldCharType="separate"/>
      </w:r>
      <w:r w:rsidR="00683120">
        <w:fldChar w:fldCharType="begin"/>
      </w:r>
      <w:r w:rsidR="00683120">
        <w:instrText xml:space="preserve"> INCLUDEPICTURE  "http://ozerniy.admin-smolensk.ru/files/319/magistral.jpg" \* MERGEFORMATINET </w:instrText>
      </w:r>
      <w:r w:rsidR="00683120">
        <w:fldChar w:fldCharType="separate"/>
      </w:r>
      <w:r w:rsidR="00927FD2">
        <w:fldChar w:fldCharType="begin"/>
      </w:r>
      <w:r w:rsidR="00927FD2">
        <w:instrText xml:space="preserve"> INCLUDEPICTURE  "http://ozerniy.admin-smolensk.ru/files/319/magistral.jpg" \* MERGEFORMATINET </w:instrText>
      </w:r>
      <w:r w:rsidR="00927FD2">
        <w:fldChar w:fldCharType="separate"/>
      </w:r>
      <w:r w:rsidR="00513DA6">
        <w:fldChar w:fldCharType="begin"/>
      </w:r>
      <w:r w:rsidR="00513DA6">
        <w:instrText xml:space="preserve"> INCLUDEPICTURE  "http://ozerniy.admin-smolensk.ru/files/319/magistral.jpg" \* MERGEFORMATINET </w:instrText>
      </w:r>
      <w:r w:rsidR="00513DA6">
        <w:fldChar w:fldCharType="separate"/>
      </w:r>
      <w:r w:rsidR="00B653EB">
        <w:fldChar w:fldCharType="begin"/>
      </w:r>
      <w:r w:rsidR="00B653EB">
        <w:instrText xml:space="preserve"> INCLUDEPICTURE  "http://ozerniy.admin-smolensk.ru/files/319/magistral.jpg" \* MERGEFORMATINET </w:instrText>
      </w:r>
      <w:r w:rsidR="00B653EB">
        <w:fldChar w:fldCharType="separate"/>
      </w:r>
      <w:r w:rsidR="00876B2F">
        <w:fldChar w:fldCharType="begin"/>
      </w:r>
      <w:r w:rsidR="00876B2F">
        <w:instrText xml:space="preserve"> INCLUDEPICTURE  "http://ozerniy.admin-smolensk.ru/files/319/magistral.jpg" \* MERGEFORMATINET </w:instrText>
      </w:r>
      <w:r w:rsidR="00876B2F">
        <w:fldChar w:fldCharType="separate"/>
      </w:r>
      <w:r w:rsidR="00BD36F8">
        <w:fldChar w:fldCharType="begin"/>
      </w:r>
      <w:r w:rsidR="00BD36F8">
        <w:instrText xml:space="preserve"> INCLUDEPICTURE  "http://ozerniy.admin-smolensk.ru/files/319/magistral.jpg" \* MERGEFORMATINET </w:instrText>
      </w:r>
      <w:r w:rsidR="00BD36F8">
        <w:fldChar w:fldCharType="separate"/>
      </w:r>
      <w:r w:rsidR="00EA7B85">
        <w:fldChar w:fldCharType="begin"/>
      </w:r>
      <w:r w:rsidR="00EA7B85">
        <w:instrText xml:space="preserve"> INCLUDEPICTURE  "http://ozerniy.admin-smolensk.ru/files/319/magistral.jpg" \* MERGEFORMATINET </w:instrText>
      </w:r>
      <w:r w:rsidR="00EA7B85">
        <w:fldChar w:fldCharType="separate"/>
      </w:r>
      <w:r w:rsidR="009F2291">
        <w:fldChar w:fldCharType="begin"/>
      </w:r>
      <w:r w:rsidR="009F2291">
        <w:instrText xml:space="preserve"> INCLUDEPICTURE  "http://ozerniy.admin-smolensk.ru/files/319/magistral.jpg" \* MERGEFORMATINET </w:instrText>
      </w:r>
      <w:r w:rsidR="009F2291">
        <w:fldChar w:fldCharType="separate"/>
      </w:r>
      <w:r w:rsidR="003D2B63">
        <w:fldChar w:fldCharType="begin"/>
      </w:r>
      <w:r w:rsidR="003D2B63">
        <w:instrText xml:space="preserve"> INCLUDEPICTURE  "http://ozerniy.admin-smolensk.ru/files/319/magistral.jpg" \* MERGEFORMATINET </w:instrText>
      </w:r>
      <w:r w:rsidR="003D2B63">
        <w:fldChar w:fldCharType="separate"/>
      </w:r>
      <w:r w:rsidR="008E5A10">
        <w:fldChar w:fldCharType="begin"/>
      </w:r>
      <w:r w:rsidR="008E5A10">
        <w:instrText xml:space="preserve"> </w:instrText>
      </w:r>
      <w:r w:rsidR="008E5A10">
        <w:instrText>INCLUDEPICTURE  "http://ozerniy.admin-smolensk.ru/files/319/magistral.jpg" \* MERGEFORMATINET</w:instrText>
      </w:r>
      <w:r w:rsidR="008E5A10">
        <w:instrText xml:space="preserve"> </w:instrText>
      </w:r>
      <w:r w:rsidR="008E5A10">
        <w:fldChar w:fldCharType="separate"/>
      </w:r>
      <w:r w:rsidR="00F33175">
        <w:pict w14:anchorId="6F5C58F2">
          <v:shape id="_x0000_i1026" type="#_x0000_t75" style="width:669.75pt;height:473.25pt">
            <v:imagedata r:id="rId11" r:href="rId12"/>
          </v:shape>
        </w:pict>
      </w:r>
      <w:r w:rsidR="008E5A10">
        <w:fldChar w:fldCharType="end"/>
      </w:r>
      <w:r w:rsidR="003D2B63">
        <w:fldChar w:fldCharType="end"/>
      </w:r>
      <w:r w:rsidR="009F2291">
        <w:fldChar w:fldCharType="end"/>
      </w:r>
      <w:r w:rsidR="00EA7B85">
        <w:fldChar w:fldCharType="end"/>
      </w:r>
      <w:r w:rsidR="00BD36F8">
        <w:fldChar w:fldCharType="end"/>
      </w:r>
      <w:r w:rsidR="00876B2F">
        <w:fldChar w:fldCharType="end"/>
      </w:r>
      <w:r w:rsidR="00B653EB">
        <w:fldChar w:fldCharType="end"/>
      </w:r>
      <w:r w:rsidR="00513DA6">
        <w:fldChar w:fldCharType="end"/>
      </w:r>
      <w:r w:rsidR="00927FD2">
        <w:fldChar w:fldCharType="end"/>
      </w:r>
      <w:r w:rsidR="00683120">
        <w:fldChar w:fldCharType="end"/>
      </w:r>
      <w:r w:rsidR="00FC1CBE">
        <w:fldChar w:fldCharType="end"/>
      </w:r>
      <w:r w:rsidR="002B5887">
        <w:fldChar w:fldCharType="end"/>
      </w:r>
      <w:r w:rsidR="00D41FD9">
        <w:fldChar w:fldCharType="end"/>
      </w:r>
      <w:r w:rsidR="00E23741">
        <w:fldChar w:fldCharType="end"/>
      </w:r>
      <w:r w:rsidR="00560DDD">
        <w:fldChar w:fldCharType="end"/>
      </w:r>
      <w:r w:rsidR="00FE2E3D">
        <w:fldChar w:fldCharType="end"/>
      </w:r>
      <w:r w:rsidR="00FC513A">
        <w:fldChar w:fldCharType="end"/>
      </w:r>
      <w:r w:rsidR="00704E6A">
        <w:fldChar w:fldCharType="end"/>
      </w:r>
      <w:r w:rsidR="00C851AF">
        <w:fldChar w:fldCharType="end"/>
      </w:r>
      <w:r w:rsidR="00595D87">
        <w:fldChar w:fldCharType="end"/>
      </w:r>
      <w:r w:rsidR="000604BB">
        <w:fldChar w:fldCharType="end"/>
      </w:r>
      <w:r w:rsidR="00E8435E">
        <w:fldChar w:fldCharType="end"/>
      </w:r>
      <w:r w:rsidR="00F57BAB">
        <w:fldChar w:fldCharType="end"/>
      </w:r>
      <w:r w:rsidR="00AE0D20">
        <w:fldChar w:fldCharType="end"/>
      </w:r>
      <w:r w:rsidR="00B82AB3">
        <w:fldChar w:fldCharType="end"/>
      </w:r>
      <w:r w:rsidR="00664F38">
        <w:fldChar w:fldCharType="end"/>
      </w:r>
      <w:r w:rsidR="00652E5C">
        <w:fldChar w:fldCharType="end"/>
      </w:r>
      <w:r w:rsidR="00FC43BF">
        <w:fldChar w:fldCharType="end"/>
      </w:r>
      <w:r w:rsidR="00B664BC">
        <w:fldChar w:fldCharType="end"/>
      </w:r>
      <w:r w:rsidR="00A35328">
        <w:fldChar w:fldCharType="end"/>
      </w:r>
      <w:r w:rsidR="00205355">
        <w:fldChar w:fldCharType="end"/>
      </w:r>
      <w:r w:rsidR="005D7C79">
        <w:fldChar w:fldCharType="end"/>
      </w:r>
      <w:r w:rsidR="00E94FC2">
        <w:fldChar w:fldCharType="end"/>
      </w:r>
      <w:r w:rsidR="001C5144">
        <w:fldChar w:fldCharType="end"/>
      </w:r>
      <w:r w:rsidR="0018490F">
        <w:fldChar w:fldCharType="end"/>
      </w:r>
      <w:r w:rsidR="00B71EFE">
        <w:fldChar w:fldCharType="end"/>
      </w:r>
      <w:r w:rsidR="003A551F">
        <w:fldChar w:fldCharType="end"/>
      </w:r>
      <w:r w:rsidR="00D01C88">
        <w:fldChar w:fldCharType="end"/>
      </w:r>
      <w:r w:rsidR="00694EBC">
        <w:fldChar w:fldCharType="end"/>
      </w:r>
      <w:r w:rsidR="001D0D51">
        <w:fldChar w:fldCharType="end"/>
      </w:r>
      <w:r w:rsidR="00CF507E">
        <w:fldChar w:fldCharType="end"/>
      </w:r>
      <w:r w:rsidR="00CA2C1F">
        <w:fldChar w:fldCharType="end"/>
      </w:r>
      <w:r w:rsidR="009E102E">
        <w:fldChar w:fldCharType="end"/>
      </w:r>
      <w:r w:rsidR="00774587">
        <w:fldChar w:fldCharType="end"/>
      </w:r>
      <w:r w:rsidR="007B6212">
        <w:fldChar w:fldCharType="end"/>
      </w:r>
      <w:r w:rsidR="006D06E6">
        <w:fldChar w:fldCharType="end"/>
      </w:r>
      <w:r w:rsidR="0000203B">
        <w:fldChar w:fldCharType="end"/>
      </w:r>
      <w:r w:rsidR="0032581A">
        <w:fldChar w:fldCharType="end"/>
      </w:r>
      <w:r w:rsidR="00D414F6">
        <w:fldChar w:fldCharType="end"/>
      </w:r>
      <w:r w:rsidR="00F340E8">
        <w:fldChar w:fldCharType="end"/>
      </w:r>
      <w:r w:rsidR="007D431D">
        <w:fldChar w:fldCharType="end"/>
      </w:r>
      <w:r w:rsidR="00006850">
        <w:fldChar w:fldCharType="end"/>
      </w:r>
      <w:r w:rsidR="0073211A">
        <w:fldChar w:fldCharType="end"/>
      </w:r>
      <w:r w:rsidR="00B42DB4">
        <w:fldChar w:fldCharType="end"/>
      </w:r>
      <w:r w:rsidR="008574D0">
        <w:fldChar w:fldCharType="end"/>
      </w:r>
      <w:r w:rsidR="00575A02">
        <w:fldChar w:fldCharType="end"/>
      </w:r>
      <w:r w:rsidR="005A3871">
        <w:fldChar w:fldCharType="end"/>
      </w:r>
      <w:r w:rsidR="003B58AE">
        <w:fldChar w:fldCharType="end"/>
      </w:r>
      <w:r w:rsidR="000D569C">
        <w:fldChar w:fldCharType="end"/>
      </w:r>
      <w:r w:rsidR="00E97E1E">
        <w:fldChar w:fldCharType="end"/>
      </w:r>
      <w:r w:rsidR="00202B65">
        <w:fldChar w:fldCharType="end"/>
      </w:r>
      <w:r w:rsidR="00894BF4">
        <w:fldChar w:fldCharType="end"/>
      </w:r>
      <w:r w:rsidR="0057614F">
        <w:fldChar w:fldCharType="end"/>
      </w:r>
      <w:r w:rsidR="00B517E0">
        <w:fldChar w:fldCharType="end"/>
      </w:r>
      <w:r w:rsidR="000051BB">
        <w:fldChar w:fldCharType="end"/>
      </w:r>
      <w:r w:rsidR="00B647E8">
        <w:fldChar w:fldCharType="end"/>
      </w:r>
      <w:r w:rsidR="009B0FE3">
        <w:fldChar w:fldCharType="end"/>
      </w:r>
      <w:r w:rsidR="001F2F06">
        <w:fldChar w:fldCharType="end"/>
      </w:r>
    </w:p>
    <w:p w:rsidR="00F122A4" w:rsidRDefault="00F122A4" w:rsidP="00F122A4">
      <w:pPr>
        <w:spacing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схема теплотрассы </w:t>
      </w:r>
    </w:p>
    <w:p w:rsidR="009D79F7" w:rsidRDefault="00F33175" w:rsidP="00DB79C5">
      <w:pPr>
        <w:spacing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44CD3DD7">
          <v:shape id="Рисунок 1" o:spid="_x0000_i1027" type="#_x0000_t75" style="width:752.25pt;height:459pt;visibility:visible">
            <v:imagedata r:id="rId13" o:title="Схема теплосети для выполнения расчета на прочность (лист №2)"/>
          </v:shape>
        </w:pic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2E4923" w:rsidRDefault="00F33175" w:rsidP="002E4923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 w14:anchorId="10CA39C0">
          <v:shape id="_x0000_i1028" type="#_x0000_t75" style="width:740.25pt;height:523.5pt">
            <v:imagedata r:id="rId14" o:title="shema_prochnost"/>
          </v:shape>
        </w:pict>
      </w:r>
    </w:p>
    <w:p w:rsidR="00830379" w:rsidRDefault="00F33175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1906" w:h="16838"/>
          <w:pgMar w:top="238" w:right="284" w:bottom="244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391629A8">
          <v:shape id="_x0000_i1029" type="#_x0000_t75" style="width:526.5pt;height:747pt">
            <v:imagedata r:id="rId15" o:title="Схема теплосети для выполнения расчета на прочность (лист №4)Пр"/>
          </v:shape>
        </w:pict>
      </w:r>
    </w:p>
    <w:p w:rsidR="00830379" w:rsidRDefault="00F33175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2248E0A2">
          <v:shape id="_x0000_i1030" type="#_x0000_t75" style="width:789pt;height:557.25pt">
            <v:imagedata r:id="rId16" o:title="Схема теплосети для выполнения расчета на прочность (лист №5)Пр"/>
          </v:shape>
        </w:pict>
      </w:r>
    </w:p>
    <w:p w:rsidR="002E4923" w:rsidRDefault="00F33175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60DE6F15">
          <v:shape id="_x0000_i1031" type="#_x0000_t75" style="width:754.5pt;height:534pt">
            <v:imagedata r:id="rId17" o:title="Схема теплосети для выполнения расчета на прочность (лист №6)Пр"/>
          </v:shape>
        </w:pict>
      </w:r>
    </w:p>
    <w:p w:rsidR="00A477FA" w:rsidRDefault="00A477FA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30379" w:rsidRPr="00DB79C5" w:rsidRDefault="001F2F06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58565D" wp14:editId="67F6108A">
            <wp:extent cx="6610350" cy="9353550"/>
            <wp:effectExtent l="0" t="0" r="0" b="0"/>
            <wp:docPr id="9" name="Рисунок 9" descr="Схема теплосети для выполнения расчета на прочность (лист №7)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теплосети для выполнения расчета на прочность (лист №7)П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379" w:rsidRPr="00DB79C5" w:rsidSect="002E4923">
      <w:pgSz w:w="11906" w:h="16838"/>
      <w:pgMar w:top="238" w:right="284" w:bottom="244" w:left="23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5A10" w:rsidRDefault="008E5A10" w:rsidP="003D7088">
      <w:pPr>
        <w:spacing w:after="0" w:line="240" w:lineRule="auto"/>
      </w:pPr>
      <w:r>
        <w:separator/>
      </w:r>
    </w:p>
  </w:endnote>
  <w:endnote w:type="continuationSeparator" w:id="0">
    <w:p w:rsidR="008E5A10" w:rsidRDefault="008E5A10" w:rsidP="003D7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3120" w:rsidRDefault="00683120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F33175">
      <w:rPr>
        <w:noProof/>
      </w:rPr>
      <w:t>30</w:t>
    </w:r>
    <w:r>
      <w:rPr>
        <w:noProof/>
      </w:rPr>
      <w:fldChar w:fldCharType="end"/>
    </w:r>
  </w:p>
  <w:p w:rsidR="00683120" w:rsidRDefault="00683120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5A10" w:rsidRDefault="008E5A10" w:rsidP="003D7088">
      <w:pPr>
        <w:spacing w:after="0" w:line="240" w:lineRule="auto"/>
      </w:pPr>
      <w:r>
        <w:separator/>
      </w:r>
    </w:p>
  </w:footnote>
  <w:footnote w:type="continuationSeparator" w:id="0">
    <w:p w:rsidR="008E5A10" w:rsidRDefault="008E5A10" w:rsidP="003D70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112F88"/>
    <w:multiLevelType w:val="multilevel"/>
    <w:tmpl w:val="95B4980C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>
    <w:nsid w:val="3E33731D"/>
    <w:multiLevelType w:val="multilevel"/>
    <w:tmpl w:val="0C847694"/>
    <w:lvl w:ilvl="0">
      <w:start w:val="5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2">
    <w:nsid w:val="4D975A12"/>
    <w:multiLevelType w:val="multilevel"/>
    <w:tmpl w:val="47DE746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DE2"/>
    <w:rsid w:val="0000203B"/>
    <w:rsid w:val="000051BB"/>
    <w:rsid w:val="00006850"/>
    <w:rsid w:val="00010EB5"/>
    <w:rsid w:val="00014DD9"/>
    <w:rsid w:val="00020827"/>
    <w:rsid w:val="0003004F"/>
    <w:rsid w:val="00032900"/>
    <w:rsid w:val="000359B2"/>
    <w:rsid w:val="00037BB3"/>
    <w:rsid w:val="0004075B"/>
    <w:rsid w:val="000528C6"/>
    <w:rsid w:val="00052C03"/>
    <w:rsid w:val="00060409"/>
    <w:rsid w:val="000604BB"/>
    <w:rsid w:val="0007630F"/>
    <w:rsid w:val="000932B1"/>
    <w:rsid w:val="000A0D7E"/>
    <w:rsid w:val="000A7C21"/>
    <w:rsid w:val="000B042D"/>
    <w:rsid w:val="000B123D"/>
    <w:rsid w:val="000B730D"/>
    <w:rsid w:val="000B74D2"/>
    <w:rsid w:val="000B7A68"/>
    <w:rsid w:val="000B7D53"/>
    <w:rsid w:val="000D4C85"/>
    <w:rsid w:val="000D569C"/>
    <w:rsid w:val="000E1286"/>
    <w:rsid w:val="00100704"/>
    <w:rsid w:val="00101EA6"/>
    <w:rsid w:val="00106A9F"/>
    <w:rsid w:val="00112D7E"/>
    <w:rsid w:val="00133FAA"/>
    <w:rsid w:val="0013593E"/>
    <w:rsid w:val="00137FF3"/>
    <w:rsid w:val="00143329"/>
    <w:rsid w:val="00153CDD"/>
    <w:rsid w:val="00153FF3"/>
    <w:rsid w:val="001541B2"/>
    <w:rsid w:val="00162B76"/>
    <w:rsid w:val="00166128"/>
    <w:rsid w:val="0017596A"/>
    <w:rsid w:val="0017791C"/>
    <w:rsid w:val="0018490F"/>
    <w:rsid w:val="00195813"/>
    <w:rsid w:val="001A1762"/>
    <w:rsid w:val="001A4F0D"/>
    <w:rsid w:val="001A549F"/>
    <w:rsid w:val="001B5539"/>
    <w:rsid w:val="001B5DDD"/>
    <w:rsid w:val="001C13F0"/>
    <w:rsid w:val="001C5144"/>
    <w:rsid w:val="001C70DD"/>
    <w:rsid w:val="001D0D51"/>
    <w:rsid w:val="001D2C43"/>
    <w:rsid w:val="001E0471"/>
    <w:rsid w:val="001E6B90"/>
    <w:rsid w:val="001E6D3F"/>
    <w:rsid w:val="001F2F06"/>
    <w:rsid w:val="001F58EE"/>
    <w:rsid w:val="00202B65"/>
    <w:rsid w:val="00205355"/>
    <w:rsid w:val="00215E4C"/>
    <w:rsid w:val="002160DF"/>
    <w:rsid w:val="002169DD"/>
    <w:rsid w:val="00230105"/>
    <w:rsid w:val="002335B5"/>
    <w:rsid w:val="0024044E"/>
    <w:rsid w:val="00251F3D"/>
    <w:rsid w:val="002526B4"/>
    <w:rsid w:val="00253881"/>
    <w:rsid w:val="00253B13"/>
    <w:rsid w:val="002541D5"/>
    <w:rsid w:val="0025796F"/>
    <w:rsid w:val="002605CB"/>
    <w:rsid w:val="00271BD3"/>
    <w:rsid w:val="00276AAB"/>
    <w:rsid w:val="00276BC5"/>
    <w:rsid w:val="00277160"/>
    <w:rsid w:val="00284F09"/>
    <w:rsid w:val="00287A74"/>
    <w:rsid w:val="002A0EFC"/>
    <w:rsid w:val="002A7904"/>
    <w:rsid w:val="002B2D6F"/>
    <w:rsid w:val="002B5887"/>
    <w:rsid w:val="002C2078"/>
    <w:rsid w:val="002D0BC9"/>
    <w:rsid w:val="002D4916"/>
    <w:rsid w:val="002D766D"/>
    <w:rsid w:val="002E4923"/>
    <w:rsid w:val="002E594F"/>
    <w:rsid w:val="002E6CF9"/>
    <w:rsid w:val="002E7540"/>
    <w:rsid w:val="002F2910"/>
    <w:rsid w:val="002F2A9B"/>
    <w:rsid w:val="002F3F63"/>
    <w:rsid w:val="003025CA"/>
    <w:rsid w:val="00320C77"/>
    <w:rsid w:val="003221AB"/>
    <w:rsid w:val="0032581A"/>
    <w:rsid w:val="00325CF4"/>
    <w:rsid w:val="0033102A"/>
    <w:rsid w:val="00334DDF"/>
    <w:rsid w:val="00337D88"/>
    <w:rsid w:val="00351F66"/>
    <w:rsid w:val="003626AA"/>
    <w:rsid w:val="00365170"/>
    <w:rsid w:val="00367456"/>
    <w:rsid w:val="003700AD"/>
    <w:rsid w:val="00384AD0"/>
    <w:rsid w:val="00387688"/>
    <w:rsid w:val="00393F86"/>
    <w:rsid w:val="00397B97"/>
    <w:rsid w:val="00397DE2"/>
    <w:rsid w:val="003A551F"/>
    <w:rsid w:val="003B01B2"/>
    <w:rsid w:val="003B2DF4"/>
    <w:rsid w:val="003B5671"/>
    <w:rsid w:val="003B58AE"/>
    <w:rsid w:val="003D2B63"/>
    <w:rsid w:val="003D7088"/>
    <w:rsid w:val="003F08B0"/>
    <w:rsid w:val="003F5366"/>
    <w:rsid w:val="003F6372"/>
    <w:rsid w:val="00400B5F"/>
    <w:rsid w:val="00406812"/>
    <w:rsid w:val="00411195"/>
    <w:rsid w:val="00421D27"/>
    <w:rsid w:val="0042583A"/>
    <w:rsid w:val="004269E9"/>
    <w:rsid w:val="0044239C"/>
    <w:rsid w:val="00442C9A"/>
    <w:rsid w:val="004466C0"/>
    <w:rsid w:val="00447CDC"/>
    <w:rsid w:val="00451DE1"/>
    <w:rsid w:val="004639D6"/>
    <w:rsid w:val="00464D50"/>
    <w:rsid w:val="00467CBD"/>
    <w:rsid w:val="00475121"/>
    <w:rsid w:val="004843DF"/>
    <w:rsid w:val="004860BE"/>
    <w:rsid w:val="00487F16"/>
    <w:rsid w:val="00492FE3"/>
    <w:rsid w:val="004A13D5"/>
    <w:rsid w:val="004B1C23"/>
    <w:rsid w:val="004B2716"/>
    <w:rsid w:val="004B46FE"/>
    <w:rsid w:val="004B4F71"/>
    <w:rsid w:val="004B6C1C"/>
    <w:rsid w:val="004B7A60"/>
    <w:rsid w:val="004C2BD1"/>
    <w:rsid w:val="004C7793"/>
    <w:rsid w:val="004D33B3"/>
    <w:rsid w:val="004D6071"/>
    <w:rsid w:val="004E66F1"/>
    <w:rsid w:val="004F18B6"/>
    <w:rsid w:val="0050141B"/>
    <w:rsid w:val="00505129"/>
    <w:rsid w:val="00506E29"/>
    <w:rsid w:val="00507F4E"/>
    <w:rsid w:val="00512E54"/>
    <w:rsid w:val="005134AA"/>
    <w:rsid w:val="00513DA6"/>
    <w:rsid w:val="00514986"/>
    <w:rsid w:val="0051784D"/>
    <w:rsid w:val="005200C3"/>
    <w:rsid w:val="00522853"/>
    <w:rsid w:val="0052779E"/>
    <w:rsid w:val="005341BF"/>
    <w:rsid w:val="005505EF"/>
    <w:rsid w:val="00555504"/>
    <w:rsid w:val="005575CF"/>
    <w:rsid w:val="00560DDD"/>
    <w:rsid w:val="00565BDD"/>
    <w:rsid w:val="00565BEB"/>
    <w:rsid w:val="00574D17"/>
    <w:rsid w:val="00575A02"/>
    <w:rsid w:val="0057614F"/>
    <w:rsid w:val="005769EA"/>
    <w:rsid w:val="00577EAE"/>
    <w:rsid w:val="00584571"/>
    <w:rsid w:val="005872A9"/>
    <w:rsid w:val="00590C4F"/>
    <w:rsid w:val="00591E5F"/>
    <w:rsid w:val="00595D87"/>
    <w:rsid w:val="005A34D6"/>
    <w:rsid w:val="005A3871"/>
    <w:rsid w:val="005A5272"/>
    <w:rsid w:val="005B385D"/>
    <w:rsid w:val="005C2181"/>
    <w:rsid w:val="005C241E"/>
    <w:rsid w:val="005D4F5A"/>
    <w:rsid w:val="005D736A"/>
    <w:rsid w:val="005D7C79"/>
    <w:rsid w:val="005E1D31"/>
    <w:rsid w:val="005E4229"/>
    <w:rsid w:val="005F0C85"/>
    <w:rsid w:val="005F3948"/>
    <w:rsid w:val="005F67C3"/>
    <w:rsid w:val="005F7A0F"/>
    <w:rsid w:val="0060017D"/>
    <w:rsid w:val="006015E6"/>
    <w:rsid w:val="0060256F"/>
    <w:rsid w:val="0060578B"/>
    <w:rsid w:val="00606D82"/>
    <w:rsid w:val="00607D06"/>
    <w:rsid w:val="00613187"/>
    <w:rsid w:val="0061351A"/>
    <w:rsid w:val="00617414"/>
    <w:rsid w:val="0061757E"/>
    <w:rsid w:val="00624A50"/>
    <w:rsid w:val="00625FBE"/>
    <w:rsid w:val="006271B7"/>
    <w:rsid w:val="00633A53"/>
    <w:rsid w:val="0063475C"/>
    <w:rsid w:val="00635309"/>
    <w:rsid w:val="006429A5"/>
    <w:rsid w:val="00647718"/>
    <w:rsid w:val="00651CAF"/>
    <w:rsid w:val="00652E5C"/>
    <w:rsid w:val="0065397B"/>
    <w:rsid w:val="00653C66"/>
    <w:rsid w:val="00662CE0"/>
    <w:rsid w:val="00664F38"/>
    <w:rsid w:val="00670F48"/>
    <w:rsid w:val="0067311B"/>
    <w:rsid w:val="00673C20"/>
    <w:rsid w:val="00683120"/>
    <w:rsid w:val="00685267"/>
    <w:rsid w:val="00685434"/>
    <w:rsid w:val="00694EBC"/>
    <w:rsid w:val="00697170"/>
    <w:rsid w:val="006A2691"/>
    <w:rsid w:val="006B1B2B"/>
    <w:rsid w:val="006B4902"/>
    <w:rsid w:val="006C5A26"/>
    <w:rsid w:val="006C5E2F"/>
    <w:rsid w:val="006D06E6"/>
    <w:rsid w:val="006D1601"/>
    <w:rsid w:val="006D3883"/>
    <w:rsid w:val="006D401A"/>
    <w:rsid w:val="006E0CD9"/>
    <w:rsid w:val="006E1907"/>
    <w:rsid w:val="006E26ED"/>
    <w:rsid w:val="006E6DC5"/>
    <w:rsid w:val="006F26F2"/>
    <w:rsid w:val="006F357E"/>
    <w:rsid w:val="007021CE"/>
    <w:rsid w:val="00703366"/>
    <w:rsid w:val="0070412E"/>
    <w:rsid w:val="00704E6A"/>
    <w:rsid w:val="00706C68"/>
    <w:rsid w:val="00723164"/>
    <w:rsid w:val="00723C93"/>
    <w:rsid w:val="007264AD"/>
    <w:rsid w:val="0073211A"/>
    <w:rsid w:val="00735A49"/>
    <w:rsid w:val="00735D1E"/>
    <w:rsid w:val="007504F5"/>
    <w:rsid w:val="007532EB"/>
    <w:rsid w:val="00754051"/>
    <w:rsid w:val="00765F33"/>
    <w:rsid w:val="00767128"/>
    <w:rsid w:val="007716C2"/>
    <w:rsid w:val="007722DC"/>
    <w:rsid w:val="00773FF2"/>
    <w:rsid w:val="00774587"/>
    <w:rsid w:val="00777B00"/>
    <w:rsid w:val="007825A2"/>
    <w:rsid w:val="00782AFC"/>
    <w:rsid w:val="00790847"/>
    <w:rsid w:val="007B1975"/>
    <w:rsid w:val="007B2D12"/>
    <w:rsid w:val="007B5118"/>
    <w:rsid w:val="007B57F2"/>
    <w:rsid w:val="007B6212"/>
    <w:rsid w:val="007B7118"/>
    <w:rsid w:val="007C4090"/>
    <w:rsid w:val="007C66BF"/>
    <w:rsid w:val="007D30F8"/>
    <w:rsid w:val="007D431D"/>
    <w:rsid w:val="007D5107"/>
    <w:rsid w:val="007D6D5F"/>
    <w:rsid w:val="007D7748"/>
    <w:rsid w:val="007F5D71"/>
    <w:rsid w:val="007F7C00"/>
    <w:rsid w:val="008013AE"/>
    <w:rsid w:val="0080375B"/>
    <w:rsid w:val="00804C97"/>
    <w:rsid w:val="0080537A"/>
    <w:rsid w:val="00815F8D"/>
    <w:rsid w:val="00822D1F"/>
    <w:rsid w:val="0082609B"/>
    <w:rsid w:val="00830379"/>
    <w:rsid w:val="00832857"/>
    <w:rsid w:val="008426F2"/>
    <w:rsid w:val="00842716"/>
    <w:rsid w:val="0085499B"/>
    <w:rsid w:val="00856DE3"/>
    <w:rsid w:val="008574D0"/>
    <w:rsid w:val="00867EAD"/>
    <w:rsid w:val="00876B2F"/>
    <w:rsid w:val="008810B3"/>
    <w:rsid w:val="00881793"/>
    <w:rsid w:val="00882AC2"/>
    <w:rsid w:val="00894BF4"/>
    <w:rsid w:val="008A1A28"/>
    <w:rsid w:val="008A28CD"/>
    <w:rsid w:val="008B1675"/>
    <w:rsid w:val="008B5560"/>
    <w:rsid w:val="008E0E20"/>
    <w:rsid w:val="008E2050"/>
    <w:rsid w:val="008E4EE8"/>
    <w:rsid w:val="008E5A10"/>
    <w:rsid w:val="008E5C0C"/>
    <w:rsid w:val="008E74E8"/>
    <w:rsid w:val="008F1DD7"/>
    <w:rsid w:val="009065B1"/>
    <w:rsid w:val="00907C0C"/>
    <w:rsid w:val="00914631"/>
    <w:rsid w:val="009153F2"/>
    <w:rsid w:val="00920EB0"/>
    <w:rsid w:val="00924B91"/>
    <w:rsid w:val="00927FD2"/>
    <w:rsid w:val="00936406"/>
    <w:rsid w:val="00941BD8"/>
    <w:rsid w:val="00953AB8"/>
    <w:rsid w:val="00964224"/>
    <w:rsid w:val="00964D61"/>
    <w:rsid w:val="00965FB0"/>
    <w:rsid w:val="00966599"/>
    <w:rsid w:val="00970489"/>
    <w:rsid w:val="00970DF1"/>
    <w:rsid w:val="00971673"/>
    <w:rsid w:val="009753A4"/>
    <w:rsid w:val="00975BDC"/>
    <w:rsid w:val="00976A14"/>
    <w:rsid w:val="00996B3E"/>
    <w:rsid w:val="009A6807"/>
    <w:rsid w:val="009B0FE3"/>
    <w:rsid w:val="009B3DD6"/>
    <w:rsid w:val="009B3EC3"/>
    <w:rsid w:val="009C0FC2"/>
    <w:rsid w:val="009D2EE4"/>
    <w:rsid w:val="009D3391"/>
    <w:rsid w:val="009D4B0B"/>
    <w:rsid w:val="009D79A9"/>
    <w:rsid w:val="009D79F7"/>
    <w:rsid w:val="009E102E"/>
    <w:rsid w:val="009E5ACE"/>
    <w:rsid w:val="009F0629"/>
    <w:rsid w:val="009F2291"/>
    <w:rsid w:val="009F3C11"/>
    <w:rsid w:val="009F73BD"/>
    <w:rsid w:val="00A006AE"/>
    <w:rsid w:val="00A03116"/>
    <w:rsid w:val="00A07B04"/>
    <w:rsid w:val="00A15ADA"/>
    <w:rsid w:val="00A27861"/>
    <w:rsid w:val="00A35328"/>
    <w:rsid w:val="00A36D38"/>
    <w:rsid w:val="00A373D7"/>
    <w:rsid w:val="00A477FA"/>
    <w:rsid w:val="00A50407"/>
    <w:rsid w:val="00A51151"/>
    <w:rsid w:val="00A53718"/>
    <w:rsid w:val="00A5588B"/>
    <w:rsid w:val="00A61F16"/>
    <w:rsid w:val="00A623A8"/>
    <w:rsid w:val="00A6444A"/>
    <w:rsid w:val="00A7181A"/>
    <w:rsid w:val="00A75A25"/>
    <w:rsid w:val="00A82D81"/>
    <w:rsid w:val="00A92EC4"/>
    <w:rsid w:val="00A95A1C"/>
    <w:rsid w:val="00A9659F"/>
    <w:rsid w:val="00AA23D0"/>
    <w:rsid w:val="00AB48F9"/>
    <w:rsid w:val="00AC1591"/>
    <w:rsid w:val="00AD79E0"/>
    <w:rsid w:val="00AE0D20"/>
    <w:rsid w:val="00AE248F"/>
    <w:rsid w:val="00AE4892"/>
    <w:rsid w:val="00B10FE1"/>
    <w:rsid w:val="00B26070"/>
    <w:rsid w:val="00B31E72"/>
    <w:rsid w:val="00B331A8"/>
    <w:rsid w:val="00B42168"/>
    <w:rsid w:val="00B42DB4"/>
    <w:rsid w:val="00B44BDB"/>
    <w:rsid w:val="00B453E5"/>
    <w:rsid w:val="00B45DB6"/>
    <w:rsid w:val="00B517E0"/>
    <w:rsid w:val="00B54AA0"/>
    <w:rsid w:val="00B57A2C"/>
    <w:rsid w:val="00B61BE4"/>
    <w:rsid w:val="00B62529"/>
    <w:rsid w:val="00B647E8"/>
    <w:rsid w:val="00B653EB"/>
    <w:rsid w:val="00B664BC"/>
    <w:rsid w:val="00B71EFE"/>
    <w:rsid w:val="00B82AB3"/>
    <w:rsid w:val="00B8301B"/>
    <w:rsid w:val="00B87165"/>
    <w:rsid w:val="00B906A5"/>
    <w:rsid w:val="00B94713"/>
    <w:rsid w:val="00B95A1D"/>
    <w:rsid w:val="00BA2667"/>
    <w:rsid w:val="00BA6197"/>
    <w:rsid w:val="00BB4A15"/>
    <w:rsid w:val="00BB4C57"/>
    <w:rsid w:val="00BB5175"/>
    <w:rsid w:val="00BB7683"/>
    <w:rsid w:val="00BC53F7"/>
    <w:rsid w:val="00BC6841"/>
    <w:rsid w:val="00BC76DB"/>
    <w:rsid w:val="00BD36F8"/>
    <w:rsid w:val="00BD52C0"/>
    <w:rsid w:val="00BE78FE"/>
    <w:rsid w:val="00BE7FFB"/>
    <w:rsid w:val="00C02069"/>
    <w:rsid w:val="00C02D39"/>
    <w:rsid w:val="00C12E3A"/>
    <w:rsid w:val="00C17C21"/>
    <w:rsid w:val="00C2122E"/>
    <w:rsid w:val="00C4123A"/>
    <w:rsid w:val="00C466D6"/>
    <w:rsid w:val="00C47C0C"/>
    <w:rsid w:val="00C75E94"/>
    <w:rsid w:val="00C81CC7"/>
    <w:rsid w:val="00C851AF"/>
    <w:rsid w:val="00C949D4"/>
    <w:rsid w:val="00CA0735"/>
    <w:rsid w:val="00CA0E41"/>
    <w:rsid w:val="00CA2C1F"/>
    <w:rsid w:val="00CA5BB0"/>
    <w:rsid w:val="00CA5CBB"/>
    <w:rsid w:val="00CB0FA1"/>
    <w:rsid w:val="00CB2471"/>
    <w:rsid w:val="00CC4756"/>
    <w:rsid w:val="00CC68E8"/>
    <w:rsid w:val="00CD0506"/>
    <w:rsid w:val="00CD218E"/>
    <w:rsid w:val="00CD7397"/>
    <w:rsid w:val="00CE06B8"/>
    <w:rsid w:val="00CE4C5F"/>
    <w:rsid w:val="00CF2A78"/>
    <w:rsid w:val="00CF3D1A"/>
    <w:rsid w:val="00CF4F0F"/>
    <w:rsid w:val="00CF507E"/>
    <w:rsid w:val="00D01C88"/>
    <w:rsid w:val="00D02BD0"/>
    <w:rsid w:val="00D05AAE"/>
    <w:rsid w:val="00D164B4"/>
    <w:rsid w:val="00D17730"/>
    <w:rsid w:val="00D21A69"/>
    <w:rsid w:val="00D24B04"/>
    <w:rsid w:val="00D3557F"/>
    <w:rsid w:val="00D414F6"/>
    <w:rsid w:val="00D41FD9"/>
    <w:rsid w:val="00D607D8"/>
    <w:rsid w:val="00D836F3"/>
    <w:rsid w:val="00D84840"/>
    <w:rsid w:val="00D87076"/>
    <w:rsid w:val="00D87146"/>
    <w:rsid w:val="00D94C2D"/>
    <w:rsid w:val="00DA1113"/>
    <w:rsid w:val="00DA1D1A"/>
    <w:rsid w:val="00DB2647"/>
    <w:rsid w:val="00DB3883"/>
    <w:rsid w:val="00DB79C5"/>
    <w:rsid w:val="00DC30D7"/>
    <w:rsid w:val="00DC4A77"/>
    <w:rsid w:val="00DD2E4F"/>
    <w:rsid w:val="00DE4477"/>
    <w:rsid w:val="00DE625D"/>
    <w:rsid w:val="00DF301A"/>
    <w:rsid w:val="00DF5AEB"/>
    <w:rsid w:val="00E01F00"/>
    <w:rsid w:val="00E069B9"/>
    <w:rsid w:val="00E1416E"/>
    <w:rsid w:val="00E15C4F"/>
    <w:rsid w:val="00E214DB"/>
    <w:rsid w:val="00E23741"/>
    <w:rsid w:val="00E23B82"/>
    <w:rsid w:val="00E3675F"/>
    <w:rsid w:val="00E4419A"/>
    <w:rsid w:val="00E44CD5"/>
    <w:rsid w:val="00E44D77"/>
    <w:rsid w:val="00E54274"/>
    <w:rsid w:val="00E567B6"/>
    <w:rsid w:val="00E651B8"/>
    <w:rsid w:val="00E70091"/>
    <w:rsid w:val="00E73DF1"/>
    <w:rsid w:val="00E807CF"/>
    <w:rsid w:val="00E82B4C"/>
    <w:rsid w:val="00E83481"/>
    <w:rsid w:val="00E83DA4"/>
    <w:rsid w:val="00E84172"/>
    <w:rsid w:val="00E8435E"/>
    <w:rsid w:val="00E93D1F"/>
    <w:rsid w:val="00E94FC2"/>
    <w:rsid w:val="00E957C1"/>
    <w:rsid w:val="00E97E1E"/>
    <w:rsid w:val="00EA0DD6"/>
    <w:rsid w:val="00EA315F"/>
    <w:rsid w:val="00EA799A"/>
    <w:rsid w:val="00EA7B85"/>
    <w:rsid w:val="00ED058F"/>
    <w:rsid w:val="00EE5F0D"/>
    <w:rsid w:val="00EF31C0"/>
    <w:rsid w:val="00EF614F"/>
    <w:rsid w:val="00EF70C2"/>
    <w:rsid w:val="00F02604"/>
    <w:rsid w:val="00F03244"/>
    <w:rsid w:val="00F07CD6"/>
    <w:rsid w:val="00F1072D"/>
    <w:rsid w:val="00F122A4"/>
    <w:rsid w:val="00F124E0"/>
    <w:rsid w:val="00F16487"/>
    <w:rsid w:val="00F22A21"/>
    <w:rsid w:val="00F30B32"/>
    <w:rsid w:val="00F33175"/>
    <w:rsid w:val="00F340E8"/>
    <w:rsid w:val="00F4561E"/>
    <w:rsid w:val="00F5648F"/>
    <w:rsid w:val="00F57BAB"/>
    <w:rsid w:val="00F62018"/>
    <w:rsid w:val="00F628FC"/>
    <w:rsid w:val="00F71FF4"/>
    <w:rsid w:val="00F72E84"/>
    <w:rsid w:val="00F761D0"/>
    <w:rsid w:val="00F76CE4"/>
    <w:rsid w:val="00F76ECF"/>
    <w:rsid w:val="00F811E5"/>
    <w:rsid w:val="00F82417"/>
    <w:rsid w:val="00F850E0"/>
    <w:rsid w:val="00F85717"/>
    <w:rsid w:val="00F86B2F"/>
    <w:rsid w:val="00F920A8"/>
    <w:rsid w:val="00F94F7C"/>
    <w:rsid w:val="00FB068B"/>
    <w:rsid w:val="00FB2EA2"/>
    <w:rsid w:val="00FC1CBE"/>
    <w:rsid w:val="00FC43BF"/>
    <w:rsid w:val="00FC513A"/>
    <w:rsid w:val="00FD011C"/>
    <w:rsid w:val="00FD7CC9"/>
    <w:rsid w:val="00FE2894"/>
    <w:rsid w:val="00FE2E3D"/>
    <w:rsid w:val="00FE2F9B"/>
    <w:rsid w:val="00FE69DB"/>
    <w:rsid w:val="00FF0D6E"/>
    <w:rsid w:val="00FF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  <w15:docId w15:val="{3057AE78-0499-40B7-8799-BBCFE904A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08B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9065B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04C97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065B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804C97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link w:val="a4"/>
    <w:uiPriority w:val="99"/>
    <w:qFormat/>
    <w:rsid w:val="00397DE2"/>
    <w:rPr>
      <w:sz w:val="22"/>
      <w:szCs w:val="22"/>
    </w:rPr>
  </w:style>
  <w:style w:type="paragraph" w:styleId="a5">
    <w:name w:val="Document Map"/>
    <w:basedOn w:val="a"/>
    <w:link w:val="a6"/>
    <w:uiPriority w:val="99"/>
    <w:semiHidden/>
    <w:rsid w:val="00906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9065B1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uiPriority w:val="99"/>
    <w:semiHidden/>
    <w:rsid w:val="00804C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804C97"/>
    <w:rPr>
      <w:rFonts w:ascii="Calibri" w:hAnsi="Calibri" w:cs="Times New Roman"/>
      <w:sz w:val="16"/>
      <w:szCs w:val="16"/>
    </w:rPr>
  </w:style>
  <w:style w:type="paragraph" w:customStyle="1" w:styleId="ConsPlusNormal">
    <w:name w:val="ConsPlusNormal"/>
    <w:uiPriority w:val="99"/>
    <w:rsid w:val="00325C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uiPriority w:val="99"/>
    <w:rsid w:val="00325C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7">
    <w:name w:val="Balloon Text"/>
    <w:basedOn w:val="a"/>
    <w:link w:val="a8"/>
    <w:uiPriority w:val="99"/>
    <w:semiHidden/>
    <w:rsid w:val="007B2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7B2D1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7B2D1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99"/>
    <w:qFormat/>
    <w:rsid w:val="00CE4C5F"/>
    <w:pPr>
      <w:ind w:left="720"/>
      <w:contextualSpacing/>
    </w:pPr>
    <w:rPr>
      <w:lang w:eastAsia="en-US"/>
    </w:rPr>
  </w:style>
  <w:style w:type="paragraph" w:styleId="ab">
    <w:name w:val="Normal (Web)"/>
    <w:basedOn w:val="a"/>
    <w:uiPriority w:val="99"/>
    <w:rsid w:val="00CE4C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c">
    <w:name w:val="Plain Text"/>
    <w:basedOn w:val="a"/>
    <w:link w:val="ad"/>
    <w:uiPriority w:val="99"/>
    <w:rsid w:val="009B3DD6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d">
    <w:name w:val="Текст Знак"/>
    <w:basedOn w:val="a0"/>
    <w:link w:val="ac"/>
    <w:uiPriority w:val="99"/>
    <w:locked/>
    <w:rsid w:val="009B3DD6"/>
    <w:rPr>
      <w:rFonts w:ascii="Courier New" w:hAnsi="Courier New" w:cs="Times New Roman"/>
      <w:sz w:val="20"/>
      <w:szCs w:val="20"/>
    </w:rPr>
  </w:style>
  <w:style w:type="character" w:styleId="ae">
    <w:name w:val="Emphasis"/>
    <w:basedOn w:val="a0"/>
    <w:uiPriority w:val="99"/>
    <w:qFormat/>
    <w:rsid w:val="00351F66"/>
    <w:rPr>
      <w:rFonts w:cs="Times New Roman"/>
      <w:i/>
      <w:iCs/>
    </w:rPr>
  </w:style>
  <w:style w:type="paragraph" w:styleId="af">
    <w:name w:val="header"/>
    <w:basedOn w:val="a"/>
    <w:link w:val="af0"/>
    <w:uiPriority w:val="99"/>
    <w:semiHidden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locked/>
    <w:rsid w:val="003D7088"/>
    <w:rPr>
      <w:rFonts w:cs="Times New Roman"/>
    </w:rPr>
  </w:style>
  <w:style w:type="paragraph" w:styleId="af1">
    <w:name w:val="footer"/>
    <w:basedOn w:val="a"/>
    <w:link w:val="af2"/>
    <w:uiPriority w:val="99"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3D7088"/>
    <w:rPr>
      <w:rFonts w:cs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3D7088"/>
    <w:rPr>
      <w:sz w:val="22"/>
      <w:szCs w:val="22"/>
      <w:lang w:val="ru-RU" w:eastAsia="ru-RU" w:bidi="ar-SA"/>
    </w:rPr>
  </w:style>
  <w:style w:type="paragraph" w:styleId="af3">
    <w:name w:val="TOC Heading"/>
    <w:basedOn w:val="1"/>
    <w:next w:val="a"/>
    <w:uiPriority w:val="99"/>
    <w:qFormat/>
    <w:rsid w:val="00E3675F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99"/>
    <w:rsid w:val="00E3675F"/>
    <w:pPr>
      <w:spacing w:after="100"/>
    </w:pPr>
  </w:style>
  <w:style w:type="character" w:styleId="af4">
    <w:name w:val="Hyperlink"/>
    <w:basedOn w:val="a0"/>
    <w:uiPriority w:val="99"/>
    <w:rsid w:val="00E3675F"/>
    <w:rPr>
      <w:rFonts w:cs="Times New Roman"/>
      <w:color w:val="0000FF"/>
      <w:u w:val="single"/>
    </w:rPr>
  </w:style>
  <w:style w:type="character" w:styleId="af5">
    <w:name w:val="Strong"/>
    <w:basedOn w:val="a0"/>
    <w:uiPriority w:val="22"/>
    <w:qFormat/>
    <w:locked/>
    <w:rsid w:val="00F122A4"/>
    <w:rPr>
      <w:b/>
      <w:bCs/>
    </w:rPr>
  </w:style>
  <w:style w:type="character" w:styleId="af6">
    <w:name w:val="annotation reference"/>
    <w:basedOn w:val="a0"/>
    <w:uiPriority w:val="99"/>
    <w:semiHidden/>
    <w:unhideWhenUsed/>
    <w:rsid w:val="00D414F6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D414F6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D414F6"/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D414F6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D414F6"/>
    <w:rPr>
      <w:b/>
      <w:bCs/>
    </w:rPr>
  </w:style>
  <w:style w:type="numbering" w:customStyle="1" w:styleId="12">
    <w:name w:val="Нет списка1"/>
    <w:next w:val="a2"/>
    <w:uiPriority w:val="99"/>
    <w:semiHidden/>
    <w:unhideWhenUsed/>
    <w:rsid w:val="005769EA"/>
  </w:style>
  <w:style w:type="table" w:customStyle="1" w:styleId="13">
    <w:name w:val="Сетка таблицы1"/>
    <w:basedOn w:val="a1"/>
    <w:next w:val="a9"/>
    <w:uiPriority w:val="99"/>
    <w:rsid w:val="005769E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72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3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1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3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88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36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09424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5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185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348097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4469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538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81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1485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51349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8482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768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1193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5886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9255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0313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5916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3969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01179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74637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9272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515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094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13771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56512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557198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53561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39164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3562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294277">
                                              <w:marLeft w:val="0"/>
                                              <w:marRight w:val="15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7050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38447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2365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69109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650178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3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94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7658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346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243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2288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0270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9496457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7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76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510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6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1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90304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97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20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47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92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6149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921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305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68506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314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290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8553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40663">
                                              <w:marLeft w:val="0"/>
                                              <w:marRight w:val="15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26580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72910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3925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10946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18800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203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097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970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2128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960738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81732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33239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4722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1076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8964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78124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18594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70730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19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21941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8851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54433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44060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0900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595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9147976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213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724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541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533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9946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6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211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01723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4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http://ozerniy.admin-smolensk.ru/files/319/magistral.jpg" TargetMode="External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AB7E41-8B86-4A7B-A4FA-1E2386AB0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6909</Words>
  <Characters>39382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ОЗЕРНЕНСКОГО ГОРОДСКОГО ПОСЕЛЕНИЯ                                   ДУХОВЩИНСКОГО РАЙОНА СМОЛЕНСКОЙ ОБЛАСТИ</vt:lpstr>
    </vt:vector>
  </TitlesOfParts>
  <Company>XTreme.ws</Company>
  <LinksUpToDate>false</LinksUpToDate>
  <CharactersWithSpaces>46199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ОЗЕРНЕНСКОГО ГОРОДСКОГО ПОСЕЛЕНИЯ                                   ДУХОВЩИНСКОГО РАЙОНА СМОЛЕНСКОЙ ОБЛАСТИ</dc:title>
  <dc:subject/>
  <dc:creator>Кашина Ирина Николаевна</dc:creator>
  <cp:keywords/>
  <dc:description/>
  <cp:lastModifiedBy>User</cp:lastModifiedBy>
  <cp:revision>2</cp:revision>
  <cp:lastPrinted>2020-02-14T12:45:00Z</cp:lastPrinted>
  <dcterms:created xsi:type="dcterms:W3CDTF">2022-04-20T05:43:00Z</dcterms:created>
  <dcterms:modified xsi:type="dcterms:W3CDTF">2022-04-20T05:43:00Z</dcterms:modified>
</cp:coreProperties>
</file>